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ED700" w14:textId="535766E6" w:rsidR="00783E56" w:rsidRDefault="00B03F55" w:rsidP="00B03F55">
      <w:pPr>
        <w:jc w:val="right"/>
      </w:pPr>
      <w:r>
        <w:rPr>
          <w:noProof/>
        </w:rPr>
        <w:drawing>
          <wp:inline distT="0" distB="0" distL="0" distR="0" wp14:anchorId="230C86BE" wp14:editId="4B7220C0">
            <wp:extent cx="1950720" cy="774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774065"/>
                    </a:xfrm>
                    <a:prstGeom prst="rect">
                      <a:avLst/>
                    </a:prstGeom>
                    <a:noFill/>
                  </pic:spPr>
                </pic:pic>
              </a:graphicData>
            </a:graphic>
          </wp:inline>
        </w:drawing>
      </w:r>
    </w:p>
    <w:p w14:paraId="51EEB39E" w14:textId="77777777" w:rsidR="003C695A" w:rsidRPr="005C11B3" w:rsidRDefault="003C695A" w:rsidP="003C695A">
      <w:pPr>
        <w:framePr w:hSpace="180" w:wrap="around" w:vAnchor="text" w:hAnchor="page" w:x="772" w:y="265"/>
        <w:jc w:val="center"/>
        <w:rPr>
          <w:rFonts w:ascii="Arial" w:hAnsi="Arial" w:cs="Arial"/>
          <w:b/>
          <w:bCs/>
          <w:color w:val="000000" w:themeColor="text1"/>
          <w:sz w:val="48"/>
          <w:szCs w:val="48"/>
        </w:rPr>
      </w:pPr>
      <w:bookmarkStart w:id="0" w:name="_Hlk141704177"/>
      <w:bookmarkStart w:id="1" w:name="_GoBack"/>
      <w:r w:rsidRPr="005C11B3">
        <w:rPr>
          <w:rFonts w:ascii="Arial" w:hAnsi="Arial" w:cs="Arial"/>
          <w:b/>
          <w:bCs/>
          <w:color w:val="000000" w:themeColor="text1"/>
          <w:sz w:val="48"/>
          <w:szCs w:val="48"/>
        </w:rPr>
        <w:t>Safeguarding in Education Team</w:t>
      </w:r>
    </w:p>
    <w:p w14:paraId="4D6DA863" w14:textId="77777777" w:rsidR="003C695A" w:rsidRPr="005C11B3" w:rsidRDefault="003C695A" w:rsidP="003C695A">
      <w:pPr>
        <w:framePr w:hSpace="180" w:wrap="around" w:vAnchor="text" w:hAnchor="page" w:x="772" w:y="265"/>
        <w:jc w:val="center"/>
        <w:rPr>
          <w:rFonts w:ascii="Arial" w:hAnsi="Arial" w:cs="Arial"/>
          <w:iCs/>
          <w:color w:val="000000" w:themeColor="text1"/>
        </w:rPr>
      </w:pPr>
    </w:p>
    <w:p w14:paraId="02E1BEB4" w14:textId="77777777" w:rsidR="003C695A" w:rsidRPr="005C11B3" w:rsidRDefault="003C695A" w:rsidP="003C695A">
      <w:pPr>
        <w:framePr w:hSpace="180" w:wrap="around" w:vAnchor="text" w:hAnchor="page" w:x="772" w:y="265"/>
        <w:jc w:val="center"/>
        <w:rPr>
          <w:rFonts w:ascii="Arial" w:hAnsi="Arial" w:cs="Arial"/>
          <w:b/>
          <w:color w:val="000000" w:themeColor="text1"/>
          <w:sz w:val="44"/>
          <w:szCs w:val="44"/>
        </w:rPr>
      </w:pPr>
      <w:r w:rsidRPr="005C11B3">
        <w:rPr>
          <w:rFonts w:ascii="Arial" w:hAnsi="Arial" w:cs="Arial"/>
          <w:b/>
          <w:color w:val="000000" w:themeColor="text1"/>
          <w:sz w:val="44"/>
          <w:szCs w:val="44"/>
        </w:rPr>
        <w:t xml:space="preserve">Strategic Child Protection </w:t>
      </w:r>
    </w:p>
    <w:p w14:paraId="295D9F9D" w14:textId="77777777" w:rsidR="003C695A" w:rsidRPr="005C11B3" w:rsidRDefault="003C695A" w:rsidP="003C695A">
      <w:pPr>
        <w:framePr w:hSpace="180" w:wrap="around" w:vAnchor="text" w:hAnchor="page" w:x="772" w:y="265"/>
        <w:jc w:val="center"/>
        <w:rPr>
          <w:rFonts w:ascii="Arial" w:hAnsi="Arial" w:cs="Arial"/>
          <w:b/>
          <w:color w:val="000000" w:themeColor="text1"/>
          <w:sz w:val="44"/>
          <w:szCs w:val="44"/>
        </w:rPr>
      </w:pPr>
      <w:r w:rsidRPr="005C11B3">
        <w:rPr>
          <w:rFonts w:ascii="Arial" w:hAnsi="Arial" w:cs="Arial"/>
          <w:b/>
          <w:color w:val="000000" w:themeColor="text1"/>
          <w:sz w:val="44"/>
          <w:szCs w:val="44"/>
        </w:rPr>
        <w:t xml:space="preserve">and </w:t>
      </w:r>
    </w:p>
    <w:p w14:paraId="07C10190" w14:textId="77777777" w:rsidR="003C695A" w:rsidRPr="005C11B3" w:rsidRDefault="003C695A" w:rsidP="003C695A">
      <w:pPr>
        <w:framePr w:hSpace="180" w:wrap="around" w:vAnchor="text" w:hAnchor="page" w:x="772" w:y="265"/>
        <w:jc w:val="center"/>
        <w:rPr>
          <w:rFonts w:ascii="Arial" w:hAnsi="Arial" w:cs="Arial"/>
          <w:b/>
          <w:color w:val="000000" w:themeColor="text1"/>
          <w:sz w:val="44"/>
          <w:szCs w:val="44"/>
        </w:rPr>
      </w:pPr>
      <w:r w:rsidRPr="005C11B3">
        <w:rPr>
          <w:rFonts w:ascii="Arial" w:hAnsi="Arial" w:cs="Arial"/>
          <w:b/>
          <w:color w:val="000000" w:themeColor="text1"/>
          <w:sz w:val="44"/>
          <w:szCs w:val="44"/>
        </w:rPr>
        <w:t>Safeguarding Policy 2024-2025</w:t>
      </w:r>
    </w:p>
    <w:bookmarkEnd w:id="0"/>
    <w:bookmarkEnd w:id="1"/>
    <w:p w14:paraId="624B124D" w14:textId="2712CB4F" w:rsidR="00783E56" w:rsidRDefault="00783E56" w:rsidP="00783E56"/>
    <w:p w14:paraId="1D4204B4" w14:textId="037AFB0D" w:rsidR="00783E56" w:rsidRDefault="00783E56" w:rsidP="00783E56"/>
    <w:p w14:paraId="4BE8F698" w14:textId="49B78B5C" w:rsidR="00783E56" w:rsidRPr="00290AFC" w:rsidRDefault="00290AFC" w:rsidP="002C1149">
      <w:pPr>
        <w:jc w:val="center"/>
        <w:rPr>
          <w:rFonts w:ascii="Arial" w:hAnsi="Arial" w:cs="Arial"/>
          <w:b/>
          <w:sz w:val="44"/>
          <w:szCs w:val="40"/>
        </w:rPr>
      </w:pPr>
      <w:proofErr w:type="spellStart"/>
      <w:r w:rsidRPr="00290AFC">
        <w:rPr>
          <w:rFonts w:ascii="Arial" w:hAnsi="Arial" w:cs="Arial"/>
          <w:b/>
          <w:sz w:val="44"/>
          <w:szCs w:val="40"/>
        </w:rPr>
        <w:t>Reedness</w:t>
      </w:r>
      <w:proofErr w:type="spellEnd"/>
      <w:r w:rsidRPr="00290AFC">
        <w:rPr>
          <w:rFonts w:ascii="Arial" w:hAnsi="Arial" w:cs="Arial"/>
          <w:b/>
          <w:sz w:val="44"/>
          <w:szCs w:val="40"/>
        </w:rPr>
        <w:t xml:space="preserve"> Primary</w:t>
      </w:r>
      <w:r w:rsidR="00783E56" w:rsidRPr="00290AFC">
        <w:rPr>
          <w:rFonts w:ascii="Arial" w:hAnsi="Arial" w:cs="Arial"/>
          <w:b/>
          <w:sz w:val="44"/>
          <w:szCs w:val="40"/>
        </w:rPr>
        <w:t xml:space="preserve"> School</w:t>
      </w:r>
    </w:p>
    <w:p w14:paraId="54290105" w14:textId="74F2E693" w:rsidR="00290AFC" w:rsidRDefault="00290AFC" w:rsidP="002C1149">
      <w:pPr>
        <w:jc w:val="center"/>
      </w:pPr>
    </w:p>
    <w:p w14:paraId="10C90E05" w14:textId="25848785" w:rsidR="00290AFC" w:rsidRDefault="00290AFC" w:rsidP="002C1149">
      <w:pPr>
        <w:jc w:val="center"/>
      </w:pPr>
      <w:r>
        <w:rPr>
          <w:noProof/>
        </w:rPr>
        <w:drawing>
          <wp:anchor distT="0" distB="0" distL="114300" distR="114300" simplePos="0" relativeHeight="251669504" behindDoc="1" locked="0" layoutInCell="1" allowOverlap="1" wp14:editId="684FC55E">
            <wp:simplePos x="0" y="0"/>
            <wp:positionH relativeFrom="margin">
              <wp:align>center</wp:align>
            </wp:positionH>
            <wp:positionV relativeFrom="paragraph">
              <wp:posOffset>6350</wp:posOffset>
            </wp:positionV>
            <wp:extent cx="2561590" cy="2476500"/>
            <wp:effectExtent l="0" t="0" r="0" b="0"/>
            <wp:wrapTight wrapText="bothSides">
              <wp:wrapPolygon edited="0">
                <wp:start x="0" y="0"/>
                <wp:lineTo x="0" y="21434"/>
                <wp:lineTo x="21364" y="21434"/>
                <wp:lineTo x="21364" y="0"/>
                <wp:lineTo x="0" y="0"/>
              </wp:wrapPolygon>
            </wp:wrapTight>
            <wp:docPr id="22" name="Picture 22" descr="Accep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pted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1590"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75459" w14:textId="5F036A3F" w:rsidR="00290AFC" w:rsidRDefault="00290AFC" w:rsidP="002C1149">
      <w:pPr>
        <w:jc w:val="center"/>
      </w:pPr>
    </w:p>
    <w:p w14:paraId="210FDEC9" w14:textId="78E28E12" w:rsidR="00290AFC" w:rsidRDefault="00290AFC" w:rsidP="002C1149">
      <w:pPr>
        <w:jc w:val="center"/>
      </w:pPr>
    </w:p>
    <w:p w14:paraId="26714C91" w14:textId="63930C3F" w:rsidR="00290AFC" w:rsidRDefault="00290AFC" w:rsidP="002C1149">
      <w:pPr>
        <w:jc w:val="center"/>
      </w:pPr>
    </w:p>
    <w:p w14:paraId="1B49C839" w14:textId="7892E56E" w:rsidR="00290AFC" w:rsidRDefault="00290AFC" w:rsidP="002C1149">
      <w:pPr>
        <w:jc w:val="center"/>
      </w:pPr>
    </w:p>
    <w:p w14:paraId="3678AC0A" w14:textId="784D64BF" w:rsidR="00290AFC" w:rsidRDefault="00290AFC" w:rsidP="002C1149">
      <w:pPr>
        <w:jc w:val="center"/>
      </w:pPr>
    </w:p>
    <w:p w14:paraId="4C1EE44E" w14:textId="582953FC" w:rsidR="00290AFC" w:rsidRDefault="00290AFC" w:rsidP="002C1149">
      <w:pPr>
        <w:jc w:val="center"/>
      </w:pPr>
    </w:p>
    <w:p w14:paraId="4487C79C" w14:textId="28017614" w:rsidR="00290AFC" w:rsidRDefault="00290AFC" w:rsidP="002C1149">
      <w:pPr>
        <w:jc w:val="center"/>
      </w:pPr>
    </w:p>
    <w:p w14:paraId="5B1B9EE7" w14:textId="4DABE241" w:rsidR="00290AFC" w:rsidRDefault="00290AFC" w:rsidP="002C1149">
      <w:pPr>
        <w:jc w:val="center"/>
      </w:pPr>
    </w:p>
    <w:p w14:paraId="4490EC8E" w14:textId="77777777" w:rsidR="00290AFC" w:rsidRDefault="00290AFC" w:rsidP="002C1149">
      <w:pPr>
        <w:jc w:val="center"/>
      </w:pPr>
    </w:p>
    <w:tbl>
      <w:tblPr>
        <w:tblpPr w:leftFromText="180" w:rightFromText="180" w:vertAnchor="text" w:horzAnchor="margin" w:tblpXSpec="center" w:tblpY="-50"/>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671"/>
        <w:gridCol w:w="5683"/>
      </w:tblGrid>
      <w:tr w:rsidR="00783E56" w:rsidRPr="00F51931" w14:paraId="39D82D5B" w14:textId="77777777" w:rsidTr="009E373F">
        <w:trPr>
          <w:trHeight w:val="50"/>
        </w:trPr>
        <w:tc>
          <w:tcPr>
            <w:tcW w:w="3671" w:type="dxa"/>
          </w:tcPr>
          <w:p w14:paraId="24ED9D7E" w14:textId="77777777" w:rsidR="00783E56" w:rsidRPr="00A02266" w:rsidRDefault="00783E56" w:rsidP="009E373F">
            <w:pPr>
              <w:jc w:val="both"/>
              <w:rPr>
                <w:rFonts w:ascii="Arial" w:hAnsi="Arial" w:cs="Arial"/>
                <w:color w:val="auto"/>
                <w:sz w:val="22"/>
                <w:szCs w:val="22"/>
              </w:rPr>
            </w:pPr>
            <w:r w:rsidRPr="00A02266">
              <w:rPr>
                <w:rFonts w:ascii="Arial" w:hAnsi="Arial" w:cs="Arial"/>
                <w:color w:val="auto"/>
                <w:sz w:val="22"/>
                <w:szCs w:val="22"/>
              </w:rPr>
              <w:t>Date of This Review</w:t>
            </w:r>
          </w:p>
        </w:tc>
        <w:tc>
          <w:tcPr>
            <w:tcW w:w="5683" w:type="dxa"/>
          </w:tcPr>
          <w:p w14:paraId="4ABFC43D" w14:textId="050D5DC2" w:rsidR="00783E56" w:rsidRPr="00290AFC" w:rsidRDefault="00290AFC" w:rsidP="009E373F">
            <w:pPr>
              <w:jc w:val="both"/>
              <w:rPr>
                <w:rFonts w:ascii="Arial" w:hAnsi="Arial" w:cs="Arial"/>
                <w:sz w:val="22"/>
              </w:rPr>
            </w:pPr>
            <w:r w:rsidRPr="00290AFC">
              <w:rPr>
                <w:rFonts w:ascii="Arial" w:hAnsi="Arial" w:cs="Arial"/>
                <w:sz w:val="22"/>
              </w:rPr>
              <w:t>August 2024</w:t>
            </w:r>
          </w:p>
        </w:tc>
      </w:tr>
      <w:tr w:rsidR="00783E56" w:rsidRPr="00F51931" w14:paraId="47FAC907" w14:textId="77777777" w:rsidTr="009E373F">
        <w:trPr>
          <w:trHeight w:val="47"/>
        </w:trPr>
        <w:tc>
          <w:tcPr>
            <w:tcW w:w="3671" w:type="dxa"/>
          </w:tcPr>
          <w:p w14:paraId="3550C3B1" w14:textId="2DE9533D" w:rsidR="00783E56" w:rsidRPr="00A02266" w:rsidRDefault="00783E56" w:rsidP="009E373F">
            <w:pPr>
              <w:jc w:val="both"/>
              <w:rPr>
                <w:rFonts w:ascii="Arial" w:hAnsi="Arial" w:cs="Arial"/>
                <w:color w:val="auto"/>
                <w:sz w:val="22"/>
                <w:szCs w:val="22"/>
              </w:rPr>
            </w:pPr>
            <w:r w:rsidRPr="00A02266">
              <w:rPr>
                <w:rFonts w:ascii="Arial" w:hAnsi="Arial" w:cs="Arial"/>
                <w:color w:val="auto"/>
                <w:sz w:val="22"/>
                <w:szCs w:val="22"/>
              </w:rPr>
              <w:t>Reviewed By</w:t>
            </w:r>
          </w:p>
        </w:tc>
        <w:tc>
          <w:tcPr>
            <w:tcW w:w="5683" w:type="dxa"/>
          </w:tcPr>
          <w:p w14:paraId="767029A6" w14:textId="613B7416" w:rsidR="00783E56" w:rsidRPr="00290AFC" w:rsidRDefault="00290AFC" w:rsidP="009E373F">
            <w:pPr>
              <w:jc w:val="both"/>
              <w:rPr>
                <w:rFonts w:ascii="Arial" w:hAnsi="Arial" w:cs="Arial"/>
                <w:sz w:val="22"/>
              </w:rPr>
            </w:pPr>
            <w:r w:rsidRPr="00290AFC">
              <w:rPr>
                <w:rFonts w:ascii="Arial" w:hAnsi="Arial" w:cs="Arial"/>
                <w:sz w:val="22"/>
              </w:rPr>
              <w:t>Matthew Herbert – Headteacher</w:t>
            </w:r>
          </w:p>
        </w:tc>
      </w:tr>
      <w:tr w:rsidR="00783E56" w:rsidRPr="00F51931" w14:paraId="0216349B" w14:textId="77777777" w:rsidTr="009E373F">
        <w:trPr>
          <w:trHeight w:val="100"/>
        </w:trPr>
        <w:tc>
          <w:tcPr>
            <w:tcW w:w="3671" w:type="dxa"/>
          </w:tcPr>
          <w:p w14:paraId="7AFEF7F7" w14:textId="77777777" w:rsidR="00783E56" w:rsidRPr="00A02266" w:rsidRDefault="00783E56" w:rsidP="009E373F">
            <w:pPr>
              <w:jc w:val="both"/>
              <w:rPr>
                <w:rFonts w:ascii="Arial" w:hAnsi="Arial" w:cs="Arial"/>
                <w:color w:val="auto"/>
                <w:sz w:val="22"/>
                <w:szCs w:val="22"/>
              </w:rPr>
            </w:pPr>
            <w:r w:rsidRPr="00A02266">
              <w:rPr>
                <w:rFonts w:ascii="Arial" w:hAnsi="Arial" w:cs="Arial"/>
                <w:color w:val="auto"/>
                <w:sz w:val="22"/>
                <w:szCs w:val="22"/>
              </w:rPr>
              <w:t>Date Approved by Governing Body</w:t>
            </w:r>
          </w:p>
        </w:tc>
        <w:tc>
          <w:tcPr>
            <w:tcW w:w="5683" w:type="dxa"/>
          </w:tcPr>
          <w:p w14:paraId="227BCA8C" w14:textId="4A5B1C3A" w:rsidR="00783E56" w:rsidRPr="00290AFC" w:rsidRDefault="00290AFC" w:rsidP="009E373F">
            <w:pPr>
              <w:jc w:val="both"/>
              <w:rPr>
                <w:rFonts w:ascii="Arial" w:hAnsi="Arial" w:cs="Arial"/>
                <w:sz w:val="22"/>
              </w:rPr>
            </w:pPr>
            <w:r w:rsidRPr="00290AFC">
              <w:rPr>
                <w:rFonts w:ascii="Arial" w:hAnsi="Arial" w:cs="Arial"/>
                <w:sz w:val="22"/>
              </w:rPr>
              <w:t>Wednesday 9</w:t>
            </w:r>
            <w:r w:rsidRPr="00290AFC">
              <w:rPr>
                <w:rFonts w:ascii="Arial" w:hAnsi="Arial" w:cs="Arial"/>
                <w:sz w:val="22"/>
                <w:vertAlign w:val="superscript"/>
              </w:rPr>
              <w:t>th</w:t>
            </w:r>
            <w:r w:rsidRPr="00290AFC">
              <w:rPr>
                <w:rFonts w:ascii="Arial" w:hAnsi="Arial" w:cs="Arial"/>
                <w:sz w:val="22"/>
              </w:rPr>
              <w:t xml:space="preserve"> October, 2024</w:t>
            </w:r>
          </w:p>
        </w:tc>
      </w:tr>
      <w:tr w:rsidR="00783E56" w:rsidRPr="00F51931" w14:paraId="5888766C" w14:textId="77777777" w:rsidTr="009E373F">
        <w:trPr>
          <w:trHeight w:val="50"/>
        </w:trPr>
        <w:tc>
          <w:tcPr>
            <w:tcW w:w="3671" w:type="dxa"/>
          </w:tcPr>
          <w:p w14:paraId="28ECC652" w14:textId="77777777" w:rsidR="00783E56" w:rsidRPr="00A02266" w:rsidRDefault="00783E56" w:rsidP="009E373F">
            <w:pPr>
              <w:jc w:val="both"/>
              <w:rPr>
                <w:rFonts w:ascii="Arial" w:hAnsi="Arial" w:cs="Arial"/>
                <w:color w:val="auto"/>
                <w:sz w:val="22"/>
                <w:szCs w:val="22"/>
              </w:rPr>
            </w:pPr>
            <w:r w:rsidRPr="00A02266">
              <w:rPr>
                <w:rFonts w:ascii="Arial" w:hAnsi="Arial" w:cs="Arial"/>
                <w:color w:val="auto"/>
                <w:sz w:val="22"/>
                <w:szCs w:val="22"/>
              </w:rPr>
              <w:t>Date of Next Review</w:t>
            </w:r>
          </w:p>
        </w:tc>
        <w:tc>
          <w:tcPr>
            <w:tcW w:w="5683" w:type="dxa"/>
          </w:tcPr>
          <w:p w14:paraId="1E81117C" w14:textId="78797E46" w:rsidR="00783E56" w:rsidRPr="00290AFC" w:rsidRDefault="00290AFC" w:rsidP="009E373F">
            <w:pPr>
              <w:jc w:val="both"/>
              <w:rPr>
                <w:rFonts w:ascii="Arial" w:hAnsi="Arial" w:cs="Arial"/>
                <w:sz w:val="22"/>
              </w:rPr>
            </w:pPr>
            <w:r w:rsidRPr="00290AFC">
              <w:rPr>
                <w:rFonts w:ascii="Arial" w:hAnsi="Arial" w:cs="Arial"/>
                <w:sz w:val="22"/>
              </w:rPr>
              <w:t>August 2025</w:t>
            </w:r>
          </w:p>
        </w:tc>
      </w:tr>
    </w:tbl>
    <w:p w14:paraId="0B3A0E89" w14:textId="4D4C4DB9" w:rsidR="00783E56" w:rsidRDefault="00783E56"/>
    <w:p w14:paraId="034E95A4" w14:textId="78CF6979" w:rsidR="00783E56" w:rsidRDefault="00783E56"/>
    <w:p w14:paraId="480E504E" w14:textId="682B88CA" w:rsidR="00783E56" w:rsidRDefault="00783E56"/>
    <w:p w14:paraId="692BA005" w14:textId="49A6DC92" w:rsidR="00783E56" w:rsidRDefault="00783E56"/>
    <w:p w14:paraId="56731CB7" w14:textId="3656E9D7" w:rsidR="007F6905" w:rsidRDefault="003C695A">
      <w:r>
        <w:tab/>
      </w:r>
    </w:p>
    <w:tbl>
      <w:tblPr>
        <w:tblStyle w:val="ProjectScopeTable"/>
        <w:tblpPr w:leftFromText="180" w:rightFromText="180" w:vertAnchor="text" w:horzAnchor="margin" w:tblpX="410" w:tblpY="-13"/>
        <w:tblW w:w="0" w:type="auto"/>
        <w:tblLayout w:type="fixed"/>
        <w:tblLook w:val="04A0" w:firstRow="1" w:lastRow="0" w:firstColumn="1" w:lastColumn="0" w:noHBand="0" w:noVBand="1"/>
      </w:tblPr>
      <w:tblGrid>
        <w:gridCol w:w="1985"/>
        <w:gridCol w:w="6804"/>
        <w:gridCol w:w="1276"/>
      </w:tblGrid>
      <w:tr w:rsidR="00774A0E" w:rsidRPr="0022713D" w14:paraId="75374201" w14:textId="77777777" w:rsidTr="00DB25E8">
        <w:trPr>
          <w:cnfStyle w:val="100000000000" w:firstRow="1" w:lastRow="0" w:firstColumn="0" w:lastColumn="0" w:oddVBand="0" w:evenVBand="0" w:oddHBand="0" w:evenHBand="0" w:firstRowFirstColumn="0" w:firstRowLastColumn="0" w:lastRowFirstColumn="0" w:lastRowLastColumn="0"/>
        </w:trPr>
        <w:tc>
          <w:tcPr>
            <w:tcW w:w="1985" w:type="dxa"/>
          </w:tcPr>
          <w:p w14:paraId="67E0E1C4" w14:textId="77777777" w:rsidR="00774A0E" w:rsidRPr="0022713D" w:rsidRDefault="00774A0E" w:rsidP="00DB25E8">
            <w:pPr>
              <w:rPr>
                <w:rFonts w:ascii="Arial" w:hAnsi="Arial" w:cs="Arial"/>
                <w:b w:val="0"/>
                <w:color w:val="auto"/>
                <w:sz w:val="28"/>
                <w:szCs w:val="28"/>
              </w:rPr>
            </w:pPr>
            <w:r w:rsidRPr="0022713D">
              <w:rPr>
                <w:rFonts w:ascii="Arial" w:hAnsi="Arial" w:cs="Arial"/>
                <w:b w:val="0"/>
                <w:color w:val="auto"/>
                <w:sz w:val="28"/>
                <w:szCs w:val="28"/>
              </w:rPr>
              <w:lastRenderedPageBreak/>
              <w:t>Section</w:t>
            </w:r>
          </w:p>
        </w:tc>
        <w:tc>
          <w:tcPr>
            <w:tcW w:w="6804" w:type="dxa"/>
          </w:tcPr>
          <w:p w14:paraId="39420AF3" w14:textId="77777777" w:rsidR="00774A0E" w:rsidRPr="0022713D" w:rsidRDefault="00774A0E" w:rsidP="00DB25E8">
            <w:pPr>
              <w:rPr>
                <w:rFonts w:ascii="Arial" w:hAnsi="Arial" w:cs="Arial"/>
                <w:b w:val="0"/>
                <w:color w:val="auto"/>
                <w:sz w:val="28"/>
                <w:szCs w:val="28"/>
              </w:rPr>
            </w:pPr>
            <w:r w:rsidRPr="0022713D">
              <w:rPr>
                <w:rFonts w:ascii="Arial" w:hAnsi="Arial" w:cs="Arial"/>
                <w:b w:val="0"/>
                <w:color w:val="auto"/>
                <w:sz w:val="28"/>
                <w:szCs w:val="28"/>
              </w:rPr>
              <w:t xml:space="preserve">Contents  </w:t>
            </w:r>
          </w:p>
        </w:tc>
        <w:tc>
          <w:tcPr>
            <w:tcW w:w="1276" w:type="dxa"/>
          </w:tcPr>
          <w:p w14:paraId="35AAD196" w14:textId="77777777" w:rsidR="00774A0E" w:rsidRPr="0022713D" w:rsidRDefault="00774A0E" w:rsidP="00DB25E8">
            <w:pPr>
              <w:rPr>
                <w:rFonts w:ascii="Arial" w:hAnsi="Arial" w:cs="Arial"/>
                <w:b w:val="0"/>
                <w:color w:val="auto"/>
                <w:sz w:val="28"/>
                <w:szCs w:val="28"/>
              </w:rPr>
            </w:pPr>
            <w:r w:rsidRPr="0022713D">
              <w:rPr>
                <w:rFonts w:ascii="Arial" w:hAnsi="Arial" w:cs="Arial"/>
                <w:b w:val="0"/>
                <w:color w:val="auto"/>
                <w:sz w:val="28"/>
                <w:szCs w:val="28"/>
              </w:rPr>
              <w:t>Page(s)</w:t>
            </w:r>
          </w:p>
        </w:tc>
      </w:tr>
      <w:tr w:rsidR="00774A0E" w:rsidRPr="0090563B" w14:paraId="04C7D475" w14:textId="77777777" w:rsidTr="00DB25E8">
        <w:tc>
          <w:tcPr>
            <w:tcW w:w="1985" w:type="dxa"/>
          </w:tcPr>
          <w:p w14:paraId="63EC0A63" w14:textId="77777777" w:rsidR="00774A0E" w:rsidRPr="00A91D50" w:rsidRDefault="00774A0E" w:rsidP="00DB25E8">
            <w:pPr>
              <w:jc w:val="center"/>
              <w:rPr>
                <w:rFonts w:ascii="Arial" w:hAnsi="Arial" w:cs="Arial"/>
                <w:b/>
                <w:bCs/>
                <w:color w:val="auto"/>
                <w:sz w:val="22"/>
                <w:szCs w:val="22"/>
              </w:rPr>
            </w:pPr>
            <w:r w:rsidRPr="00A91D50">
              <w:rPr>
                <w:rFonts w:ascii="Arial" w:hAnsi="Arial" w:cs="Arial"/>
                <w:b/>
                <w:bCs/>
                <w:color w:val="auto"/>
                <w:sz w:val="22"/>
                <w:szCs w:val="22"/>
              </w:rPr>
              <w:t>1</w:t>
            </w:r>
          </w:p>
        </w:tc>
        <w:tc>
          <w:tcPr>
            <w:tcW w:w="6804" w:type="dxa"/>
          </w:tcPr>
          <w:p w14:paraId="715752B3" w14:textId="77777777" w:rsidR="00774A0E" w:rsidRPr="00A91D50" w:rsidRDefault="00774A0E" w:rsidP="00DB25E8">
            <w:pPr>
              <w:rPr>
                <w:rFonts w:ascii="Arial" w:hAnsi="Arial" w:cs="Arial"/>
                <w:b/>
                <w:bCs/>
                <w:color w:val="auto"/>
                <w:sz w:val="22"/>
                <w:szCs w:val="22"/>
              </w:rPr>
            </w:pPr>
            <w:r w:rsidRPr="00A91D50">
              <w:rPr>
                <w:rFonts w:ascii="Arial" w:hAnsi="Arial" w:cs="Arial"/>
                <w:b/>
                <w:bCs/>
                <w:color w:val="auto"/>
                <w:sz w:val="22"/>
                <w:szCs w:val="22"/>
              </w:rPr>
              <w:t>Advice and Contact List</w:t>
            </w:r>
          </w:p>
        </w:tc>
        <w:tc>
          <w:tcPr>
            <w:tcW w:w="1276" w:type="dxa"/>
          </w:tcPr>
          <w:p w14:paraId="3E0C9BF5" w14:textId="1E3E15AC" w:rsidR="00774A0E" w:rsidRPr="00283FEE" w:rsidRDefault="00774A0E" w:rsidP="00DB25E8">
            <w:pPr>
              <w:jc w:val="center"/>
              <w:rPr>
                <w:rFonts w:ascii="Arial" w:hAnsi="Arial" w:cs="Arial"/>
                <w:color w:val="auto"/>
                <w:sz w:val="22"/>
                <w:szCs w:val="22"/>
              </w:rPr>
            </w:pPr>
          </w:p>
        </w:tc>
      </w:tr>
      <w:tr w:rsidR="00774A0E" w:rsidRPr="0090563B" w14:paraId="2A12216B" w14:textId="77777777" w:rsidTr="00DB25E8">
        <w:tc>
          <w:tcPr>
            <w:tcW w:w="1985" w:type="dxa"/>
          </w:tcPr>
          <w:p w14:paraId="012E46CD" w14:textId="77777777" w:rsidR="00774A0E" w:rsidRPr="00A91D50" w:rsidRDefault="00774A0E" w:rsidP="00DB25E8">
            <w:pPr>
              <w:ind w:left="987" w:hanging="987"/>
              <w:jc w:val="center"/>
              <w:rPr>
                <w:rFonts w:ascii="Arial" w:hAnsi="Arial" w:cs="Arial"/>
                <w:b/>
                <w:bCs/>
                <w:color w:val="auto"/>
                <w:sz w:val="22"/>
                <w:szCs w:val="22"/>
              </w:rPr>
            </w:pPr>
            <w:r w:rsidRPr="00A91D50">
              <w:rPr>
                <w:rFonts w:ascii="Arial" w:hAnsi="Arial" w:cs="Arial"/>
                <w:b/>
                <w:bCs/>
                <w:color w:val="auto"/>
                <w:sz w:val="22"/>
                <w:szCs w:val="22"/>
              </w:rPr>
              <w:t>2</w:t>
            </w:r>
          </w:p>
        </w:tc>
        <w:tc>
          <w:tcPr>
            <w:tcW w:w="6804" w:type="dxa"/>
          </w:tcPr>
          <w:p w14:paraId="675EE616" w14:textId="77777777" w:rsidR="00774A0E" w:rsidRPr="00A91D50" w:rsidRDefault="00774A0E" w:rsidP="00DB25E8">
            <w:pPr>
              <w:ind w:left="987" w:hanging="987"/>
              <w:rPr>
                <w:rFonts w:ascii="Arial" w:hAnsi="Arial" w:cs="Arial"/>
                <w:b/>
                <w:bCs/>
                <w:color w:val="auto"/>
                <w:sz w:val="22"/>
                <w:szCs w:val="22"/>
              </w:rPr>
            </w:pPr>
            <w:r w:rsidRPr="00A91D50">
              <w:rPr>
                <w:rFonts w:ascii="Arial" w:hAnsi="Arial" w:cs="Arial"/>
                <w:b/>
                <w:bCs/>
                <w:color w:val="auto"/>
                <w:sz w:val="22"/>
                <w:szCs w:val="22"/>
              </w:rPr>
              <w:t>Definitions and Acronyms</w:t>
            </w:r>
          </w:p>
        </w:tc>
        <w:tc>
          <w:tcPr>
            <w:tcW w:w="1276" w:type="dxa"/>
          </w:tcPr>
          <w:p w14:paraId="3EADBC00" w14:textId="77777777" w:rsidR="00774A0E" w:rsidRPr="00283FEE" w:rsidRDefault="00774A0E" w:rsidP="00DB25E8">
            <w:pPr>
              <w:jc w:val="center"/>
              <w:rPr>
                <w:rFonts w:ascii="Arial" w:hAnsi="Arial" w:cs="Arial"/>
                <w:color w:val="auto"/>
                <w:sz w:val="22"/>
                <w:szCs w:val="22"/>
              </w:rPr>
            </w:pPr>
          </w:p>
        </w:tc>
      </w:tr>
      <w:tr w:rsidR="00774A0E" w:rsidRPr="0090563B" w14:paraId="0DAD1175" w14:textId="77777777" w:rsidTr="00DB25E8">
        <w:tc>
          <w:tcPr>
            <w:tcW w:w="1985" w:type="dxa"/>
          </w:tcPr>
          <w:p w14:paraId="1498E269" w14:textId="77777777" w:rsidR="00774A0E" w:rsidRPr="00A91D50" w:rsidRDefault="00774A0E" w:rsidP="00DB25E8">
            <w:pPr>
              <w:spacing w:after="120" w:line="240" w:lineRule="auto"/>
              <w:jc w:val="center"/>
              <w:rPr>
                <w:rFonts w:ascii="Arial" w:hAnsi="Arial" w:cs="Arial"/>
                <w:b/>
                <w:bCs/>
                <w:color w:val="auto"/>
                <w:sz w:val="22"/>
                <w:szCs w:val="22"/>
              </w:rPr>
            </w:pPr>
            <w:r w:rsidRPr="00A91D50">
              <w:rPr>
                <w:rFonts w:ascii="Arial" w:hAnsi="Arial" w:cs="Arial"/>
                <w:b/>
                <w:bCs/>
                <w:color w:val="auto"/>
                <w:sz w:val="22"/>
                <w:szCs w:val="22"/>
              </w:rPr>
              <w:t>3</w:t>
            </w:r>
          </w:p>
        </w:tc>
        <w:tc>
          <w:tcPr>
            <w:tcW w:w="6804" w:type="dxa"/>
          </w:tcPr>
          <w:p w14:paraId="48329622" w14:textId="77777777" w:rsidR="00774A0E" w:rsidRPr="00A91D50" w:rsidRDefault="00774A0E" w:rsidP="00DB25E8">
            <w:pPr>
              <w:spacing w:after="120" w:line="240" w:lineRule="auto"/>
              <w:rPr>
                <w:rFonts w:ascii="Arial" w:hAnsi="Arial" w:cs="Arial"/>
                <w:b/>
                <w:bCs/>
                <w:color w:val="auto"/>
                <w:sz w:val="22"/>
                <w:szCs w:val="22"/>
              </w:rPr>
            </w:pPr>
            <w:r w:rsidRPr="00A91D50">
              <w:rPr>
                <w:rFonts w:ascii="Arial" w:hAnsi="Arial" w:cs="Arial"/>
                <w:b/>
                <w:bCs/>
                <w:color w:val="auto"/>
                <w:sz w:val="22"/>
                <w:szCs w:val="22"/>
              </w:rPr>
              <w:t>Related Legislation and Guidance</w:t>
            </w:r>
          </w:p>
        </w:tc>
        <w:tc>
          <w:tcPr>
            <w:tcW w:w="1276" w:type="dxa"/>
          </w:tcPr>
          <w:p w14:paraId="57B674D6" w14:textId="77777777" w:rsidR="00774A0E" w:rsidRPr="00283FEE" w:rsidRDefault="00774A0E" w:rsidP="00DB25E8">
            <w:pPr>
              <w:jc w:val="center"/>
              <w:rPr>
                <w:rFonts w:ascii="Arial" w:hAnsi="Arial" w:cs="Arial"/>
                <w:color w:val="auto"/>
                <w:sz w:val="22"/>
                <w:szCs w:val="22"/>
              </w:rPr>
            </w:pPr>
          </w:p>
        </w:tc>
      </w:tr>
      <w:tr w:rsidR="00774A0E" w:rsidRPr="0090563B" w14:paraId="46B80291" w14:textId="77777777" w:rsidTr="00DB25E8">
        <w:tc>
          <w:tcPr>
            <w:tcW w:w="1985" w:type="dxa"/>
          </w:tcPr>
          <w:p w14:paraId="43837591" w14:textId="77777777" w:rsidR="00774A0E" w:rsidRPr="00A91D50" w:rsidRDefault="00774A0E" w:rsidP="00DB25E8">
            <w:pPr>
              <w:spacing w:after="120" w:line="240" w:lineRule="auto"/>
              <w:jc w:val="center"/>
              <w:rPr>
                <w:rFonts w:ascii="Arial" w:hAnsi="Arial" w:cs="Arial"/>
                <w:b/>
                <w:bCs/>
                <w:color w:val="auto"/>
                <w:sz w:val="22"/>
                <w:szCs w:val="22"/>
              </w:rPr>
            </w:pPr>
            <w:r w:rsidRPr="00A91D50">
              <w:rPr>
                <w:rFonts w:ascii="Arial" w:hAnsi="Arial" w:cs="Arial"/>
                <w:b/>
                <w:bCs/>
                <w:color w:val="auto"/>
                <w:sz w:val="22"/>
                <w:szCs w:val="22"/>
              </w:rPr>
              <w:t>4</w:t>
            </w:r>
          </w:p>
        </w:tc>
        <w:tc>
          <w:tcPr>
            <w:tcW w:w="6804" w:type="dxa"/>
          </w:tcPr>
          <w:p w14:paraId="25422121" w14:textId="77777777" w:rsidR="00774A0E" w:rsidRPr="00A91D50" w:rsidRDefault="00774A0E" w:rsidP="00DB25E8">
            <w:pPr>
              <w:spacing w:after="120" w:line="240" w:lineRule="auto"/>
              <w:rPr>
                <w:rFonts w:ascii="Arial" w:hAnsi="Arial" w:cs="Arial"/>
                <w:b/>
                <w:bCs/>
                <w:color w:val="auto"/>
                <w:sz w:val="22"/>
                <w:szCs w:val="22"/>
              </w:rPr>
            </w:pPr>
            <w:r w:rsidRPr="00A91D50">
              <w:rPr>
                <w:rFonts w:ascii="Arial" w:hAnsi="Arial" w:cs="Arial"/>
                <w:b/>
                <w:bCs/>
                <w:color w:val="auto"/>
                <w:sz w:val="22"/>
                <w:szCs w:val="22"/>
              </w:rPr>
              <w:t>Other Safeguarding Related School Policies</w:t>
            </w:r>
          </w:p>
        </w:tc>
        <w:tc>
          <w:tcPr>
            <w:tcW w:w="1276" w:type="dxa"/>
          </w:tcPr>
          <w:p w14:paraId="74FDC694" w14:textId="77777777" w:rsidR="00774A0E" w:rsidRPr="00283FEE" w:rsidRDefault="00774A0E" w:rsidP="00DB25E8">
            <w:pPr>
              <w:jc w:val="center"/>
              <w:rPr>
                <w:rFonts w:ascii="Arial" w:hAnsi="Arial" w:cs="Arial"/>
                <w:color w:val="auto"/>
                <w:sz w:val="22"/>
                <w:szCs w:val="22"/>
              </w:rPr>
            </w:pPr>
          </w:p>
        </w:tc>
      </w:tr>
      <w:tr w:rsidR="00774A0E" w:rsidRPr="0090563B" w14:paraId="63E6BA26" w14:textId="77777777" w:rsidTr="00DB25E8">
        <w:tc>
          <w:tcPr>
            <w:tcW w:w="1985" w:type="dxa"/>
          </w:tcPr>
          <w:p w14:paraId="1C47569C" w14:textId="77777777" w:rsidR="00774A0E" w:rsidRPr="00A91D50" w:rsidRDefault="00774A0E" w:rsidP="00DB25E8">
            <w:pPr>
              <w:spacing w:after="120" w:line="240" w:lineRule="auto"/>
              <w:jc w:val="center"/>
              <w:rPr>
                <w:rFonts w:ascii="Arial" w:hAnsi="Arial" w:cs="Arial"/>
                <w:b/>
                <w:bCs/>
                <w:color w:val="auto"/>
                <w:sz w:val="22"/>
                <w:szCs w:val="22"/>
              </w:rPr>
            </w:pPr>
            <w:r w:rsidRPr="00A91D50">
              <w:rPr>
                <w:rFonts w:ascii="Arial" w:hAnsi="Arial" w:cs="Arial"/>
                <w:b/>
                <w:bCs/>
                <w:color w:val="auto"/>
                <w:sz w:val="22"/>
                <w:szCs w:val="22"/>
              </w:rPr>
              <w:t>5</w:t>
            </w:r>
          </w:p>
        </w:tc>
        <w:tc>
          <w:tcPr>
            <w:tcW w:w="6804" w:type="dxa"/>
          </w:tcPr>
          <w:p w14:paraId="77D261A8" w14:textId="77777777" w:rsidR="00774A0E" w:rsidRPr="00A91D50" w:rsidRDefault="00774A0E" w:rsidP="00DB25E8">
            <w:pPr>
              <w:spacing w:after="120" w:line="240" w:lineRule="auto"/>
              <w:rPr>
                <w:rFonts w:ascii="Arial" w:hAnsi="Arial" w:cs="Arial"/>
                <w:b/>
                <w:bCs/>
                <w:sz w:val="22"/>
                <w:szCs w:val="22"/>
              </w:rPr>
            </w:pPr>
            <w:r w:rsidRPr="00A91D50">
              <w:rPr>
                <w:rFonts w:ascii="Arial" w:hAnsi="Arial" w:cs="Arial"/>
                <w:b/>
                <w:bCs/>
                <w:color w:val="auto"/>
                <w:sz w:val="22"/>
                <w:szCs w:val="22"/>
              </w:rPr>
              <w:t>Introduction and Core Principles</w:t>
            </w:r>
          </w:p>
        </w:tc>
        <w:tc>
          <w:tcPr>
            <w:tcW w:w="1276" w:type="dxa"/>
          </w:tcPr>
          <w:p w14:paraId="5CF952B4" w14:textId="77777777" w:rsidR="00774A0E" w:rsidRPr="00283FEE" w:rsidRDefault="00774A0E" w:rsidP="00DB25E8">
            <w:pPr>
              <w:jc w:val="center"/>
              <w:rPr>
                <w:rFonts w:ascii="Arial" w:hAnsi="Arial" w:cs="Arial"/>
                <w:color w:val="auto"/>
                <w:sz w:val="22"/>
                <w:szCs w:val="22"/>
              </w:rPr>
            </w:pPr>
          </w:p>
        </w:tc>
      </w:tr>
      <w:tr w:rsidR="00774A0E" w:rsidRPr="0090563B" w14:paraId="4442254C" w14:textId="77777777" w:rsidTr="00DB25E8">
        <w:tc>
          <w:tcPr>
            <w:tcW w:w="1985" w:type="dxa"/>
          </w:tcPr>
          <w:p w14:paraId="25804030" w14:textId="77777777" w:rsidR="00774A0E" w:rsidRPr="00A91D50" w:rsidRDefault="00774A0E" w:rsidP="00DB25E8">
            <w:pPr>
              <w:jc w:val="center"/>
              <w:rPr>
                <w:rFonts w:ascii="Arial" w:hAnsi="Arial" w:cs="Arial"/>
                <w:color w:val="auto"/>
                <w:sz w:val="22"/>
                <w:szCs w:val="22"/>
              </w:rPr>
            </w:pPr>
            <w:r w:rsidRPr="00A91D50">
              <w:rPr>
                <w:rFonts w:ascii="Arial" w:hAnsi="Arial" w:cs="Arial"/>
                <w:color w:val="auto"/>
                <w:sz w:val="22"/>
                <w:szCs w:val="22"/>
              </w:rPr>
              <w:t>5.1</w:t>
            </w:r>
          </w:p>
        </w:tc>
        <w:tc>
          <w:tcPr>
            <w:tcW w:w="6804" w:type="dxa"/>
          </w:tcPr>
          <w:p w14:paraId="442B38FE" w14:textId="77777777" w:rsidR="00774A0E" w:rsidRPr="00A91D50" w:rsidRDefault="00774A0E" w:rsidP="00DB25E8">
            <w:pPr>
              <w:rPr>
                <w:rFonts w:ascii="Arial" w:hAnsi="Arial" w:cs="Arial"/>
                <w:color w:val="auto"/>
                <w:sz w:val="22"/>
                <w:szCs w:val="22"/>
              </w:rPr>
            </w:pPr>
            <w:r w:rsidRPr="00A91D50">
              <w:rPr>
                <w:rFonts w:ascii="Arial" w:hAnsi="Arial" w:cs="Arial"/>
                <w:color w:val="auto"/>
                <w:sz w:val="22"/>
                <w:szCs w:val="22"/>
              </w:rPr>
              <w:t xml:space="preserve">Definition of Safeguarding </w:t>
            </w:r>
          </w:p>
        </w:tc>
        <w:tc>
          <w:tcPr>
            <w:tcW w:w="1276" w:type="dxa"/>
          </w:tcPr>
          <w:p w14:paraId="49365405" w14:textId="77777777" w:rsidR="00774A0E" w:rsidRPr="00283FEE" w:rsidRDefault="00774A0E" w:rsidP="00DB25E8">
            <w:pPr>
              <w:jc w:val="center"/>
              <w:rPr>
                <w:rFonts w:ascii="Arial" w:hAnsi="Arial" w:cs="Arial"/>
                <w:color w:val="auto"/>
                <w:sz w:val="22"/>
                <w:szCs w:val="22"/>
              </w:rPr>
            </w:pPr>
          </w:p>
        </w:tc>
      </w:tr>
      <w:tr w:rsidR="00774A0E" w:rsidRPr="0090563B" w14:paraId="6152EC7D" w14:textId="77777777" w:rsidTr="00DB25E8">
        <w:tc>
          <w:tcPr>
            <w:tcW w:w="1985" w:type="dxa"/>
          </w:tcPr>
          <w:p w14:paraId="389DBA83" w14:textId="77777777" w:rsidR="00774A0E" w:rsidRPr="00A91D50" w:rsidRDefault="00774A0E" w:rsidP="00DB25E8">
            <w:pPr>
              <w:jc w:val="center"/>
              <w:rPr>
                <w:rFonts w:ascii="Arial" w:hAnsi="Arial" w:cs="Arial"/>
                <w:color w:val="auto"/>
                <w:sz w:val="22"/>
                <w:szCs w:val="22"/>
              </w:rPr>
            </w:pPr>
            <w:r w:rsidRPr="00A91D50">
              <w:rPr>
                <w:rFonts w:ascii="Arial" w:hAnsi="Arial" w:cs="Arial"/>
                <w:color w:val="auto"/>
                <w:sz w:val="22"/>
                <w:szCs w:val="22"/>
              </w:rPr>
              <w:t>5.2</w:t>
            </w:r>
          </w:p>
        </w:tc>
        <w:tc>
          <w:tcPr>
            <w:tcW w:w="6804" w:type="dxa"/>
          </w:tcPr>
          <w:p w14:paraId="16090EA1" w14:textId="77777777" w:rsidR="00774A0E" w:rsidRPr="00A91D50" w:rsidRDefault="00774A0E" w:rsidP="00DB25E8">
            <w:pPr>
              <w:rPr>
                <w:rFonts w:ascii="Arial" w:hAnsi="Arial" w:cs="Arial"/>
                <w:color w:val="auto"/>
                <w:sz w:val="22"/>
                <w:szCs w:val="22"/>
              </w:rPr>
            </w:pPr>
            <w:r w:rsidRPr="00A91D50">
              <w:rPr>
                <w:rFonts w:ascii="Arial" w:hAnsi="Arial" w:cs="Arial"/>
                <w:color w:val="auto"/>
                <w:sz w:val="22"/>
                <w:szCs w:val="22"/>
              </w:rPr>
              <w:t>The 4 Core Principles</w:t>
            </w:r>
          </w:p>
        </w:tc>
        <w:tc>
          <w:tcPr>
            <w:tcW w:w="1276" w:type="dxa"/>
          </w:tcPr>
          <w:p w14:paraId="74830490" w14:textId="77777777" w:rsidR="00774A0E" w:rsidRPr="00283FEE" w:rsidRDefault="00774A0E" w:rsidP="00DB25E8">
            <w:pPr>
              <w:jc w:val="center"/>
              <w:rPr>
                <w:rFonts w:ascii="Arial" w:hAnsi="Arial" w:cs="Arial"/>
                <w:color w:val="auto"/>
                <w:sz w:val="22"/>
                <w:szCs w:val="22"/>
              </w:rPr>
            </w:pPr>
          </w:p>
        </w:tc>
      </w:tr>
      <w:tr w:rsidR="00774A0E" w:rsidRPr="0090563B" w14:paraId="045D0AAA" w14:textId="77777777" w:rsidTr="00DB25E8">
        <w:tc>
          <w:tcPr>
            <w:tcW w:w="1985" w:type="dxa"/>
          </w:tcPr>
          <w:p w14:paraId="45477211" w14:textId="77777777" w:rsidR="00774A0E" w:rsidRPr="00A91D50" w:rsidRDefault="00774A0E" w:rsidP="00DB25E8">
            <w:pPr>
              <w:jc w:val="center"/>
              <w:rPr>
                <w:rFonts w:ascii="Arial" w:hAnsi="Arial" w:cs="Arial"/>
                <w:color w:val="auto"/>
                <w:sz w:val="22"/>
                <w:szCs w:val="22"/>
              </w:rPr>
            </w:pPr>
            <w:r w:rsidRPr="00A91D50">
              <w:rPr>
                <w:rFonts w:ascii="Arial" w:hAnsi="Arial" w:cs="Arial"/>
                <w:color w:val="auto"/>
                <w:sz w:val="22"/>
                <w:szCs w:val="22"/>
              </w:rPr>
              <w:t>5.3</w:t>
            </w:r>
          </w:p>
        </w:tc>
        <w:tc>
          <w:tcPr>
            <w:tcW w:w="6804" w:type="dxa"/>
          </w:tcPr>
          <w:p w14:paraId="60EFDD47" w14:textId="77777777" w:rsidR="00774A0E" w:rsidRPr="00A91D50" w:rsidRDefault="00774A0E" w:rsidP="00DB25E8">
            <w:pPr>
              <w:rPr>
                <w:rFonts w:ascii="Arial" w:hAnsi="Arial" w:cs="Arial"/>
                <w:color w:val="auto"/>
                <w:sz w:val="22"/>
                <w:szCs w:val="22"/>
              </w:rPr>
            </w:pPr>
            <w:r w:rsidRPr="00A91D50">
              <w:rPr>
                <w:rFonts w:ascii="Arial" w:hAnsi="Arial" w:cs="Arial"/>
                <w:color w:val="auto"/>
                <w:sz w:val="22"/>
                <w:szCs w:val="22"/>
              </w:rPr>
              <w:t>School Commitment</w:t>
            </w:r>
          </w:p>
        </w:tc>
        <w:tc>
          <w:tcPr>
            <w:tcW w:w="1276" w:type="dxa"/>
          </w:tcPr>
          <w:p w14:paraId="6D08C43B" w14:textId="77777777" w:rsidR="00774A0E" w:rsidRPr="00283FEE" w:rsidRDefault="00774A0E" w:rsidP="00DB25E8">
            <w:pPr>
              <w:jc w:val="center"/>
              <w:rPr>
                <w:rFonts w:ascii="Arial" w:hAnsi="Arial" w:cs="Arial"/>
                <w:color w:val="auto"/>
                <w:sz w:val="22"/>
                <w:szCs w:val="22"/>
              </w:rPr>
            </w:pPr>
          </w:p>
        </w:tc>
      </w:tr>
      <w:tr w:rsidR="00774A0E" w:rsidRPr="000F2CD1" w14:paraId="5E471FD8" w14:textId="77777777" w:rsidTr="00BC798F">
        <w:trPr>
          <w:trHeight w:val="622"/>
        </w:trPr>
        <w:tc>
          <w:tcPr>
            <w:tcW w:w="1985" w:type="dxa"/>
            <w:shd w:val="clear" w:color="auto" w:fill="auto"/>
          </w:tcPr>
          <w:p w14:paraId="006EDFB9" w14:textId="77777777" w:rsidR="00774A0E" w:rsidRPr="00656B55" w:rsidRDefault="00774A0E" w:rsidP="00DB25E8">
            <w:pPr>
              <w:jc w:val="center"/>
              <w:rPr>
                <w:rFonts w:ascii="Arial" w:hAnsi="Arial" w:cs="Arial"/>
                <w:color w:val="auto"/>
                <w:sz w:val="22"/>
                <w:szCs w:val="22"/>
              </w:rPr>
            </w:pPr>
            <w:r w:rsidRPr="00656B55">
              <w:rPr>
                <w:rFonts w:ascii="Arial" w:hAnsi="Arial" w:cs="Arial"/>
                <w:color w:val="auto"/>
                <w:sz w:val="22"/>
                <w:szCs w:val="22"/>
              </w:rPr>
              <w:t>5.4</w:t>
            </w:r>
          </w:p>
        </w:tc>
        <w:tc>
          <w:tcPr>
            <w:tcW w:w="6804" w:type="dxa"/>
            <w:shd w:val="clear" w:color="auto" w:fill="auto"/>
          </w:tcPr>
          <w:p w14:paraId="38896605" w14:textId="52882D46" w:rsidR="00774A0E" w:rsidRPr="00656B55" w:rsidRDefault="00656B55" w:rsidP="00DB25E8">
            <w:pPr>
              <w:rPr>
                <w:rFonts w:ascii="Arial" w:hAnsi="Arial" w:cs="Arial"/>
                <w:color w:val="auto"/>
                <w:sz w:val="22"/>
                <w:szCs w:val="22"/>
              </w:rPr>
            </w:pPr>
            <w:r w:rsidRPr="00290AFC">
              <w:rPr>
                <w:rFonts w:ascii="Arial" w:hAnsi="Arial" w:cs="Arial"/>
                <w:color w:val="auto"/>
                <w:sz w:val="22"/>
                <w:szCs w:val="22"/>
              </w:rPr>
              <w:t xml:space="preserve">A Range of Safeguarding and Child Protection Issues that Need to be Considered </w:t>
            </w:r>
          </w:p>
        </w:tc>
        <w:tc>
          <w:tcPr>
            <w:tcW w:w="1276" w:type="dxa"/>
          </w:tcPr>
          <w:p w14:paraId="0A1B8EEF" w14:textId="77777777" w:rsidR="00774A0E" w:rsidRPr="000F2CD1" w:rsidRDefault="00774A0E" w:rsidP="00DB25E8">
            <w:pPr>
              <w:jc w:val="center"/>
              <w:rPr>
                <w:rFonts w:ascii="Arial" w:hAnsi="Arial" w:cs="Arial"/>
                <w:color w:val="auto"/>
                <w:sz w:val="22"/>
                <w:szCs w:val="22"/>
                <w:highlight w:val="green"/>
              </w:rPr>
            </w:pPr>
          </w:p>
        </w:tc>
      </w:tr>
      <w:tr w:rsidR="00774A0E" w:rsidRPr="000F2CD1" w14:paraId="469403DE" w14:textId="77777777" w:rsidTr="00DB25E8">
        <w:tc>
          <w:tcPr>
            <w:tcW w:w="1985" w:type="dxa"/>
          </w:tcPr>
          <w:p w14:paraId="699D8412" w14:textId="77777777" w:rsidR="00774A0E" w:rsidRPr="000F2CD1" w:rsidRDefault="00774A0E" w:rsidP="00DB25E8">
            <w:pPr>
              <w:jc w:val="center"/>
              <w:rPr>
                <w:rFonts w:ascii="Arial" w:hAnsi="Arial" w:cs="Arial"/>
                <w:color w:val="auto"/>
                <w:sz w:val="22"/>
                <w:szCs w:val="22"/>
              </w:rPr>
            </w:pPr>
            <w:r>
              <w:rPr>
                <w:rFonts w:ascii="Arial" w:hAnsi="Arial" w:cs="Arial"/>
                <w:color w:val="auto"/>
                <w:sz w:val="22"/>
                <w:szCs w:val="22"/>
              </w:rPr>
              <w:t>5.5</w:t>
            </w:r>
          </w:p>
        </w:tc>
        <w:tc>
          <w:tcPr>
            <w:tcW w:w="6804" w:type="dxa"/>
          </w:tcPr>
          <w:p w14:paraId="5AE0A83D" w14:textId="77777777" w:rsidR="00774A0E" w:rsidRPr="000F2CD1" w:rsidRDefault="00774A0E" w:rsidP="00DB25E8">
            <w:pPr>
              <w:rPr>
                <w:rFonts w:ascii="Arial" w:hAnsi="Arial" w:cs="Arial"/>
                <w:color w:val="auto"/>
                <w:sz w:val="22"/>
                <w:szCs w:val="22"/>
              </w:rPr>
            </w:pPr>
            <w:r w:rsidRPr="000F2CD1">
              <w:rPr>
                <w:rFonts w:ascii="Arial" w:hAnsi="Arial" w:cs="Arial"/>
                <w:color w:val="auto"/>
                <w:sz w:val="22"/>
                <w:szCs w:val="22"/>
              </w:rPr>
              <w:t>Multi-Agency Safeguarding Arrangements</w:t>
            </w:r>
          </w:p>
        </w:tc>
        <w:tc>
          <w:tcPr>
            <w:tcW w:w="1276" w:type="dxa"/>
          </w:tcPr>
          <w:p w14:paraId="77A3161B" w14:textId="77777777" w:rsidR="00774A0E" w:rsidRPr="000F2CD1" w:rsidRDefault="00774A0E" w:rsidP="00DB25E8">
            <w:pPr>
              <w:jc w:val="center"/>
              <w:rPr>
                <w:rFonts w:ascii="Arial" w:hAnsi="Arial" w:cs="Arial"/>
                <w:color w:val="auto"/>
                <w:sz w:val="22"/>
                <w:szCs w:val="22"/>
              </w:rPr>
            </w:pPr>
          </w:p>
        </w:tc>
      </w:tr>
      <w:tr w:rsidR="00774A0E" w:rsidRPr="0090563B" w14:paraId="3CDF0418" w14:textId="77777777" w:rsidTr="00DB25E8">
        <w:tc>
          <w:tcPr>
            <w:tcW w:w="1985" w:type="dxa"/>
          </w:tcPr>
          <w:p w14:paraId="37653171" w14:textId="14C086F5" w:rsidR="00774A0E" w:rsidRPr="00B13D25" w:rsidRDefault="00C2251F" w:rsidP="00DB25E8">
            <w:pPr>
              <w:spacing w:after="120" w:line="240" w:lineRule="auto"/>
              <w:jc w:val="center"/>
              <w:rPr>
                <w:rFonts w:ascii="Arial" w:hAnsi="Arial" w:cs="Arial"/>
                <w:b/>
                <w:bCs/>
                <w:color w:val="auto"/>
                <w:sz w:val="22"/>
                <w:szCs w:val="22"/>
              </w:rPr>
            </w:pPr>
            <w:r w:rsidRPr="00B13D25">
              <w:rPr>
                <w:rFonts w:ascii="Arial" w:hAnsi="Arial" w:cs="Arial"/>
                <w:b/>
                <w:bCs/>
                <w:color w:val="auto"/>
                <w:sz w:val="22"/>
                <w:szCs w:val="22"/>
              </w:rPr>
              <w:t>6</w:t>
            </w:r>
          </w:p>
        </w:tc>
        <w:tc>
          <w:tcPr>
            <w:tcW w:w="6804" w:type="dxa"/>
          </w:tcPr>
          <w:p w14:paraId="40269511" w14:textId="77777777" w:rsidR="00774A0E" w:rsidRPr="00B13D25" w:rsidRDefault="00774A0E" w:rsidP="00DB25E8">
            <w:pPr>
              <w:spacing w:after="120" w:line="240" w:lineRule="auto"/>
              <w:rPr>
                <w:rFonts w:ascii="Arial" w:hAnsi="Arial" w:cs="Arial"/>
                <w:b/>
                <w:bCs/>
                <w:color w:val="auto"/>
                <w:sz w:val="22"/>
                <w:szCs w:val="22"/>
              </w:rPr>
            </w:pPr>
            <w:r w:rsidRPr="00B13D25">
              <w:rPr>
                <w:rFonts w:ascii="Arial" w:hAnsi="Arial" w:cs="Arial"/>
                <w:b/>
                <w:bCs/>
                <w:color w:val="auto"/>
                <w:sz w:val="22"/>
                <w:szCs w:val="22"/>
              </w:rPr>
              <w:t>Roles and Responsibilities</w:t>
            </w:r>
          </w:p>
        </w:tc>
        <w:tc>
          <w:tcPr>
            <w:tcW w:w="1276" w:type="dxa"/>
          </w:tcPr>
          <w:p w14:paraId="23317EED" w14:textId="77777777" w:rsidR="00774A0E" w:rsidRPr="00283FEE" w:rsidRDefault="00774A0E" w:rsidP="00DB25E8">
            <w:pPr>
              <w:jc w:val="center"/>
              <w:rPr>
                <w:rFonts w:ascii="Arial" w:hAnsi="Arial" w:cs="Arial"/>
                <w:color w:val="auto"/>
                <w:sz w:val="22"/>
                <w:szCs w:val="22"/>
              </w:rPr>
            </w:pPr>
          </w:p>
        </w:tc>
      </w:tr>
      <w:tr w:rsidR="00774A0E" w:rsidRPr="0090563B" w14:paraId="0EF0A9D1" w14:textId="77777777" w:rsidTr="00DB25E8">
        <w:tc>
          <w:tcPr>
            <w:tcW w:w="1985" w:type="dxa"/>
          </w:tcPr>
          <w:p w14:paraId="52ACD6D2" w14:textId="77777777" w:rsidR="00774A0E" w:rsidRPr="00283FEE" w:rsidRDefault="00774A0E" w:rsidP="00DB25E8">
            <w:pPr>
              <w:jc w:val="center"/>
              <w:rPr>
                <w:rFonts w:ascii="Arial" w:hAnsi="Arial" w:cs="Arial"/>
                <w:color w:val="auto"/>
                <w:sz w:val="22"/>
                <w:szCs w:val="22"/>
              </w:rPr>
            </w:pPr>
            <w:r>
              <w:rPr>
                <w:rFonts w:ascii="Arial" w:hAnsi="Arial" w:cs="Arial"/>
                <w:color w:val="auto"/>
                <w:sz w:val="22"/>
                <w:szCs w:val="22"/>
              </w:rPr>
              <w:t>6</w:t>
            </w:r>
            <w:r w:rsidRPr="00283FEE">
              <w:rPr>
                <w:rFonts w:ascii="Arial" w:hAnsi="Arial" w:cs="Arial"/>
                <w:color w:val="auto"/>
                <w:sz w:val="22"/>
                <w:szCs w:val="22"/>
              </w:rPr>
              <w:t>.1</w:t>
            </w:r>
          </w:p>
        </w:tc>
        <w:tc>
          <w:tcPr>
            <w:tcW w:w="6804" w:type="dxa"/>
          </w:tcPr>
          <w:p w14:paraId="4BBA28C7" w14:textId="77777777" w:rsidR="00774A0E" w:rsidRPr="00283FEE" w:rsidRDefault="00774A0E" w:rsidP="00DB25E8">
            <w:pPr>
              <w:rPr>
                <w:rFonts w:ascii="Arial" w:hAnsi="Arial" w:cs="Arial"/>
                <w:color w:val="auto"/>
                <w:sz w:val="22"/>
                <w:szCs w:val="22"/>
              </w:rPr>
            </w:pPr>
            <w:r w:rsidRPr="00283FEE">
              <w:rPr>
                <w:rFonts w:ascii="Arial" w:hAnsi="Arial" w:cs="Arial"/>
                <w:color w:val="auto"/>
                <w:sz w:val="22"/>
                <w:szCs w:val="22"/>
              </w:rPr>
              <w:t>DSL and DDSL</w:t>
            </w:r>
          </w:p>
        </w:tc>
        <w:tc>
          <w:tcPr>
            <w:tcW w:w="1276" w:type="dxa"/>
          </w:tcPr>
          <w:p w14:paraId="3FBB491D" w14:textId="77777777" w:rsidR="00774A0E" w:rsidRPr="00283FEE" w:rsidRDefault="00774A0E" w:rsidP="00DB25E8">
            <w:pPr>
              <w:jc w:val="center"/>
              <w:rPr>
                <w:rFonts w:ascii="Arial" w:hAnsi="Arial" w:cs="Arial"/>
                <w:color w:val="auto"/>
                <w:sz w:val="22"/>
                <w:szCs w:val="22"/>
              </w:rPr>
            </w:pPr>
          </w:p>
        </w:tc>
      </w:tr>
      <w:tr w:rsidR="00774A0E" w:rsidRPr="0090563B" w14:paraId="18E95E4A" w14:textId="77777777" w:rsidTr="00DB25E8">
        <w:tc>
          <w:tcPr>
            <w:tcW w:w="1985" w:type="dxa"/>
          </w:tcPr>
          <w:p w14:paraId="41AF66F4" w14:textId="77777777" w:rsidR="00774A0E" w:rsidRPr="00283FEE" w:rsidRDefault="00774A0E" w:rsidP="00DB25E8">
            <w:pPr>
              <w:jc w:val="center"/>
              <w:rPr>
                <w:rFonts w:ascii="Arial" w:hAnsi="Arial" w:cs="Arial"/>
                <w:color w:val="auto"/>
                <w:sz w:val="22"/>
                <w:szCs w:val="22"/>
              </w:rPr>
            </w:pPr>
            <w:r>
              <w:rPr>
                <w:rFonts w:ascii="Arial" w:hAnsi="Arial" w:cs="Arial"/>
                <w:color w:val="auto"/>
                <w:sz w:val="22"/>
                <w:szCs w:val="22"/>
              </w:rPr>
              <w:t>6</w:t>
            </w:r>
            <w:r w:rsidRPr="00283FEE">
              <w:rPr>
                <w:rFonts w:ascii="Arial" w:hAnsi="Arial" w:cs="Arial"/>
                <w:color w:val="auto"/>
                <w:sz w:val="22"/>
                <w:szCs w:val="22"/>
              </w:rPr>
              <w:t>.2</w:t>
            </w:r>
          </w:p>
        </w:tc>
        <w:tc>
          <w:tcPr>
            <w:tcW w:w="6804" w:type="dxa"/>
          </w:tcPr>
          <w:p w14:paraId="010D890B" w14:textId="77777777" w:rsidR="00774A0E" w:rsidRPr="00283FEE" w:rsidRDefault="00774A0E" w:rsidP="00DB25E8">
            <w:pPr>
              <w:rPr>
                <w:rFonts w:ascii="Arial" w:hAnsi="Arial" w:cs="Arial"/>
                <w:color w:val="auto"/>
                <w:sz w:val="22"/>
                <w:szCs w:val="22"/>
              </w:rPr>
            </w:pPr>
            <w:r w:rsidRPr="00283FEE">
              <w:rPr>
                <w:rFonts w:ascii="Arial" w:hAnsi="Arial" w:cs="Arial"/>
                <w:color w:val="auto"/>
                <w:sz w:val="22"/>
                <w:szCs w:val="22"/>
              </w:rPr>
              <w:t>Governance and Leadership</w:t>
            </w:r>
          </w:p>
        </w:tc>
        <w:tc>
          <w:tcPr>
            <w:tcW w:w="1276" w:type="dxa"/>
          </w:tcPr>
          <w:p w14:paraId="7F4F1BC5" w14:textId="77777777" w:rsidR="00774A0E" w:rsidRPr="00283FEE" w:rsidRDefault="00774A0E" w:rsidP="00DB25E8">
            <w:pPr>
              <w:jc w:val="center"/>
              <w:rPr>
                <w:rFonts w:ascii="Arial" w:hAnsi="Arial" w:cs="Arial"/>
                <w:color w:val="auto"/>
                <w:sz w:val="22"/>
                <w:szCs w:val="22"/>
              </w:rPr>
            </w:pPr>
          </w:p>
        </w:tc>
      </w:tr>
      <w:tr w:rsidR="00774A0E" w:rsidRPr="0090563B" w14:paraId="10C0DDB2" w14:textId="77777777" w:rsidTr="00DB25E8">
        <w:tc>
          <w:tcPr>
            <w:tcW w:w="1985" w:type="dxa"/>
          </w:tcPr>
          <w:p w14:paraId="4BD2F65A" w14:textId="77777777" w:rsidR="00774A0E" w:rsidRPr="00283FEE" w:rsidRDefault="00774A0E" w:rsidP="00DB25E8">
            <w:pPr>
              <w:jc w:val="center"/>
              <w:rPr>
                <w:rFonts w:ascii="Arial" w:hAnsi="Arial" w:cs="Arial"/>
                <w:color w:val="auto"/>
                <w:sz w:val="22"/>
                <w:szCs w:val="22"/>
              </w:rPr>
            </w:pPr>
            <w:r>
              <w:rPr>
                <w:rFonts w:ascii="Arial" w:hAnsi="Arial" w:cs="Arial"/>
                <w:color w:val="auto"/>
                <w:sz w:val="22"/>
                <w:szCs w:val="22"/>
              </w:rPr>
              <w:t>6</w:t>
            </w:r>
            <w:r w:rsidRPr="00283FEE">
              <w:rPr>
                <w:rFonts w:ascii="Arial" w:hAnsi="Arial" w:cs="Arial"/>
                <w:color w:val="auto"/>
                <w:sz w:val="22"/>
                <w:szCs w:val="22"/>
              </w:rPr>
              <w:t>.3</w:t>
            </w:r>
          </w:p>
        </w:tc>
        <w:tc>
          <w:tcPr>
            <w:tcW w:w="6804" w:type="dxa"/>
          </w:tcPr>
          <w:p w14:paraId="7741C0BF" w14:textId="77777777" w:rsidR="00774A0E" w:rsidRPr="00283FEE" w:rsidRDefault="00774A0E" w:rsidP="00DB25E8">
            <w:pPr>
              <w:rPr>
                <w:rFonts w:ascii="Arial" w:hAnsi="Arial" w:cs="Arial"/>
                <w:color w:val="auto"/>
                <w:sz w:val="22"/>
                <w:szCs w:val="22"/>
              </w:rPr>
            </w:pPr>
            <w:r w:rsidRPr="00283FEE">
              <w:rPr>
                <w:rFonts w:ascii="Arial" w:hAnsi="Arial" w:cs="Arial"/>
                <w:color w:val="auto"/>
                <w:sz w:val="22"/>
                <w:szCs w:val="22"/>
              </w:rPr>
              <w:t>All Staff</w:t>
            </w:r>
          </w:p>
        </w:tc>
        <w:tc>
          <w:tcPr>
            <w:tcW w:w="1276" w:type="dxa"/>
          </w:tcPr>
          <w:p w14:paraId="308C485D" w14:textId="77777777" w:rsidR="00774A0E" w:rsidRPr="00283FEE" w:rsidRDefault="00774A0E" w:rsidP="00DB25E8">
            <w:pPr>
              <w:jc w:val="center"/>
              <w:rPr>
                <w:rFonts w:ascii="Arial" w:hAnsi="Arial" w:cs="Arial"/>
                <w:color w:val="auto"/>
                <w:sz w:val="22"/>
                <w:szCs w:val="22"/>
              </w:rPr>
            </w:pPr>
          </w:p>
        </w:tc>
      </w:tr>
      <w:tr w:rsidR="00774A0E" w:rsidRPr="0090563B" w14:paraId="0FF12A2C" w14:textId="77777777" w:rsidTr="00DB25E8">
        <w:tc>
          <w:tcPr>
            <w:tcW w:w="1985" w:type="dxa"/>
          </w:tcPr>
          <w:p w14:paraId="5205BB32" w14:textId="77777777" w:rsidR="00774A0E" w:rsidRPr="00283FEE" w:rsidRDefault="00774A0E" w:rsidP="00DB25E8">
            <w:pPr>
              <w:jc w:val="center"/>
              <w:rPr>
                <w:rFonts w:ascii="Arial" w:hAnsi="Arial" w:cs="Arial"/>
                <w:color w:val="auto"/>
                <w:sz w:val="22"/>
                <w:szCs w:val="22"/>
              </w:rPr>
            </w:pPr>
            <w:r>
              <w:rPr>
                <w:rFonts w:ascii="Arial" w:hAnsi="Arial" w:cs="Arial"/>
                <w:color w:val="auto"/>
                <w:sz w:val="22"/>
                <w:szCs w:val="22"/>
              </w:rPr>
              <w:t>6</w:t>
            </w:r>
            <w:r w:rsidRPr="00283FEE">
              <w:rPr>
                <w:rFonts w:ascii="Arial" w:hAnsi="Arial" w:cs="Arial"/>
                <w:color w:val="auto"/>
                <w:sz w:val="22"/>
                <w:szCs w:val="22"/>
              </w:rPr>
              <w:t>.4</w:t>
            </w:r>
          </w:p>
        </w:tc>
        <w:tc>
          <w:tcPr>
            <w:tcW w:w="6804" w:type="dxa"/>
          </w:tcPr>
          <w:p w14:paraId="40EB5C95" w14:textId="77777777" w:rsidR="00774A0E" w:rsidRPr="00283FEE" w:rsidRDefault="00774A0E" w:rsidP="00DB25E8">
            <w:pPr>
              <w:rPr>
                <w:rFonts w:ascii="Arial" w:hAnsi="Arial" w:cs="Arial"/>
                <w:color w:val="auto"/>
                <w:sz w:val="22"/>
                <w:szCs w:val="22"/>
              </w:rPr>
            </w:pPr>
            <w:r w:rsidRPr="00283FEE">
              <w:rPr>
                <w:rFonts w:ascii="Arial" w:hAnsi="Arial" w:cs="Arial"/>
                <w:color w:val="auto"/>
                <w:sz w:val="22"/>
                <w:szCs w:val="22"/>
              </w:rPr>
              <w:t>Children and Young People</w:t>
            </w:r>
          </w:p>
        </w:tc>
        <w:tc>
          <w:tcPr>
            <w:tcW w:w="1276" w:type="dxa"/>
          </w:tcPr>
          <w:p w14:paraId="204B9DCB" w14:textId="77777777" w:rsidR="00774A0E" w:rsidRPr="00283FEE" w:rsidRDefault="00774A0E" w:rsidP="00DB25E8">
            <w:pPr>
              <w:jc w:val="center"/>
              <w:rPr>
                <w:rFonts w:ascii="Arial" w:hAnsi="Arial" w:cs="Arial"/>
                <w:color w:val="auto"/>
                <w:sz w:val="22"/>
                <w:szCs w:val="22"/>
              </w:rPr>
            </w:pPr>
          </w:p>
        </w:tc>
      </w:tr>
      <w:tr w:rsidR="00774A0E" w:rsidRPr="0090563B" w14:paraId="535AF3D3" w14:textId="77777777" w:rsidTr="00DB25E8">
        <w:tc>
          <w:tcPr>
            <w:tcW w:w="1985" w:type="dxa"/>
          </w:tcPr>
          <w:p w14:paraId="31EBA105" w14:textId="77777777" w:rsidR="00774A0E" w:rsidRPr="00283FEE" w:rsidRDefault="00774A0E" w:rsidP="00DB25E8">
            <w:pPr>
              <w:jc w:val="center"/>
              <w:rPr>
                <w:rFonts w:ascii="Arial" w:hAnsi="Arial" w:cs="Arial"/>
                <w:color w:val="auto"/>
                <w:sz w:val="22"/>
                <w:szCs w:val="22"/>
              </w:rPr>
            </w:pPr>
            <w:r>
              <w:rPr>
                <w:rFonts w:ascii="Arial" w:hAnsi="Arial" w:cs="Arial"/>
                <w:color w:val="auto"/>
                <w:sz w:val="22"/>
                <w:szCs w:val="22"/>
              </w:rPr>
              <w:t>6</w:t>
            </w:r>
            <w:r w:rsidRPr="00283FEE">
              <w:rPr>
                <w:rFonts w:ascii="Arial" w:hAnsi="Arial" w:cs="Arial"/>
                <w:color w:val="auto"/>
                <w:sz w:val="22"/>
                <w:szCs w:val="22"/>
              </w:rPr>
              <w:t>.5</w:t>
            </w:r>
          </w:p>
        </w:tc>
        <w:tc>
          <w:tcPr>
            <w:tcW w:w="6804" w:type="dxa"/>
          </w:tcPr>
          <w:p w14:paraId="378CF7C9" w14:textId="77777777" w:rsidR="00774A0E" w:rsidRPr="00283FEE" w:rsidRDefault="00774A0E" w:rsidP="00DB25E8">
            <w:pPr>
              <w:rPr>
                <w:rFonts w:ascii="Arial" w:hAnsi="Arial" w:cs="Arial"/>
                <w:color w:val="auto"/>
                <w:sz w:val="22"/>
                <w:szCs w:val="22"/>
              </w:rPr>
            </w:pPr>
            <w:r w:rsidRPr="00283FEE">
              <w:rPr>
                <w:rFonts w:ascii="Arial" w:hAnsi="Arial" w:cs="Arial"/>
                <w:color w:val="auto"/>
                <w:sz w:val="22"/>
                <w:szCs w:val="22"/>
              </w:rPr>
              <w:t>Parents and Carers</w:t>
            </w:r>
          </w:p>
        </w:tc>
        <w:tc>
          <w:tcPr>
            <w:tcW w:w="1276" w:type="dxa"/>
          </w:tcPr>
          <w:p w14:paraId="360AB1FC" w14:textId="77777777" w:rsidR="00774A0E" w:rsidRPr="00283FEE" w:rsidRDefault="00774A0E" w:rsidP="00DB25E8">
            <w:pPr>
              <w:jc w:val="center"/>
              <w:rPr>
                <w:rFonts w:ascii="Arial" w:hAnsi="Arial" w:cs="Arial"/>
                <w:color w:val="auto"/>
                <w:sz w:val="22"/>
                <w:szCs w:val="22"/>
              </w:rPr>
            </w:pPr>
          </w:p>
        </w:tc>
      </w:tr>
      <w:tr w:rsidR="00774A0E" w:rsidRPr="00283FEE" w14:paraId="4AE57F2A" w14:textId="77777777" w:rsidTr="00DB25E8">
        <w:tc>
          <w:tcPr>
            <w:tcW w:w="1985" w:type="dxa"/>
          </w:tcPr>
          <w:p w14:paraId="6348D957" w14:textId="77777777" w:rsidR="00774A0E" w:rsidRPr="00283FEE" w:rsidRDefault="00774A0E" w:rsidP="00DB25E8">
            <w:pPr>
              <w:spacing w:after="120" w:line="240" w:lineRule="auto"/>
              <w:jc w:val="center"/>
              <w:rPr>
                <w:rFonts w:ascii="Arial" w:hAnsi="Arial" w:cs="Arial"/>
                <w:b/>
                <w:bCs/>
                <w:color w:val="auto"/>
                <w:sz w:val="22"/>
                <w:szCs w:val="22"/>
              </w:rPr>
            </w:pPr>
            <w:r>
              <w:rPr>
                <w:rFonts w:ascii="Arial" w:hAnsi="Arial" w:cs="Arial"/>
                <w:b/>
                <w:bCs/>
                <w:color w:val="auto"/>
                <w:sz w:val="22"/>
                <w:szCs w:val="22"/>
              </w:rPr>
              <w:t>7</w:t>
            </w:r>
          </w:p>
        </w:tc>
        <w:tc>
          <w:tcPr>
            <w:tcW w:w="6804" w:type="dxa"/>
          </w:tcPr>
          <w:p w14:paraId="7CC6C9D3" w14:textId="77777777" w:rsidR="00774A0E" w:rsidRPr="00283FEE" w:rsidRDefault="00774A0E" w:rsidP="00DB25E8">
            <w:pPr>
              <w:spacing w:after="120" w:line="240" w:lineRule="auto"/>
              <w:rPr>
                <w:rFonts w:ascii="Arial" w:hAnsi="Arial" w:cs="Arial"/>
                <w:b/>
                <w:bCs/>
                <w:color w:val="auto"/>
                <w:sz w:val="22"/>
                <w:szCs w:val="22"/>
              </w:rPr>
            </w:pPr>
            <w:r w:rsidRPr="00283FEE">
              <w:rPr>
                <w:rFonts w:ascii="Arial" w:hAnsi="Arial" w:cs="Arial"/>
                <w:b/>
                <w:bCs/>
                <w:color w:val="auto"/>
                <w:sz w:val="22"/>
                <w:szCs w:val="22"/>
              </w:rPr>
              <w:t>Child Protection Procedures</w:t>
            </w:r>
          </w:p>
        </w:tc>
        <w:tc>
          <w:tcPr>
            <w:tcW w:w="1276" w:type="dxa"/>
          </w:tcPr>
          <w:p w14:paraId="7139A114" w14:textId="77777777" w:rsidR="00774A0E" w:rsidRPr="00283FEE" w:rsidRDefault="00774A0E" w:rsidP="00DB25E8">
            <w:pPr>
              <w:jc w:val="center"/>
              <w:rPr>
                <w:rFonts w:ascii="Arial" w:hAnsi="Arial" w:cs="Arial"/>
                <w:b/>
                <w:bCs/>
                <w:color w:val="auto"/>
                <w:sz w:val="22"/>
                <w:szCs w:val="22"/>
              </w:rPr>
            </w:pPr>
          </w:p>
        </w:tc>
      </w:tr>
      <w:tr w:rsidR="00774A0E" w:rsidRPr="0090563B" w14:paraId="17ADCE28" w14:textId="77777777" w:rsidTr="00DB25E8">
        <w:tc>
          <w:tcPr>
            <w:tcW w:w="1985" w:type="dxa"/>
          </w:tcPr>
          <w:p w14:paraId="614C54AF" w14:textId="77777777" w:rsidR="00774A0E" w:rsidRPr="00283FEE" w:rsidRDefault="00774A0E" w:rsidP="00DB25E8">
            <w:pPr>
              <w:jc w:val="center"/>
              <w:rPr>
                <w:rFonts w:ascii="Arial" w:hAnsi="Arial" w:cs="Arial"/>
                <w:color w:val="auto"/>
                <w:sz w:val="22"/>
                <w:szCs w:val="22"/>
              </w:rPr>
            </w:pPr>
            <w:r>
              <w:rPr>
                <w:rFonts w:ascii="Arial" w:hAnsi="Arial" w:cs="Arial"/>
                <w:color w:val="auto"/>
                <w:sz w:val="22"/>
                <w:szCs w:val="22"/>
              </w:rPr>
              <w:t>7.1</w:t>
            </w:r>
          </w:p>
        </w:tc>
        <w:tc>
          <w:tcPr>
            <w:tcW w:w="6804" w:type="dxa"/>
          </w:tcPr>
          <w:p w14:paraId="4859A307" w14:textId="77777777" w:rsidR="00774A0E" w:rsidRPr="00283FEE" w:rsidRDefault="00774A0E" w:rsidP="00DB25E8">
            <w:pPr>
              <w:rPr>
                <w:rFonts w:ascii="Arial" w:hAnsi="Arial" w:cs="Arial"/>
                <w:color w:val="auto"/>
                <w:sz w:val="22"/>
                <w:szCs w:val="22"/>
              </w:rPr>
            </w:pPr>
            <w:r w:rsidRPr="00283FEE">
              <w:rPr>
                <w:rFonts w:ascii="Arial" w:hAnsi="Arial" w:cs="Arial"/>
                <w:color w:val="auto"/>
                <w:sz w:val="22"/>
                <w:szCs w:val="22"/>
              </w:rPr>
              <w:t xml:space="preserve">Identifying Concerns </w:t>
            </w:r>
          </w:p>
        </w:tc>
        <w:tc>
          <w:tcPr>
            <w:tcW w:w="1276" w:type="dxa"/>
          </w:tcPr>
          <w:p w14:paraId="31D01B23" w14:textId="77777777" w:rsidR="00774A0E" w:rsidRPr="00283FEE" w:rsidRDefault="00774A0E" w:rsidP="00DB25E8">
            <w:pPr>
              <w:jc w:val="center"/>
              <w:rPr>
                <w:rFonts w:ascii="Arial" w:hAnsi="Arial" w:cs="Arial"/>
                <w:color w:val="auto"/>
                <w:sz w:val="22"/>
                <w:szCs w:val="22"/>
              </w:rPr>
            </w:pPr>
          </w:p>
        </w:tc>
      </w:tr>
      <w:tr w:rsidR="00774A0E" w:rsidRPr="0090563B" w14:paraId="2F3B608B" w14:textId="77777777" w:rsidTr="00DB25E8">
        <w:tc>
          <w:tcPr>
            <w:tcW w:w="1985" w:type="dxa"/>
          </w:tcPr>
          <w:p w14:paraId="01CA901A" w14:textId="77777777" w:rsidR="00774A0E" w:rsidRPr="00283FEE" w:rsidRDefault="00774A0E" w:rsidP="00DB25E8">
            <w:pPr>
              <w:jc w:val="center"/>
              <w:rPr>
                <w:rFonts w:ascii="Arial" w:hAnsi="Arial" w:cs="Arial"/>
                <w:color w:val="auto"/>
                <w:sz w:val="22"/>
                <w:szCs w:val="22"/>
              </w:rPr>
            </w:pPr>
            <w:r>
              <w:rPr>
                <w:rFonts w:ascii="Arial" w:hAnsi="Arial" w:cs="Arial"/>
                <w:color w:val="auto"/>
                <w:sz w:val="22"/>
                <w:szCs w:val="22"/>
              </w:rPr>
              <w:t>7.2</w:t>
            </w:r>
          </w:p>
        </w:tc>
        <w:tc>
          <w:tcPr>
            <w:tcW w:w="6804" w:type="dxa"/>
          </w:tcPr>
          <w:p w14:paraId="5306F86E" w14:textId="77777777" w:rsidR="00774A0E" w:rsidRPr="00283FEE" w:rsidRDefault="00774A0E" w:rsidP="00DB25E8">
            <w:pPr>
              <w:rPr>
                <w:rFonts w:ascii="Arial" w:hAnsi="Arial" w:cs="Arial"/>
                <w:color w:val="auto"/>
                <w:sz w:val="22"/>
                <w:szCs w:val="22"/>
              </w:rPr>
            </w:pPr>
            <w:r w:rsidRPr="00283FEE">
              <w:rPr>
                <w:rFonts w:ascii="Arial" w:hAnsi="Arial" w:cs="Arial"/>
                <w:color w:val="auto"/>
                <w:sz w:val="22"/>
                <w:szCs w:val="22"/>
              </w:rPr>
              <w:t>Responding to Concerns</w:t>
            </w:r>
          </w:p>
        </w:tc>
        <w:tc>
          <w:tcPr>
            <w:tcW w:w="1276" w:type="dxa"/>
          </w:tcPr>
          <w:p w14:paraId="4D757CA3" w14:textId="77777777" w:rsidR="00774A0E" w:rsidRPr="00283FEE" w:rsidRDefault="00774A0E" w:rsidP="00DB25E8">
            <w:pPr>
              <w:jc w:val="center"/>
              <w:rPr>
                <w:rFonts w:ascii="Arial" w:hAnsi="Arial" w:cs="Arial"/>
                <w:color w:val="auto"/>
                <w:sz w:val="22"/>
                <w:szCs w:val="22"/>
              </w:rPr>
            </w:pPr>
          </w:p>
        </w:tc>
      </w:tr>
      <w:tr w:rsidR="00774A0E" w:rsidRPr="0090563B" w14:paraId="70052D8B" w14:textId="77777777" w:rsidTr="00DB25E8">
        <w:tc>
          <w:tcPr>
            <w:tcW w:w="1985" w:type="dxa"/>
          </w:tcPr>
          <w:p w14:paraId="13F37A7B" w14:textId="77777777" w:rsidR="00774A0E" w:rsidRPr="00283FEE" w:rsidRDefault="00774A0E" w:rsidP="00DB25E8">
            <w:pPr>
              <w:jc w:val="center"/>
              <w:rPr>
                <w:rFonts w:ascii="Arial" w:hAnsi="Arial" w:cs="Arial"/>
                <w:color w:val="auto"/>
                <w:sz w:val="22"/>
                <w:szCs w:val="22"/>
              </w:rPr>
            </w:pPr>
            <w:r>
              <w:rPr>
                <w:rFonts w:ascii="Arial" w:hAnsi="Arial" w:cs="Arial"/>
                <w:color w:val="auto"/>
                <w:sz w:val="22"/>
                <w:szCs w:val="22"/>
              </w:rPr>
              <w:t>7.3</w:t>
            </w:r>
          </w:p>
        </w:tc>
        <w:tc>
          <w:tcPr>
            <w:tcW w:w="6804" w:type="dxa"/>
          </w:tcPr>
          <w:p w14:paraId="7EAE8D2F" w14:textId="77777777" w:rsidR="00774A0E" w:rsidRPr="00283FEE" w:rsidRDefault="00774A0E" w:rsidP="00DB25E8">
            <w:pPr>
              <w:rPr>
                <w:rFonts w:ascii="Arial" w:hAnsi="Arial" w:cs="Arial"/>
                <w:color w:val="auto"/>
                <w:sz w:val="22"/>
                <w:szCs w:val="22"/>
              </w:rPr>
            </w:pPr>
            <w:r w:rsidRPr="00283FEE">
              <w:rPr>
                <w:rFonts w:ascii="Arial" w:hAnsi="Arial" w:cs="Arial"/>
                <w:color w:val="auto"/>
                <w:sz w:val="22"/>
                <w:szCs w:val="22"/>
              </w:rPr>
              <w:t>Children suffering or at risk of suffering significant harm</w:t>
            </w:r>
          </w:p>
        </w:tc>
        <w:tc>
          <w:tcPr>
            <w:tcW w:w="1276" w:type="dxa"/>
          </w:tcPr>
          <w:p w14:paraId="096B2F60" w14:textId="77777777" w:rsidR="00774A0E" w:rsidRPr="00283FEE" w:rsidRDefault="00774A0E" w:rsidP="00DB25E8">
            <w:pPr>
              <w:jc w:val="center"/>
              <w:rPr>
                <w:rFonts w:ascii="Arial" w:hAnsi="Arial" w:cs="Arial"/>
                <w:color w:val="auto"/>
                <w:sz w:val="22"/>
                <w:szCs w:val="22"/>
              </w:rPr>
            </w:pPr>
          </w:p>
        </w:tc>
      </w:tr>
    </w:tbl>
    <w:p w14:paraId="11A2116B" w14:textId="1182FBD9" w:rsidR="00783E56" w:rsidRDefault="00783E56"/>
    <w:tbl>
      <w:tblPr>
        <w:tblStyle w:val="ProjectScopeTable"/>
        <w:tblpPr w:leftFromText="180" w:rightFromText="180" w:vertAnchor="text" w:horzAnchor="margin" w:tblpX="547" w:tblpY="-13"/>
        <w:tblW w:w="0" w:type="auto"/>
        <w:tblLayout w:type="fixed"/>
        <w:tblLook w:val="04A0" w:firstRow="1" w:lastRow="0" w:firstColumn="1" w:lastColumn="0" w:noHBand="0" w:noVBand="1"/>
      </w:tblPr>
      <w:tblGrid>
        <w:gridCol w:w="1555"/>
        <w:gridCol w:w="7097"/>
        <w:gridCol w:w="1276"/>
      </w:tblGrid>
      <w:tr w:rsidR="0022713D" w:rsidRPr="0090563B" w14:paraId="03647D59" w14:textId="77777777" w:rsidTr="003C695A">
        <w:trPr>
          <w:cnfStyle w:val="100000000000" w:firstRow="1" w:lastRow="0" w:firstColumn="0" w:lastColumn="0" w:oddVBand="0" w:evenVBand="0" w:oddHBand="0" w:evenHBand="0" w:firstRowFirstColumn="0" w:firstRowLastColumn="0" w:lastRowFirstColumn="0" w:lastRowLastColumn="0"/>
        </w:trPr>
        <w:tc>
          <w:tcPr>
            <w:tcW w:w="1555" w:type="dxa"/>
            <w:shd w:val="clear" w:color="auto" w:fill="auto"/>
          </w:tcPr>
          <w:p w14:paraId="61038EBC" w14:textId="5577181D" w:rsidR="0022713D" w:rsidRPr="00F66B76" w:rsidRDefault="000F2CD1" w:rsidP="00DB25E8">
            <w:pPr>
              <w:jc w:val="center"/>
              <w:rPr>
                <w:rFonts w:ascii="Arial" w:hAnsi="Arial" w:cs="Arial"/>
                <w:b w:val="0"/>
                <w:bCs/>
                <w:color w:val="auto"/>
                <w:sz w:val="22"/>
                <w:szCs w:val="22"/>
              </w:rPr>
            </w:pPr>
            <w:r w:rsidRPr="00F66B76">
              <w:rPr>
                <w:rFonts w:ascii="Arial" w:hAnsi="Arial" w:cs="Arial"/>
                <w:b w:val="0"/>
                <w:bCs/>
                <w:color w:val="auto"/>
                <w:sz w:val="22"/>
                <w:szCs w:val="22"/>
              </w:rPr>
              <w:lastRenderedPageBreak/>
              <w:t>7.4</w:t>
            </w:r>
          </w:p>
        </w:tc>
        <w:tc>
          <w:tcPr>
            <w:tcW w:w="7097" w:type="dxa"/>
            <w:shd w:val="clear" w:color="auto" w:fill="auto"/>
          </w:tcPr>
          <w:p w14:paraId="6B5A9D25" w14:textId="4E101FD4" w:rsidR="0022713D" w:rsidRPr="00F66B76" w:rsidRDefault="0022713D" w:rsidP="00DB25E8">
            <w:pPr>
              <w:rPr>
                <w:rFonts w:ascii="Arial" w:hAnsi="Arial" w:cs="Arial"/>
                <w:b w:val="0"/>
                <w:bCs/>
                <w:color w:val="auto"/>
                <w:sz w:val="22"/>
                <w:szCs w:val="22"/>
              </w:rPr>
            </w:pPr>
            <w:r w:rsidRPr="00F66B76">
              <w:rPr>
                <w:rFonts w:ascii="Arial" w:hAnsi="Arial" w:cs="Arial"/>
                <w:b w:val="0"/>
                <w:bCs/>
                <w:color w:val="auto"/>
                <w:sz w:val="22"/>
                <w:szCs w:val="22"/>
              </w:rPr>
              <w:t>Emergency Duty Team</w:t>
            </w:r>
          </w:p>
        </w:tc>
        <w:tc>
          <w:tcPr>
            <w:tcW w:w="1276" w:type="dxa"/>
            <w:shd w:val="clear" w:color="auto" w:fill="auto"/>
          </w:tcPr>
          <w:p w14:paraId="0E4B8CC8" w14:textId="7DB88D65" w:rsidR="0022713D" w:rsidRPr="00283FEE" w:rsidRDefault="0022713D" w:rsidP="00DB25E8">
            <w:pPr>
              <w:jc w:val="center"/>
              <w:rPr>
                <w:rFonts w:ascii="Arial" w:hAnsi="Arial" w:cs="Arial"/>
                <w:color w:val="auto"/>
                <w:sz w:val="22"/>
                <w:szCs w:val="22"/>
              </w:rPr>
            </w:pPr>
          </w:p>
        </w:tc>
      </w:tr>
      <w:tr w:rsidR="0022713D" w:rsidRPr="0090563B" w14:paraId="62975710" w14:textId="77777777" w:rsidTr="003C695A">
        <w:tc>
          <w:tcPr>
            <w:tcW w:w="1555" w:type="dxa"/>
          </w:tcPr>
          <w:p w14:paraId="50A5780C" w14:textId="45658014" w:rsidR="0022713D" w:rsidRPr="00283FEE" w:rsidRDefault="000F2CD1" w:rsidP="00DB25E8">
            <w:pPr>
              <w:jc w:val="center"/>
              <w:rPr>
                <w:rFonts w:ascii="Arial" w:hAnsi="Arial" w:cs="Arial"/>
                <w:color w:val="auto"/>
                <w:sz w:val="22"/>
                <w:szCs w:val="22"/>
              </w:rPr>
            </w:pPr>
            <w:r>
              <w:rPr>
                <w:rFonts w:ascii="Arial" w:hAnsi="Arial" w:cs="Arial"/>
                <w:color w:val="auto"/>
                <w:sz w:val="22"/>
                <w:szCs w:val="22"/>
              </w:rPr>
              <w:t>7.5</w:t>
            </w:r>
          </w:p>
        </w:tc>
        <w:tc>
          <w:tcPr>
            <w:tcW w:w="7097" w:type="dxa"/>
          </w:tcPr>
          <w:p w14:paraId="412964A6" w14:textId="425478E6"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Case Conferences, Core Group, TAF &amp; Strategy Meetings</w:t>
            </w:r>
          </w:p>
        </w:tc>
        <w:tc>
          <w:tcPr>
            <w:tcW w:w="1276" w:type="dxa"/>
          </w:tcPr>
          <w:p w14:paraId="6C06F950" w14:textId="2C15670F" w:rsidR="0022713D" w:rsidRPr="00283FEE" w:rsidRDefault="0022713D" w:rsidP="00DB25E8">
            <w:pPr>
              <w:jc w:val="center"/>
              <w:rPr>
                <w:rFonts w:ascii="Arial" w:hAnsi="Arial" w:cs="Arial"/>
                <w:color w:val="auto"/>
                <w:sz w:val="22"/>
                <w:szCs w:val="22"/>
              </w:rPr>
            </w:pPr>
          </w:p>
        </w:tc>
      </w:tr>
      <w:tr w:rsidR="0022713D" w:rsidRPr="0090563B" w14:paraId="453DDD53" w14:textId="77777777" w:rsidTr="003C695A">
        <w:tc>
          <w:tcPr>
            <w:tcW w:w="1555" w:type="dxa"/>
          </w:tcPr>
          <w:p w14:paraId="1E6BA943" w14:textId="71AF7212" w:rsidR="0022713D" w:rsidRPr="00283FEE" w:rsidRDefault="000F2CD1" w:rsidP="00DB25E8">
            <w:pPr>
              <w:jc w:val="center"/>
              <w:rPr>
                <w:rFonts w:ascii="Arial" w:hAnsi="Arial" w:cs="Arial"/>
                <w:color w:val="auto"/>
                <w:sz w:val="22"/>
                <w:szCs w:val="22"/>
              </w:rPr>
            </w:pPr>
            <w:r>
              <w:rPr>
                <w:rFonts w:ascii="Arial" w:hAnsi="Arial" w:cs="Arial"/>
                <w:color w:val="auto"/>
                <w:sz w:val="22"/>
                <w:szCs w:val="22"/>
              </w:rPr>
              <w:t>7.6</w:t>
            </w:r>
          </w:p>
        </w:tc>
        <w:tc>
          <w:tcPr>
            <w:tcW w:w="7097" w:type="dxa"/>
          </w:tcPr>
          <w:p w14:paraId="62F3FB52" w14:textId="001DEE8F"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Children’s Concerns</w:t>
            </w:r>
          </w:p>
        </w:tc>
        <w:tc>
          <w:tcPr>
            <w:tcW w:w="1276" w:type="dxa"/>
          </w:tcPr>
          <w:p w14:paraId="44FD51F4" w14:textId="4C1F7E98" w:rsidR="0022713D" w:rsidRPr="00283FEE" w:rsidRDefault="0022713D" w:rsidP="00DB25E8">
            <w:pPr>
              <w:jc w:val="center"/>
              <w:rPr>
                <w:rFonts w:ascii="Arial" w:hAnsi="Arial" w:cs="Arial"/>
                <w:color w:val="auto"/>
                <w:sz w:val="22"/>
                <w:szCs w:val="22"/>
              </w:rPr>
            </w:pPr>
          </w:p>
        </w:tc>
      </w:tr>
      <w:tr w:rsidR="0022713D" w:rsidRPr="0090563B" w14:paraId="605BF8E4" w14:textId="77777777" w:rsidTr="003C695A">
        <w:tc>
          <w:tcPr>
            <w:tcW w:w="1555" w:type="dxa"/>
          </w:tcPr>
          <w:p w14:paraId="4C9D85FD" w14:textId="140AD095" w:rsidR="0022713D" w:rsidRPr="00283FEE" w:rsidRDefault="00FE0856" w:rsidP="00DB25E8">
            <w:pPr>
              <w:jc w:val="center"/>
              <w:rPr>
                <w:rFonts w:ascii="Arial" w:hAnsi="Arial" w:cs="Arial"/>
                <w:color w:val="auto"/>
                <w:sz w:val="22"/>
                <w:szCs w:val="22"/>
              </w:rPr>
            </w:pPr>
            <w:r>
              <w:rPr>
                <w:rFonts w:ascii="Arial" w:hAnsi="Arial" w:cs="Arial"/>
                <w:color w:val="auto"/>
                <w:sz w:val="22"/>
                <w:szCs w:val="22"/>
              </w:rPr>
              <w:t>7.7</w:t>
            </w:r>
          </w:p>
        </w:tc>
        <w:tc>
          <w:tcPr>
            <w:tcW w:w="7097" w:type="dxa"/>
          </w:tcPr>
          <w:p w14:paraId="71609144" w14:textId="1AB147F8"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Feedback and escalating concerns about individual cases</w:t>
            </w:r>
          </w:p>
        </w:tc>
        <w:tc>
          <w:tcPr>
            <w:tcW w:w="1276" w:type="dxa"/>
          </w:tcPr>
          <w:p w14:paraId="20B1CEEC" w14:textId="6F486661" w:rsidR="0022713D" w:rsidRPr="00283FEE" w:rsidRDefault="0022713D" w:rsidP="00DB25E8">
            <w:pPr>
              <w:jc w:val="center"/>
              <w:rPr>
                <w:rFonts w:ascii="Arial" w:hAnsi="Arial" w:cs="Arial"/>
                <w:color w:val="auto"/>
                <w:sz w:val="22"/>
                <w:szCs w:val="22"/>
              </w:rPr>
            </w:pPr>
          </w:p>
        </w:tc>
      </w:tr>
      <w:tr w:rsidR="0022713D" w:rsidRPr="0090563B" w14:paraId="2876DF82" w14:textId="77777777" w:rsidTr="003C695A">
        <w:tc>
          <w:tcPr>
            <w:tcW w:w="1555" w:type="dxa"/>
          </w:tcPr>
          <w:p w14:paraId="323FE8DF" w14:textId="3C7FB0F8" w:rsidR="0022713D" w:rsidRPr="00283FEE" w:rsidRDefault="00FE0856" w:rsidP="00DB25E8">
            <w:pPr>
              <w:jc w:val="center"/>
              <w:rPr>
                <w:rFonts w:ascii="Arial" w:hAnsi="Arial" w:cs="Arial"/>
                <w:color w:val="auto"/>
                <w:sz w:val="22"/>
                <w:szCs w:val="22"/>
              </w:rPr>
            </w:pPr>
            <w:r>
              <w:rPr>
                <w:rFonts w:ascii="Arial" w:hAnsi="Arial" w:cs="Arial"/>
                <w:color w:val="auto"/>
                <w:sz w:val="22"/>
                <w:szCs w:val="22"/>
              </w:rPr>
              <w:t>7.8</w:t>
            </w:r>
          </w:p>
        </w:tc>
        <w:tc>
          <w:tcPr>
            <w:tcW w:w="7097" w:type="dxa"/>
          </w:tcPr>
          <w:p w14:paraId="436835C5" w14:textId="3F476C6D"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Confidentiality</w:t>
            </w:r>
          </w:p>
        </w:tc>
        <w:tc>
          <w:tcPr>
            <w:tcW w:w="1276" w:type="dxa"/>
          </w:tcPr>
          <w:p w14:paraId="0FE39279" w14:textId="478C9D49" w:rsidR="0022713D" w:rsidRPr="00283FEE" w:rsidRDefault="0022713D" w:rsidP="00DB25E8">
            <w:pPr>
              <w:jc w:val="center"/>
              <w:rPr>
                <w:rFonts w:ascii="Arial" w:hAnsi="Arial" w:cs="Arial"/>
                <w:color w:val="auto"/>
                <w:sz w:val="22"/>
                <w:szCs w:val="22"/>
              </w:rPr>
            </w:pPr>
          </w:p>
        </w:tc>
      </w:tr>
      <w:tr w:rsidR="0022713D" w:rsidRPr="0090563B" w14:paraId="5ED7A11F" w14:textId="77777777" w:rsidTr="003C695A">
        <w:tc>
          <w:tcPr>
            <w:tcW w:w="1555" w:type="dxa"/>
          </w:tcPr>
          <w:p w14:paraId="14750E44" w14:textId="278107B4" w:rsidR="0022713D" w:rsidRPr="00283FEE" w:rsidRDefault="00FE0856" w:rsidP="00DB25E8">
            <w:pPr>
              <w:jc w:val="center"/>
              <w:rPr>
                <w:rFonts w:ascii="Arial" w:hAnsi="Arial" w:cs="Arial"/>
                <w:color w:val="auto"/>
                <w:sz w:val="22"/>
                <w:szCs w:val="22"/>
              </w:rPr>
            </w:pPr>
            <w:r>
              <w:rPr>
                <w:rFonts w:ascii="Arial" w:hAnsi="Arial" w:cs="Arial"/>
                <w:color w:val="auto"/>
                <w:sz w:val="22"/>
                <w:szCs w:val="22"/>
              </w:rPr>
              <w:t>7.9</w:t>
            </w:r>
          </w:p>
        </w:tc>
        <w:tc>
          <w:tcPr>
            <w:tcW w:w="7097" w:type="dxa"/>
          </w:tcPr>
          <w:p w14:paraId="736956DD" w14:textId="01C376C8"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Information Sharing</w:t>
            </w:r>
          </w:p>
        </w:tc>
        <w:tc>
          <w:tcPr>
            <w:tcW w:w="1276" w:type="dxa"/>
          </w:tcPr>
          <w:p w14:paraId="2B3657EB" w14:textId="787AD1B5" w:rsidR="0022713D" w:rsidRPr="00283FEE" w:rsidRDefault="0022713D" w:rsidP="00DB25E8">
            <w:pPr>
              <w:jc w:val="center"/>
              <w:rPr>
                <w:rFonts w:ascii="Arial" w:hAnsi="Arial" w:cs="Arial"/>
                <w:color w:val="auto"/>
                <w:sz w:val="22"/>
                <w:szCs w:val="22"/>
              </w:rPr>
            </w:pPr>
          </w:p>
        </w:tc>
      </w:tr>
      <w:tr w:rsidR="0022713D" w:rsidRPr="00995371" w14:paraId="3F516AA5" w14:textId="77777777" w:rsidTr="003C695A">
        <w:tc>
          <w:tcPr>
            <w:tcW w:w="1555" w:type="dxa"/>
          </w:tcPr>
          <w:p w14:paraId="4682FC7C" w14:textId="1C11491A" w:rsidR="0022713D" w:rsidRPr="00995371" w:rsidRDefault="00FE0856" w:rsidP="00DB25E8">
            <w:pPr>
              <w:spacing w:after="120" w:line="240" w:lineRule="auto"/>
              <w:jc w:val="center"/>
              <w:rPr>
                <w:rFonts w:ascii="Arial" w:hAnsi="Arial" w:cs="Arial"/>
                <w:b/>
                <w:bCs/>
                <w:color w:val="auto"/>
                <w:sz w:val="22"/>
                <w:szCs w:val="22"/>
              </w:rPr>
            </w:pPr>
            <w:r w:rsidRPr="00995371">
              <w:rPr>
                <w:rFonts w:ascii="Arial" w:hAnsi="Arial" w:cs="Arial"/>
                <w:b/>
                <w:bCs/>
                <w:color w:val="auto"/>
                <w:sz w:val="22"/>
                <w:szCs w:val="22"/>
              </w:rPr>
              <w:t>8</w:t>
            </w:r>
          </w:p>
        </w:tc>
        <w:tc>
          <w:tcPr>
            <w:tcW w:w="7097" w:type="dxa"/>
          </w:tcPr>
          <w:p w14:paraId="114CF86F" w14:textId="69B10112" w:rsidR="0022713D" w:rsidRPr="00995371" w:rsidRDefault="0022713D" w:rsidP="00DB25E8">
            <w:pPr>
              <w:spacing w:after="120" w:line="240" w:lineRule="auto"/>
              <w:rPr>
                <w:rFonts w:ascii="Arial" w:hAnsi="Arial" w:cs="Arial"/>
                <w:b/>
                <w:bCs/>
                <w:sz w:val="22"/>
                <w:szCs w:val="22"/>
              </w:rPr>
            </w:pPr>
            <w:r w:rsidRPr="00995371">
              <w:rPr>
                <w:rFonts w:ascii="Arial" w:hAnsi="Arial" w:cs="Arial"/>
                <w:b/>
                <w:bCs/>
                <w:sz w:val="22"/>
                <w:szCs w:val="22"/>
              </w:rPr>
              <w:t>Record Keeping and Transferring / Retaining Records</w:t>
            </w:r>
          </w:p>
        </w:tc>
        <w:tc>
          <w:tcPr>
            <w:tcW w:w="1276" w:type="dxa"/>
          </w:tcPr>
          <w:p w14:paraId="50E36974" w14:textId="1ACC04F1" w:rsidR="0022713D" w:rsidRPr="00995371" w:rsidRDefault="0022713D" w:rsidP="00DB25E8">
            <w:pPr>
              <w:jc w:val="center"/>
              <w:rPr>
                <w:rFonts w:ascii="Arial" w:hAnsi="Arial" w:cs="Arial"/>
                <w:b/>
                <w:bCs/>
                <w:color w:val="auto"/>
                <w:sz w:val="22"/>
                <w:szCs w:val="22"/>
              </w:rPr>
            </w:pPr>
          </w:p>
        </w:tc>
      </w:tr>
      <w:tr w:rsidR="0022713D" w:rsidRPr="00995371" w14:paraId="02DDA2AA" w14:textId="77777777" w:rsidTr="003C695A">
        <w:tc>
          <w:tcPr>
            <w:tcW w:w="1555" w:type="dxa"/>
          </w:tcPr>
          <w:p w14:paraId="356CE127" w14:textId="7CC145CB" w:rsidR="0022713D" w:rsidRPr="00995371" w:rsidRDefault="00995371" w:rsidP="00DB25E8">
            <w:pPr>
              <w:spacing w:after="120" w:line="240" w:lineRule="auto"/>
              <w:jc w:val="center"/>
              <w:rPr>
                <w:rFonts w:ascii="Arial" w:hAnsi="Arial" w:cs="Arial"/>
                <w:b/>
                <w:bCs/>
                <w:color w:val="auto"/>
                <w:sz w:val="22"/>
                <w:szCs w:val="22"/>
              </w:rPr>
            </w:pPr>
            <w:r w:rsidRPr="00995371">
              <w:rPr>
                <w:rFonts w:ascii="Arial" w:hAnsi="Arial" w:cs="Arial"/>
                <w:b/>
                <w:bCs/>
                <w:color w:val="auto"/>
                <w:sz w:val="22"/>
                <w:szCs w:val="22"/>
              </w:rPr>
              <w:t>9</w:t>
            </w:r>
          </w:p>
        </w:tc>
        <w:tc>
          <w:tcPr>
            <w:tcW w:w="7097" w:type="dxa"/>
          </w:tcPr>
          <w:p w14:paraId="31751E2C" w14:textId="2A1CFEEF" w:rsidR="0022713D" w:rsidRPr="00995371" w:rsidRDefault="0022713D" w:rsidP="00DB25E8">
            <w:pPr>
              <w:spacing w:after="120" w:line="240" w:lineRule="auto"/>
              <w:rPr>
                <w:rFonts w:ascii="Arial" w:hAnsi="Arial" w:cs="Arial"/>
                <w:b/>
                <w:bCs/>
                <w:sz w:val="22"/>
                <w:szCs w:val="22"/>
              </w:rPr>
            </w:pPr>
            <w:r w:rsidRPr="00995371">
              <w:rPr>
                <w:rFonts w:ascii="Arial" w:hAnsi="Arial" w:cs="Arial"/>
                <w:b/>
                <w:bCs/>
                <w:sz w:val="22"/>
                <w:szCs w:val="22"/>
              </w:rPr>
              <w:t>Complaints</w:t>
            </w:r>
          </w:p>
        </w:tc>
        <w:tc>
          <w:tcPr>
            <w:tcW w:w="1276" w:type="dxa"/>
          </w:tcPr>
          <w:p w14:paraId="75135CD7" w14:textId="1FE65284" w:rsidR="0022713D" w:rsidRPr="00995371" w:rsidRDefault="0022713D" w:rsidP="00DB25E8">
            <w:pPr>
              <w:jc w:val="center"/>
              <w:rPr>
                <w:rFonts w:ascii="Arial" w:hAnsi="Arial" w:cs="Arial"/>
                <w:b/>
                <w:bCs/>
                <w:color w:val="auto"/>
                <w:sz w:val="22"/>
                <w:szCs w:val="22"/>
              </w:rPr>
            </w:pPr>
          </w:p>
        </w:tc>
      </w:tr>
      <w:tr w:rsidR="0022713D" w:rsidRPr="00995371" w14:paraId="53B3C591" w14:textId="77777777" w:rsidTr="003C695A">
        <w:tc>
          <w:tcPr>
            <w:tcW w:w="1555" w:type="dxa"/>
          </w:tcPr>
          <w:p w14:paraId="6BF164FB" w14:textId="0C3D54DB" w:rsidR="0022713D" w:rsidRPr="00995371" w:rsidRDefault="00995371" w:rsidP="00DB25E8">
            <w:pPr>
              <w:spacing w:after="120" w:line="240" w:lineRule="auto"/>
              <w:jc w:val="center"/>
              <w:rPr>
                <w:rFonts w:ascii="Arial" w:hAnsi="Arial" w:cs="Arial"/>
                <w:b/>
                <w:bCs/>
                <w:color w:val="auto"/>
                <w:sz w:val="22"/>
                <w:szCs w:val="22"/>
              </w:rPr>
            </w:pPr>
            <w:r w:rsidRPr="00995371">
              <w:rPr>
                <w:rFonts w:ascii="Arial" w:hAnsi="Arial" w:cs="Arial"/>
                <w:b/>
                <w:bCs/>
                <w:color w:val="auto"/>
                <w:sz w:val="22"/>
                <w:szCs w:val="22"/>
              </w:rPr>
              <w:t>10</w:t>
            </w:r>
          </w:p>
        </w:tc>
        <w:tc>
          <w:tcPr>
            <w:tcW w:w="7097" w:type="dxa"/>
          </w:tcPr>
          <w:p w14:paraId="0BB5FF4B" w14:textId="2D067634" w:rsidR="0022713D" w:rsidRPr="00995371" w:rsidRDefault="0022713D" w:rsidP="00DB25E8">
            <w:pPr>
              <w:spacing w:after="120" w:line="240" w:lineRule="auto"/>
              <w:rPr>
                <w:rFonts w:ascii="Arial" w:hAnsi="Arial" w:cs="Arial"/>
                <w:b/>
                <w:bCs/>
                <w:sz w:val="22"/>
                <w:szCs w:val="22"/>
              </w:rPr>
            </w:pPr>
            <w:r w:rsidRPr="00995371">
              <w:rPr>
                <w:rFonts w:ascii="Arial" w:hAnsi="Arial" w:cs="Arial"/>
                <w:b/>
                <w:bCs/>
                <w:sz w:val="22"/>
                <w:szCs w:val="22"/>
              </w:rPr>
              <w:t>Early Help</w:t>
            </w:r>
          </w:p>
        </w:tc>
        <w:tc>
          <w:tcPr>
            <w:tcW w:w="1276" w:type="dxa"/>
          </w:tcPr>
          <w:p w14:paraId="600FA82E" w14:textId="61F857EF" w:rsidR="0022713D" w:rsidRPr="00995371" w:rsidRDefault="0022713D" w:rsidP="00DB25E8">
            <w:pPr>
              <w:jc w:val="center"/>
              <w:rPr>
                <w:rFonts w:ascii="Arial" w:hAnsi="Arial" w:cs="Arial"/>
                <w:b/>
                <w:bCs/>
                <w:color w:val="auto"/>
                <w:sz w:val="22"/>
                <w:szCs w:val="22"/>
              </w:rPr>
            </w:pPr>
          </w:p>
        </w:tc>
      </w:tr>
      <w:tr w:rsidR="0022713D" w:rsidRPr="00995371" w14:paraId="09613FFD" w14:textId="77777777" w:rsidTr="003C695A">
        <w:tc>
          <w:tcPr>
            <w:tcW w:w="1555" w:type="dxa"/>
          </w:tcPr>
          <w:p w14:paraId="114B0A2F" w14:textId="4A1BFFFA" w:rsidR="0022713D" w:rsidRPr="00995371" w:rsidRDefault="00995371" w:rsidP="00DB25E8">
            <w:pPr>
              <w:spacing w:after="120" w:line="240" w:lineRule="auto"/>
              <w:jc w:val="center"/>
              <w:rPr>
                <w:rFonts w:ascii="Arial" w:hAnsi="Arial" w:cs="Arial"/>
                <w:b/>
                <w:bCs/>
                <w:color w:val="auto"/>
                <w:sz w:val="22"/>
                <w:szCs w:val="22"/>
              </w:rPr>
            </w:pPr>
            <w:r w:rsidRPr="00995371">
              <w:rPr>
                <w:rFonts w:ascii="Arial" w:hAnsi="Arial" w:cs="Arial"/>
                <w:b/>
                <w:bCs/>
                <w:color w:val="auto"/>
                <w:sz w:val="22"/>
                <w:szCs w:val="22"/>
              </w:rPr>
              <w:t>11</w:t>
            </w:r>
          </w:p>
        </w:tc>
        <w:tc>
          <w:tcPr>
            <w:tcW w:w="7097" w:type="dxa"/>
          </w:tcPr>
          <w:p w14:paraId="32AF2691" w14:textId="26BBE4F3" w:rsidR="0022713D" w:rsidRPr="00995371" w:rsidRDefault="0022713D" w:rsidP="00DB25E8">
            <w:pPr>
              <w:spacing w:after="120" w:line="240" w:lineRule="auto"/>
              <w:rPr>
                <w:rFonts w:ascii="Arial" w:hAnsi="Arial" w:cs="Arial"/>
                <w:b/>
                <w:bCs/>
                <w:sz w:val="22"/>
                <w:szCs w:val="22"/>
              </w:rPr>
            </w:pPr>
            <w:r w:rsidRPr="00995371">
              <w:rPr>
                <w:rFonts w:ascii="Arial" w:hAnsi="Arial" w:cs="Arial"/>
                <w:b/>
                <w:bCs/>
                <w:sz w:val="22"/>
                <w:szCs w:val="22"/>
              </w:rPr>
              <w:t>Specific Safeguarding Concerns – Further Information</w:t>
            </w:r>
          </w:p>
        </w:tc>
        <w:tc>
          <w:tcPr>
            <w:tcW w:w="1276" w:type="dxa"/>
          </w:tcPr>
          <w:p w14:paraId="046748D2" w14:textId="0F525EB1" w:rsidR="0022713D" w:rsidRPr="00995371" w:rsidRDefault="0022713D" w:rsidP="00DB25E8">
            <w:pPr>
              <w:jc w:val="center"/>
              <w:rPr>
                <w:rFonts w:ascii="Arial" w:hAnsi="Arial" w:cs="Arial"/>
                <w:b/>
                <w:bCs/>
                <w:color w:val="auto"/>
                <w:sz w:val="22"/>
                <w:szCs w:val="22"/>
              </w:rPr>
            </w:pPr>
          </w:p>
        </w:tc>
      </w:tr>
      <w:tr w:rsidR="0022713D" w:rsidRPr="0090563B" w14:paraId="625E48F9" w14:textId="77777777" w:rsidTr="003C695A">
        <w:tc>
          <w:tcPr>
            <w:tcW w:w="1555" w:type="dxa"/>
          </w:tcPr>
          <w:p w14:paraId="4FD1B2C4" w14:textId="420585F0" w:rsidR="0022713D" w:rsidRPr="00283FEE" w:rsidRDefault="00995371" w:rsidP="00DB25E8">
            <w:pPr>
              <w:jc w:val="center"/>
              <w:rPr>
                <w:rFonts w:ascii="Arial" w:hAnsi="Arial" w:cs="Arial"/>
                <w:color w:val="auto"/>
                <w:sz w:val="22"/>
                <w:szCs w:val="22"/>
              </w:rPr>
            </w:pPr>
            <w:r>
              <w:rPr>
                <w:rFonts w:ascii="Arial" w:hAnsi="Arial" w:cs="Arial"/>
                <w:color w:val="auto"/>
                <w:sz w:val="22"/>
                <w:szCs w:val="22"/>
              </w:rPr>
              <w:t>11.1</w:t>
            </w:r>
          </w:p>
        </w:tc>
        <w:tc>
          <w:tcPr>
            <w:tcW w:w="7097" w:type="dxa"/>
            <w:shd w:val="clear" w:color="auto" w:fill="auto"/>
          </w:tcPr>
          <w:p w14:paraId="72E07A04" w14:textId="7FA1885C" w:rsidR="0022713D" w:rsidRPr="00283FEE" w:rsidRDefault="0022713D" w:rsidP="00DB25E8">
            <w:pPr>
              <w:rPr>
                <w:rFonts w:ascii="Arial" w:hAnsi="Arial" w:cs="Arial"/>
                <w:color w:val="auto"/>
                <w:sz w:val="22"/>
                <w:szCs w:val="22"/>
              </w:rPr>
            </w:pPr>
            <w:r w:rsidRPr="00B42809">
              <w:rPr>
                <w:rFonts w:ascii="Arial" w:hAnsi="Arial" w:cs="Arial"/>
                <w:color w:val="auto"/>
                <w:sz w:val="22"/>
                <w:szCs w:val="22"/>
              </w:rPr>
              <w:t>Physical, Emotional, Sexual Abuse and Neglect</w:t>
            </w:r>
          </w:p>
        </w:tc>
        <w:tc>
          <w:tcPr>
            <w:tcW w:w="1276" w:type="dxa"/>
          </w:tcPr>
          <w:p w14:paraId="28B5D2A2" w14:textId="6607713C" w:rsidR="0022713D" w:rsidRPr="00283FEE" w:rsidRDefault="0022713D" w:rsidP="00DB25E8">
            <w:pPr>
              <w:jc w:val="center"/>
              <w:rPr>
                <w:rFonts w:ascii="Arial" w:hAnsi="Arial" w:cs="Arial"/>
                <w:color w:val="auto"/>
                <w:sz w:val="22"/>
                <w:szCs w:val="22"/>
              </w:rPr>
            </w:pPr>
          </w:p>
        </w:tc>
      </w:tr>
      <w:tr w:rsidR="0022713D" w:rsidRPr="0090563B" w14:paraId="751D9DCF" w14:textId="77777777" w:rsidTr="003C695A">
        <w:tc>
          <w:tcPr>
            <w:tcW w:w="1555" w:type="dxa"/>
          </w:tcPr>
          <w:p w14:paraId="073A9690" w14:textId="2EC7744B" w:rsidR="0022713D" w:rsidRPr="00283FEE" w:rsidRDefault="00995371" w:rsidP="00DB25E8">
            <w:pPr>
              <w:jc w:val="center"/>
              <w:rPr>
                <w:rFonts w:ascii="Arial" w:hAnsi="Arial" w:cs="Arial"/>
                <w:color w:val="auto"/>
                <w:sz w:val="22"/>
                <w:szCs w:val="22"/>
              </w:rPr>
            </w:pPr>
            <w:r>
              <w:rPr>
                <w:rFonts w:ascii="Arial" w:hAnsi="Arial" w:cs="Arial"/>
                <w:color w:val="auto"/>
                <w:sz w:val="22"/>
                <w:szCs w:val="22"/>
              </w:rPr>
              <w:t>11.2</w:t>
            </w:r>
          </w:p>
        </w:tc>
        <w:tc>
          <w:tcPr>
            <w:tcW w:w="7097" w:type="dxa"/>
          </w:tcPr>
          <w:p w14:paraId="5622542B" w14:textId="3B30A49C"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Child-on-Child Abuse</w:t>
            </w:r>
          </w:p>
        </w:tc>
        <w:tc>
          <w:tcPr>
            <w:tcW w:w="1276" w:type="dxa"/>
          </w:tcPr>
          <w:p w14:paraId="7E03DC0B" w14:textId="468FE8D5" w:rsidR="0022713D" w:rsidRPr="00283FEE" w:rsidRDefault="0022713D" w:rsidP="00DB25E8">
            <w:pPr>
              <w:jc w:val="center"/>
              <w:rPr>
                <w:rFonts w:ascii="Arial" w:hAnsi="Arial" w:cs="Arial"/>
                <w:color w:val="auto"/>
                <w:sz w:val="22"/>
                <w:szCs w:val="22"/>
              </w:rPr>
            </w:pPr>
          </w:p>
        </w:tc>
      </w:tr>
      <w:tr w:rsidR="0022713D" w:rsidRPr="0090563B" w14:paraId="79C631AD" w14:textId="77777777" w:rsidTr="003C695A">
        <w:trPr>
          <w:trHeight w:val="423"/>
        </w:trPr>
        <w:tc>
          <w:tcPr>
            <w:tcW w:w="1555" w:type="dxa"/>
          </w:tcPr>
          <w:p w14:paraId="62432672" w14:textId="3DE7CDBB" w:rsidR="0022713D" w:rsidRPr="00283FEE" w:rsidRDefault="00995371" w:rsidP="00DB25E8">
            <w:pPr>
              <w:jc w:val="center"/>
              <w:rPr>
                <w:rFonts w:ascii="Arial" w:hAnsi="Arial" w:cs="Arial"/>
                <w:color w:val="auto"/>
                <w:sz w:val="22"/>
                <w:szCs w:val="22"/>
              </w:rPr>
            </w:pPr>
            <w:r>
              <w:rPr>
                <w:rFonts w:ascii="Arial" w:hAnsi="Arial" w:cs="Arial"/>
                <w:color w:val="auto"/>
                <w:sz w:val="22"/>
                <w:szCs w:val="22"/>
              </w:rPr>
              <w:t>11.3</w:t>
            </w:r>
          </w:p>
        </w:tc>
        <w:tc>
          <w:tcPr>
            <w:tcW w:w="7097" w:type="dxa"/>
          </w:tcPr>
          <w:p w14:paraId="0C3C0C4F" w14:textId="5E66430D"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Child-on-Child Sexual Violence and Harassment</w:t>
            </w:r>
          </w:p>
        </w:tc>
        <w:tc>
          <w:tcPr>
            <w:tcW w:w="1276" w:type="dxa"/>
          </w:tcPr>
          <w:p w14:paraId="76B0DAC8" w14:textId="19E40BA6" w:rsidR="0022713D" w:rsidRPr="00283FEE" w:rsidRDefault="0022713D" w:rsidP="00DB25E8">
            <w:pPr>
              <w:jc w:val="center"/>
              <w:rPr>
                <w:rFonts w:ascii="Arial" w:hAnsi="Arial" w:cs="Arial"/>
                <w:color w:val="auto"/>
                <w:sz w:val="22"/>
                <w:szCs w:val="22"/>
              </w:rPr>
            </w:pPr>
          </w:p>
        </w:tc>
      </w:tr>
      <w:tr w:rsidR="0022713D" w:rsidRPr="0090563B" w14:paraId="6BBAFA1A" w14:textId="77777777" w:rsidTr="003C695A">
        <w:trPr>
          <w:trHeight w:val="942"/>
        </w:trPr>
        <w:tc>
          <w:tcPr>
            <w:tcW w:w="1555" w:type="dxa"/>
          </w:tcPr>
          <w:p w14:paraId="1AFA8461" w14:textId="77777777" w:rsidR="0022713D" w:rsidRPr="00D05029" w:rsidRDefault="00995371" w:rsidP="00DB25E8">
            <w:pPr>
              <w:spacing w:before="0" w:after="0"/>
              <w:jc w:val="center"/>
              <w:rPr>
                <w:rFonts w:ascii="Arial" w:hAnsi="Arial" w:cs="Arial"/>
                <w:sz w:val="22"/>
                <w:szCs w:val="22"/>
              </w:rPr>
            </w:pPr>
            <w:r w:rsidRPr="00D05029">
              <w:rPr>
                <w:rFonts w:ascii="Arial" w:hAnsi="Arial" w:cs="Arial"/>
                <w:sz w:val="22"/>
                <w:szCs w:val="22"/>
              </w:rPr>
              <w:t>11.4</w:t>
            </w:r>
          </w:p>
          <w:p w14:paraId="209890F9" w14:textId="77777777" w:rsidR="00995371" w:rsidRPr="00D05029" w:rsidRDefault="00995371" w:rsidP="00DB25E8">
            <w:pPr>
              <w:spacing w:before="0" w:after="0"/>
              <w:jc w:val="center"/>
              <w:rPr>
                <w:rFonts w:ascii="Arial" w:hAnsi="Arial" w:cs="Arial"/>
                <w:sz w:val="22"/>
                <w:szCs w:val="22"/>
              </w:rPr>
            </w:pPr>
            <w:r w:rsidRPr="00D05029">
              <w:rPr>
                <w:rFonts w:ascii="Arial" w:hAnsi="Arial" w:cs="Arial"/>
                <w:sz w:val="22"/>
                <w:szCs w:val="22"/>
              </w:rPr>
              <w:t>11.4.1</w:t>
            </w:r>
          </w:p>
          <w:p w14:paraId="7B9028C3" w14:textId="38B1E0A6" w:rsidR="00995371" w:rsidRPr="00D05029" w:rsidRDefault="00995371" w:rsidP="00DB25E8">
            <w:pPr>
              <w:spacing w:before="0" w:after="0"/>
              <w:jc w:val="center"/>
              <w:rPr>
                <w:rFonts w:ascii="Arial" w:hAnsi="Arial" w:cs="Arial"/>
                <w:sz w:val="22"/>
                <w:szCs w:val="22"/>
              </w:rPr>
            </w:pPr>
            <w:r w:rsidRPr="00D05029">
              <w:rPr>
                <w:rFonts w:ascii="Arial" w:hAnsi="Arial" w:cs="Arial"/>
                <w:sz w:val="22"/>
                <w:szCs w:val="22"/>
              </w:rPr>
              <w:t>11.4.2</w:t>
            </w:r>
          </w:p>
        </w:tc>
        <w:tc>
          <w:tcPr>
            <w:tcW w:w="7097" w:type="dxa"/>
          </w:tcPr>
          <w:p w14:paraId="6B2D0872" w14:textId="77777777" w:rsidR="00D05029" w:rsidRPr="00D05029" w:rsidRDefault="00B42809" w:rsidP="00DB25E8">
            <w:pPr>
              <w:spacing w:before="0" w:after="0"/>
              <w:rPr>
                <w:rFonts w:ascii="Arial" w:hAnsi="Arial" w:cs="Arial"/>
                <w:sz w:val="22"/>
                <w:szCs w:val="22"/>
              </w:rPr>
            </w:pPr>
            <w:r w:rsidRPr="00D05029">
              <w:rPr>
                <w:rFonts w:ascii="Arial" w:hAnsi="Arial" w:cs="Arial"/>
                <w:sz w:val="22"/>
                <w:szCs w:val="22"/>
              </w:rPr>
              <w:t>Honour Based Abuse (HBA)</w:t>
            </w:r>
          </w:p>
          <w:p w14:paraId="4D2AA517" w14:textId="04DB4685" w:rsidR="00B42809" w:rsidRPr="00D05029" w:rsidRDefault="00B42809" w:rsidP="00DB25E8">
            <w:pPr>
              <w:spacing w:before="0" w:after="0"/>
              <w:rPr>
                <w:rFonts w:ascii="Arial" w:hAnsi="Arial" w:cs="Arial"/>
                <w:sz w:val="22"/>
                <w:szCs w:val="22"/>
              </w:rPr>
            </w:pPr>
            <w:r w:rsidRPr="00D05029">
              <w:rPr>
                <w:rFonts w:ascii="Arial" w:hAnsi="Arial" w:cs="Arial"/>
                <w:sz w:val="22"/>
                <w:szCs w:val="22"/>
              </w:rPr>
              <w:t>FGM Reporting Procedure</w:t>
            </w:r>
          </w:p>
          <w:p w14:paraId="348C2800" w14:textId="780C3B5B" w:rsidR="0022713D" w:rsidRPr="00D05029" w:rsidRDefault="00B42809" w:rsidP="00DB25E8">
            <w:pPr>
              <w:spacing w:before="0" w:after="0"/>
              <w:rPr>
                <w:rFonts w:ascii="Arial" w:hAnsi="Arial" w:cs="Arial"/>
                <w:sz w:val="22"/>
                <w:szCs w:val="22"/>
              </w:rPr>
            </w:pPr>
            <w:r w:rsidRPr="00D05029">
              <w:rPr>
                <w:rFonts w:ascii="Arial" w:hAnsi="Arial" w:cs="Arial"/>
                <w:sz w:val="22"/>
                <w:szCs w:val="22"/>
              </w:rPr>
              <w:t>Minimum Age for Marriage</w:t>
            </w:r>
          </w:p>
        </w:tc>
        <w:tc>
          <w:tcPr>
            <w:tcW w:w="1276" w:type="dxa"/>
          </w:tcPr>
          <w:p w14:paraId="7FE7692E" w14:textId="5C9F91BB" w:rsidR="0022713D" w:rsidRPr="00283FEE" w:rsidRDefault="0022713D" w:rsidP="00DB25E8">
            <w:pPr>
              <w:jc w:val="center"/>
              <w:rPr>
                <w:rFonts w:ascii="Arial" w:hAnsi="Arial" w:cs="Arial"/>
                <w:color w:val="auto"/>
                <w:sz w:val="22"/>
                <w:szCs w:val="22"/>
              </w:rPr>
            </w:pPr>
          </w:p>
        </w:tc>
      </w:tr>
      <w:tr w:rsidR="0022713D" w:rsidRPr="00995371" w14:paraId="7C8E0254" w14:textId="77777777" w:rsidTr="003C695A">
        <w:tc>
          <w:tcPr>
            <w:tcW w:w="1555" w:type="dxa"/>
          </w:tcPr>
          <w:p w14:paraId="08224E48" w14:textId="1787EC39" w:rsidR="0022713D" w:rsidRPr="00995371" w:rsidRDefault="00995371" w:rsidP="00DB25E8">
            <w:pPr>
              <w:jc w:val="center"/>
              <w:rPr>
                <w:rFonts w:ascii="Arial" w:hAnsi="Arial" w:cs="Arial"/>
                <w:color w:val="auto"/>
                <w:sz w:val="22"/>
                <w:szCs w:val="22"/>
              </w:rPr>
            </w:pPr>
            <w:r w:rsidRPr="00995371">
              <w:rPr>
                <w:rFonts w:ascii="Arial" w:hAnsi="Arial" w:cs="Arial"/>
                <w:color w:val="auto"/>
                <w:sz w:val="22"/>
                <w:szCs w:val="22"/>
              </w:rPr>
              <w:t>11.5</w:t>
            </w:r>
          </w:p>
        </w:tc>
        <w:tc>
          <w:tcPr>
            <w:tcW w:w="7097" w:type="dxa"/>
          </w:tcPr>
          <w:p w14:paraId="7F19A2F7" w14:textId="222B9ACE" w:rsidR="0022713D" w:rsidRPr="00995371" w:rsidRDefault="0022713D" w:rsidP="00DB25E8">
            <w:pPr>
              <w:rPr>
                <w:rFonts w:ascii="Arial" w:hAnsi="Arial" w:cs="Arial"/>
                <w:color w:val="auto"/>
                <w:sz w:val="22"/>
                <w:szCs w:val="22"/>
              </w:rPr>
            </w:pPr>
            <w:r w:rsidRPr="00995371">
              <w:rPr>
                <w:rFonts w:ascii="Arial" w:hAnsi="Arial" w:cs="Arial"/>
                <w:color w:val="auto"/>
                <w:sz w:val="22"/>
                <w:szCs w:val="22"/>
              </w:rPr>
              <w:t>Contextual Safeguarding</w:t>
            </w:r>
          </w:p>
        </w:tc>
        <w:tc>
          <w:tcPr>
            <w:tcW w:w="1276" w:type="dxa"/>
          </w:tcPr>
          <w:p w14:paraId="158DD0C0" w14:textId="70A69623" w:rsidR="0022713D" w:rsidRPr="00995371" w:rsidRDefault="0022713D" w:rsidP="00DB25E8">
            <w:pPr>
              <w:jc w:val="center"/>
              <w:rPr>
                <w:rFonts w:ascii="Arial" w:hAnsi="Arial" w:cs="Arial"/>
                <w:color w:val="auto"/>
                <w:sz w:val="22"/>
                <w:szCs w:val="22"/>
              </w:rPr>
            </w:pPr>
          </w:p>
        </w:tc>
      </w:tr>
      <w:tr w:rsidR="0022713D" w:rsidRPr="00995371" w14:paraId="5F8FA6E5" w14:textId="77777777" w:rsidTr="003C695A">
        <w:tc>
          <w:tcPr>
            <w:tcW w:w="1555" w:type="dxa"/>
          </w:tcPr>
          <w:p w14:paraId="5698ACD8" w14:textId="7B8C440B" w:rsidR="0022713D" w:rsidRPr="00995371" w:rsidRDefault="00995371" w:rsidP="00DB25E8">
            <w:pPr>
              <w:jc w:val="center"/>
              <w:rPr>
                <w:rFonts w:ascii="Arial" w:hAnsi="Arial" w:cs="Arial"/>
                <w:color w:val="auto"/>
                <w:sz w:val="22"/>
                <w:szCs w:val="22"/>
              </w:rPr>
            </w:pPr>
            <w:r>
              <w:rPr>
                <w:rFonts w:ascii="Arial" w:hAnsi="Arial" w:cs="Arial"/>
                <w:color w:val="auto"/>
                <w:sz w:val="22"/>
                <w:szCs w:val="22"/>
              </w:rPr>
              <w:t>11.6</w:t>
            </w:r>
          </w:p>
        </w:tc>
        <w:tc>
          <w:tcPr>
            <w:tcW w:w="7097" w:type="dxa"/>
          </w:tcPr>
          <w:p w14:paraId="6EFC53A3" w14:textId="368BE4AB" w:rsidR="0022713D" w:rsidRPr="00995371" w:rsidRDefault="0022713D" w:rsidP="00DB25E8">
            <w:pPr>
              <w:rPr>
                <w:rFonts w:ascii="Arial" w:hAnsi="Arial" w:cs="Arial"/>
                <w:color w:val="auto"/>
                <w:sz w:val="22"/>
                <w:szCs w:val="22"/>
              </w:rPr>
            </w:pPr>
            <w:r w:rsidRPr="00995371">
              <w:rPr>
                <w:rFonts w:ascii="Arial" w:hAnsi="Arial" w:cs="Arial"/>
                <w:color w:val="auto"/>
                <w:sz w:val="22"/>
                <w:szCs w:val="22"/>
              </w:rPr>
              <w:t>Child Sexual Exploitation (CSA) and Child Criminal Exploitation (CCE) and County Lines</w:t>
            </w:r>
          </w:p>
        </w:tc>
        <w:tc>
          <w:tcPr>
            <w:tcW w:w="1276" w:type="dxa"/>
          </w:tcPr>
          <w:p w14:paraId="61218F9F" w14:textId="41DAA970" w:rsidR="0022713D" w:rsidRPr="00995371" w:rsidRDefault="0022713D" w:rsidP="00DB25E8">
            <w:pPr>
              <w:jc w:val="center"/>
              <w:rPr>
                <w:rFonts w:ascii="Arial" w:hAnsi="Arial" w:cs="Arial"/>
                <w:color w:val="auto"/>
                <w:sz w:val="22"/>
                <w:szCs w:val="22"/>
              </w:rPr>
            </w:pPr>
          </w:p>
        </w:tc>
      </w:tr>
      <w:tr w:rsidR="0022713D" w:rsidRPr="0090563B" w14:paraId="156BFFA5" w14:textId="77777777" w:rsidTr="003C695A">
        <w:tc>
          <w:tcPr>
            <w:tcW w:w="1555" w:type="dxa"/>
          </w:tcPr>
          <w:p w14:paraId="39FEA8E1" w14:textId="539FF41F" w:rsidR="0022713D" w:rsidRPr="00283FEE" w:rsidRDefault="0029789F" w:rsidP="00DB25E8">
            <w:pPr>
              <w:jc w:val="center"/>
              <w:rPr>
                <w:rFonts w:ascii="Arial" w:hAnsi="Arial" w:cs="Arial"/>
                <w:color w:val="auto"/>
                <w:sz w:val="22"/>
                <w:szCs w:val="22"/>
              </w:rPr>
            </w:pPr>
            <w:r>
              <w:rPr>
                <w:rFonts w:ascii="Arial" w:hAnsi="Arial" w:cs="Arial"/>
                <w:color w:val="auto"/>
                <w:sz w:val="22"/>
                <w:szCs w:val="22"/>
              </w:rPr>
              <w:t>11.7</w:t>
            </w:r>
          </w:p>
        </w:tc>
        <w:tc>
          <w:tcPr>
            <w:tcW w:w="7097" w:type="dxa"/>
          </w:tcPr>
          <w:p w14:paraId="25027AC1" w14:textId="49934A70"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Possible Violent Extremist Radicalisation &amp; Hate Incidents</w:t>
            </w:r>
          </w:p>
        </w:tc>
        <w:tc>
          <w:tcPr>
            <w:tcW w:w="1276" w:type="dxa"/>
          </w:tcPr>
          <w:p w14:paraId="6B2C169A" w14:textId="7CA2F6BD" w:rsidR="0022713D" w:rsidRPr="00283FEE" w:rsidRDefault="0022713D" w:rsidP="00DB25E8">
            <w:pPr>
              <w:jc w:val="center"/>
              <w:rPr>
                <w:rFonts w:ascii="Arial" w:hAnsi="Arial" w:cs="Arial"/>
                <w:color w:val="auto"/>
                <w:sz w:val="22"/>
                <w:szCs w:val="22"/>
              </w:rPr>
            </w:pPr>
          </w:p>
        </w:tc>
      </w:tr>
      <w:tr w:rsidR="0022713D" w:rsidRPr="0090563B" w14:paraId="3E27E469" w14:textId="77777777" w:rsidTr="003C695A">
        <w:tc>
          <w:tcPr>
            <w:tcW w:w="1555" w:type="dxa"/>
          </w:tcPr>
          <w:p w14:paraId="480EEE9E" w14:textId="50C1F578" w:rsidR="0022713D" w:rsidRPr="00283FEE" w:rsidRDefault="0029789F" w:rsidP="00DB25E8">
            <w:pPr>
              <w:jc w:val="center"/>
              <w:rPr>
                <w:rFonts w:ascii="Arial" w:hAnsi="Arial" w:cs="Arial"/>
                <w:color w:val="auto"/>
                <w:sz w:val="22"/>
                <w:szCs w:val="22"/>
              </w:rPr>
            </w:pPr>
            <w:r>
              <w:rPr>
                <w:rFonts w:ascii="Arial" w:hAnsi="Arial" w:cs="Arial"/>
                <w:color w:val="auto"/>
                <w:sz w:val="22"/>
                <w:szCs w:val="22"/>
              </w:rPr>
              <w:t>11.8</w:t>
            </w:r>
          </w:p>
        </w:tc>
        <w:tc>
          <w:tcPr>
            <w:tcW w:w="7097" w:type="dxa"/>
          </w:tcPr>
          <w:p w14:paraId="6B3B0D6B" w14:textId="4FA71180"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 xml:space="preserve">Serious Violence </w:t>
            </w:r>
          </w:p>
        </w:tc>
        <w:tc>
          <w:tcPr>
            <w:tcW w:w="1276" w:type="dxa"/>
          </w:tcPr>
          <w:p w14:paraId="537EAFB7" w14:textId="12E0B4B0" w:rsidR="0022713D" w:rsidRPr="00283FEE" w:rsidRDefault="0022713D" w:rsidP="00DB25E8">
            <w:pPr>
              <w:jc w:val="center"/>
              <w:rPr>
                <w:rFonts w:ascii="Arial" w:hAnsi="Arial" w:cs="Arial"/>
                <w:color w:val="auto"/>
                <w:sz w:val="22"/>
                <w:szCs w:val="22"/>
              </w:rPr>
            </w:pPr>
          </w:p>
        </w:tc>
      </w:tr>
      <w:tr w:rsidR="0022713D" w:rsidRPr="0090563B" w14:paraId="0D70E837" w14:textId="77777777" w:rsidTr="003C695A">
        <w:tc>
          <w:tcPr>
            <w:tcW w:w="1555" w:type="dxa"/>
          </w:tcPr>
          <w:p w14:paraId="0FB9D47D" w14:textId="2AF91DB0" w:rsidR="0022713D" w:rsidRPr="00283FEE" w:rsidRDefault="0029789F" w:rsidP="00DB25E8">
            <w:pPr>
              <w:jc w:val="center"/>
              <w:rPr>
                <w:rFonts w:ascii="Arial" w:hAnsi="Arial" w:cs="Arial"/>
                <w:color w:val="auto"/>
                <w:sz w:val="22"/>
                <w:szCs w:val="22"/>
              </w:rPr>
            </w:pPr>
            <w:r>
              <w:rPr>
                <w:rFonts w:ascii="Arial" w:hAnsi="Arial" w:cs="Arial"/>
                <w:color w:val="auto"/>
                <w:sz w:val="22"/>
                <w:szCs w:val="22"/>
              </w:rPr>
              <w:t>11.9</w:t>
            </w:r>
          </w:p>
        </w:tc>
        <w:tc>
          <w:tcPr>
            <w:tcW w:w="7097" w:type="dxa"/>
          </w:tcPr>
          <w:p w14:paraId="1B725D53" w14:textId="6137B199"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Domestic Abuse</w:t>
            </w:r>
          </w:p>
        </w:tc>
        <w:tc>
          <w:tcPr>
            <w:tcW w:w="1276" w:type="dxa"/>
          </w:tcPr>
          <w:p w14:paraId="0D72F014" w14:textId="51807983" w:rsidR="0022713D" w:rsidRPr="00283FEE" w:rsidRDefault="0022713D" w:rsidP="00DB25E8">
            <w:pPr>
              <w:jc w:val="center"/>
              <w:rPr>
                <w:rFonts w:ascii="Arial" w:hAnsi="Arial" w:cs="Arial"/>
                <w:color w:val="auto"/>
                <w:sz w:val="22"/>
                <w:szCs w:val="22"/>
              </w:rPr>
            </w:pPr>
          </w:p>
        </w:tc>
      </w:tr>
      <w:tr w:rsidR="0022713D" w:rsidRPr="0090563B" w14:paraId="05E2F81E" w14:textId="77777777" w:rsidTr="003C695A">
        <w:tc>
          <w:tcPr>
            <w:tcW w:w="1555" w:type="dxa"/>
          </w:tcPr>
          <w:p w14:paraId="58A3A5C1" w14:textId="40353F8E" w:rsidR="0022713D" w:rsidRPr="00283FEE" w:rsidRDefault="0029789F" w:rsidP="00DB25E8">
            <w:pPr>
              <w:jc w:val="center"/>
              <w:rPr>
                <w:rFonts w:ascii="Arial" w:hAnsi="Arial" w:cs="Arial"/>
                <w:color w:val="auto"/>
                <w:sz w:val="22"/>
                <w:szCs w:val="22"/>
              </w:rPr>
            </w:pPr>
            <w:r>
              <w:rPr>
                <w:rFonts w:ascii="Arial" w:hAnsi="Arial" w:cs="Arial"/>
                <w:color w:val="auto"/>
                <w:sz w:val="22"/>
                <w:szCs w:val="22"/>
              </w:rPr>
              <w:t>11.10</w:t>
            </w:r>
          </w:p>
        </w:tc>
        <w:tc>
          <w:tcPr>
            <w:tcW w:w="7097" w:type="dxa"/>
          </w:tcPr>
          <w:p w14:paraId="3F893B41" w14:textId="79225733"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Private Fostering &amp; Direct Payments</w:t>
            </w:r>
          </w:p>
        </w:tc>
        <w:tc>
          <w:tcPr>
            <w:tcW w:w="1276" w:type="dxa"/>
          </w:tcPr>
          <w:p w14:paraId="0EB30C13" w14:textId="48C26B8F" w:rsidR="0022713D" w:rsidRPr="00283FEE" w:rsidRDefault="0022713D" w:rsidP="00DB25E8">
            <w:pPr>
              <w:jc w:val="center"/>
              <w:rPr>
                <w:rFonts w:ascii="Arial" w:hAnsi="Arial" w:cs="Arial"/>
                <w:color w:val="auto"/>
                <w:sz w:val="22"/>
                <w:szCs w:val="22"/>
              </w:rPr>
            </w:pPr>
          </w:p>
        </w:tc>
      </w:tr>
      <w:tr w:rsidR="0022713D" w:rsidRPr="0090563B" w14:paraId="01B45828" w14:textId="77777777" w:rsidTr="003C695A">
        <w:tc>
          <w:tcPr>
            <w:tcW w:w="1555" w:type="dxa"/>
          </w:tcPr>
          <w:p w14:paraId="3156BB66" w14:textId="4DCC79F4" w:rsidR="0022713D" w:rsidRPr="00283FEE" w:rsidRDefault="0029789F" w:rsidP="00DB25E8">
            <w:pPr>
              <w:jc w:val="center"/>
              <w:rPr>
                <w:rFonts w:ascii="Arial" w:hAnsi="Arial" w:cs="Arial"/>
                <w:color w:val="auto"/>
                <w:sz w:val="22"/>
                <w:szCs w:val="22"/>
              </w:rPr>
            </w:pPr>
            <w:r>
              <w:rPr>
                <w:rFonts w:ascii="Arial" w:hAnsi="Arial" w:cs="Arial"/>
                <w:color w:val="auto"/>
                <w:sz w:val="22"/>
                <w:szCs w:val="22"/>
              </w:rPr>
              <w:t>11.11</w:t>
            </w:r>
          </w:p>
        </w:tc>
        <w:tc>
          <w:tcPr>
            <w:tcW w:w="7097" w:type="dxa"/>
          </w:tcPr>
          <w:p w14:paraId="6F5547C0" w14:textId="3F84455D"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Mental Health and Emotional Well-Being</w:t>
            </w:r>
          </w:p>
        </w:tc>
        <w:tc>
          <w:tcPr>
            <w:tcW w:w="1276" w:type="dxa"/>
          </w:tcPr>
          <w:p w14:paraId="35AE7B13" w14:textId="65A52609" w:rsidR="0022713D" w:rsidRPr="00283FEE" w:rsidRDefault="0022713D" w:rsidP="00DB25E8">
            <w:pPr>
              <w:jc w:val="center"/>
              <w:rPr>
                <w:rFonts w:ascii="Arial" w:hAnsi="Arial" w:cs="Arial"/>
                <w:color w:val="auto"/>
                <w:sz w:val="22"/>
                <w:szCs w:val="22"/>
              </w:rPr>
            </w:pPr>
          </w:p>
        </w:tc>
      </w:tr>
      <w:tr w:rsidR="0022713D" w:rsidRPr="0090563B" w14:paraId="1C81915D" w14:textId="77777777" w:rsidTr="003C695A">
        <w:tc>
          <w:tcPr>
            <w:tcW w:w="1555" w:type="dxa"/>
          </w:tcPr>
          <w:p w14:paraId="6B115612" w14:textId="66872C6A" w:rsidR="0022713D" w:rsidRPr="00283FEE" w:rsidRDefault="0029789F" w:rsidP="00DB25E8">
            <w:pPr>
              <w:jc w:val="center"/>
              <w:rPr>
                <w:rFonts w:ascii="Arial" w:hAnsi="Arial" w:cs="Arial"/>
                <w:color w:val="auto"/>
                <w:sz w:val="22"/>
                <w:szCs w:val="22"/>
              </w:rPr>
            </w:pPr>
            <w:r>
              <w:rPr>
                <w:rFonts w:ascii="Arial" w:hAnsi="Arial" w:cs="Arial"/>
                <w:color w:val="auto"/>
                <w:sz w:val="22"/>
                <w:szCs w:val="22"/>
              </w:rPr>
              <w:lastRenderedPageBreak/>
              <w:t>11.12</w:t>
            </w:r>
          </w:p>
        </w:tc>
        <w:tc>
          <w:tcPr>
            <w:tcW w:w="7097" w:type="dxa"/>
          </w:tcPr>
          <w:p w14:paraId="7EA6983F" w14:textId="481290F3"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Nude and/or semi-nude image sharing by children</w:t>
            </w:r>
          </w:p>
        </w:tc>
        <w:tc>
          <w:tcPr>
            <w:tcW w:w="1276" w:type="dxa"/>
          </w:tcPr>
          <w:p w14:paraId="582B9F0D" w14:textId="0BB1265A" w:rsidR="0022713D" w:rsidRPr="00283FEE" w:rsidRDefault="0022713D" w:rsidP="00DB25E8">
            <w:pPr>
              <w:jc w:val="center"/>
              <w:rPr>
                <w:rFonts w:ascii="Arial" w:hAnsi="Arial" w:cs="Arial"/>
                <w:color w:val="auto"/>
                <w:sz w:val="22"/>
                <w:szCs w:val="22"/>
              </w:rPr>
            </w:pPr>
          </w:p>
        </w:tc>
      </w:tr>
      <w:tr w:rsidR="0022713D" w:rsidRPr="001D3122" w14:paraId="7FB50E47" w14:textId="77777777" w:rsidTr="003C695A">
        <w:tc>
          <w:tcPr>
            <w:tcW w:w="1555" w:type="dxa"/>
          </w:tcPr>
          <w:p w14:paraId="4678736A" w14:textId="5B7418F2" w:rsidR="0022713D" w:rsidRPr="001D3122" w:rsidRDefault="001D3122" w:rsidP="00DB25E8">
            <w:pPr>
              <w:spacing w:after="120" w:line="240" w:lineRule="auto"/>
              <w:jc w:val="center"/>
              <w:rPr>
                <w:rFonts w:ascii="Arial" w:hAnsi="Arial" w:cs="Arial"/>
                <w:b/>
                <w:bCs/>
                <w:color w:val="auto"/>
                <w:sz w:val="22"/>
                <w:szCs w:val="22"/>
              </w:rPr>
            </w:pPr>
            <w:r w:rsidRPr="001D3122">
              <w:rPr>
                <w:rFonts w:ascii="Arial" w:hAnsi="Arial" w:cs="Arial"/>
                <w:b/>
                <w:bCs/>
                <w:color w:val="auto"/>
                <w:sz w:val="22"/>
                <w:szCs w:val="22"/>
              </w:rPr>
              <w:t>1</w:t>
            </w:r>
            <w:r w:rsidR="0029789F">
              <w:rPr>
                <w:rFonts w:ascii="Arial" w:hAnsi="Arial" w:cs="Arial"/>
                <w:b/>
                <w:bCs/>
                <w:color w:val="auto"/>
                <w:sz w:val="22"/>
                <w:szCs w:val="22"/>
              </w:rPr>
              <w:t>2</w:t>
            </w:r>
          </w:p>
        </w:tc>
        <w:tc>
          <w:tcPr>
            <w:tcW w:w="7097" w:type="dxa"/>
          </w:tcPr>
          <w:p w14:paraId="31B255E2" w14:textId="131FCFED" w:rsidR="0022713D" w:rsidRPr="001D3122" w:rsidRDefault="0022713D" w:rsidP="00DB25E8">
            <w:pPr>
              <w:spacing w:after="120" w:line="240" w:lineRule="auto"/>
              <w:rPr>
                <w:rFonts w:ascii="Arial" w:hAnsi="Arial" w:cs="Arial"/>
                <w:b/>
                <w:bCs/>
                <w:sz w:val="22"/>
                <w:szCs w:val="22"/>
              </w:rPr>
            </w:pPr>
            <w:r w:rsidRPr="001D3122">
              <w:rPr>
                <w:rFonts w:ascii="Arial" w:hAnsi="Arial" w:cs="Arial"/>
                <w:b/>
                <w:bCs/>
                <w:sz w:val="22"/>
                <w:szCs w:val="22"/>
              </w:rPr>
              <w:t>Supporting Vulnerable Children and those potentially at risk of harm</w:t>
            </w:r>
          </w:p>
        </w:tc>
        <w:tc>
          <w:tcPr>
            <w:tcW w:w="1276" w:type="dxa"/>
          </w:tcPr>
          <w:p w14:paraId="21958250" w14:textId="26190092" w:rsidR="0022713D" w:rsidRPr="001D3122" w:rsidRDefault="0022713D" w:rsidP="00DB25E8">
            <w:pPr>
              <w:jc w:val="center"/>
              <w:rPr>
                <w:rFonts w:ascii="Arial" w:hAnsi="Arial" w:cs="Arial"/>
                <w:b/>
                <w:bCs/>
                <w:color w:val="auto"/>
                <w:sz w:val="22"/>
                <w:szCs w:val="22"/>
              </w:rPr>
            </w:pPr>
          </w:p>
        </w:tc>
      </w:tr>
      <w:tr w:rsidR="0022713D" w:rsidRPr="0090563B" w14:paraId="18E3F0E3" w14:textId="77777777" w:rsidTr="003C695A">
        <w:tc>
          <w:tcPr>
            <w:tcW w:w="1555" w:type="dxa"/>
          </w:tcPr>
          <w:p w14:paraId="48309064" w14:textId="1D2E35D8" w:rsidR="0022713D" w:rsidRPr="00283FEE" w:rsidRDefault="0029789F" w:rsidP="00DB25E8">
            <w:pPr>
              <w:jc w:val="center"/>
              <w:rPr>
                <w:rFonts w:ascii="Arial" w:hAnsi="Arial" w:cs="Arial"/>
                <w:color w:val="auto"/>
                <w:sz w:val="22"/>
                <w:szCs w:val="22"/>
              </w:rPr>
            </w:pPr>
            <w:r>
              <w:rPr>
                <w:rFonts w:ascii="Arial" w:hAnsi="Arial" w:cs="Arial"/>
                <w:color w:val="auto"/>
                <w:sz w:val="22"/>
                <w:szCs w:val="22"/>
              </w:rPr>
              <w:t>12.</w:t>
            </w:r>
            <w:r w:rsidR="001D3122">
              <w:rPr>
                <w:rFonts w:ascii="Arial" w:hAnsi="Arial" w:cs="Arial"/>
                <w:color w:val="auto"/>
                <w:sz w:val="22"/>
                <w:szCs w:val="22"/>
              </w:rPr>
              <w:t>1</w:t>
            </w:r>
          </w:p>
        </w:tc>
        <w:tc>
          <w:tcPr>
            <w:tcW w:w="7097" w:type="dxa"/>
          </w:tcPr>
          <w:p w14:paraId="5FF1A41D" w14:textId="68B74589"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Children with a Social Worker</w:t>
            </w:r>
          </w:p>
        </w:tc>
        <w:tc>
          <w:tcPr>
            <w:tcW w:w="1276" w:type="dxa"/>
          </w:tcPr>
          <w:p w14:paraId="5431E325" w14:textId="2837AB85" w:rsidR="0022713D" w:rsidRPr="00283FEE" w:rsidRDefault="0022713D" w:rsidP="00DB25E8">
            <w:pPr>
              <w:jc w:val="center"/>
              <w:rPr>
                <w:rFonts w:ascii="Arial" w:hAnsi="Arial" w:cs="Arial"/>
                <w:color w:val="auto"/>
                <w:sz w:val="22"/>
                <w:szCs w:val="22"/>
              </w:rPr>
            </w:pPr>
          </w:p>
        </w:tc>
      </w:tr>
      <w:tr w:rsidR="0022713D" w:rsidRPr="0090563B" w14:paraId="510AF0C4" w14:textId="77777777" w:rsidTr="003C695A">
        <w:tc>
          <w:tcPr>
            <w:tcW w:w="1555" w:type="dxa"/>
            <w:shd w:val="clear" w:color="auto" w:fill="auto"/>
          </w:tcPr>
          <w:p w14:paraId="0D87BB41" w14:textId="3F36804A" w:rsidR="0022713D" w:rsidRPr="00290AFC" w:rsidRDefault="001D3122" w:rsidP="00DB25E8">
            <w:pPr>
              <w:jc w:val="center"/>
              <w:rPr>
                <w:rFonts w:ascii="Arial" w:hAnsi="Arial" w:cs="Arial"/>
                <w:color w:val="auto"/>
                <w:sz w:val="22"/>
                <w:szCs w:val="22"/>
              </w:rPr>
            </w:pPr>
            <w:r w:rsidRPr="00290AFC">
              <w:rPr>
                <w:rFonts w:ascii="Arial" w:hAnsi="Arial" w:cs="Arial"/>
                <w:color w:val="auto"/>
                <w:sz w:val="22"/>
                <w:szCs w:val="22"/>
              </w:rPr>
              <w:t>1</w:t>
            </w:r>
            <w:r w:rsidR="0029789F" w:rsidRPr="00290AFC">
              <w:rPr>
                <w:rFonts w:ascii="Arial" w:hAnsi="Arial" w:cs="Arial"/>
                <w:color w:val="auto"/>
                <w:sz w:val="22"/>
                <w:szCs w:val="22"/>
              </w:rPr>
              <w:t>2</w:t>
            </w:r>
            <w:r w:rsidRPr="00290AFC">
              <w:rPr>
                <w:rFonts w:ascii="Arial" w:hAnsi="Arial" w:cs="Arial"/>
                <w:color w:val="auto"/>
                <w:sz w:val="22"/>
                <w:szCs w:val="22"/>
              </w:rPr>
              <w:t>.2</w:t>
            </w:r>
          </w:p>
        </w:tc>
        <w:tc>
          <w:tcPr>
            <w:tcW w:w="7097" w:type="dxa"/>
            <w:shd w:val="clear" w:color="auto" w:fill="auto"/>
          </w:tcPr>
          <w:p w14:paraId="7B9D0443" w14:textId="43867CCE" w:rsidR="0022713D" w:rsidRPr="00290AFC" w:rsidRDefault="00B13D25" w:rsidP="00DB25E8">
            <w:pPr>
              <w:rPr>
                <w:rFonts w:ascii="Arial" w:hAnsi="Arial" w:cs="Arial"/>
                <w:color w:val="auto"/>
                <w:sz w:val="22"/>
                <w:szCs w:val="22"/>
              </w:rPr>
            </w:pPr>
            <w:r w:rsidRPr="00290AFC">
              <w:rPr>
                <w:rFonts w:ascii="Arial" w:eastAsia="Times New Roman" w:hAnsi="Arial" w:cs="Arial"/>
                <w:bCs/>
                <w:iCs/>
                <w:color w:val="auto"/>
                <w:sz w:val="22"/>
                <w:szCs w:val="22"/>
                <w:lang w:eastAsia="en-GB"/>
              </w:rPr>
              <w:t>Children who are Lesbian, Gay, Bisexual, or Gender Questioning</w:t>
            </w:r>
          </w:p>
        </w:tc>
        <w:tc>
          <w:tcPr>
            <w:tcW w:w="1276" w:type="dxa"/>
            <w:shd w:val="clear" w:color="auto" w:fill="auto"/>
          </w:tcPr>
          <w:p w14:paraId="51B96956" w14:textId="7ABBD5EB" w:rsidR="0022713D" w:rsidRPr="00283FEE" w:rsidRDefault="0022713D" w:rsidP="00DB25E8">
            <w:pPr>
              <w:jc w:val="center"/>
              <w:rPr>
                <w:rFonts w:ascii="Arial" w:hAnsi="Arial" w:cs="Arial"/>
                <w:color w:val="auto"/>
                <w:sz w:val="22"/>
                <w:szCs w:val="22"/>
              </w:rPr>
            </w:pPr>
          </w:p>
        </w:tc>
      </w:tr>
      <w:tr w:rsidR="0022713D" w:rsidRPr="0090563B" w14:paraId="45C075C1" w14:textId="77777777" w:rsidTr="003C695A">
        <w:tc>
          <w:tcPr>
            <w:tcW w:w="1555" w:type="dxa"/>
          </w:tcPr>
          <w:p w14:paraId="221C72D4" w14:textId="3F9DDB30" w:rsidR="0022713D" w:rsidRPr="00290AFC" w:rsidRDefault="001D3122" w:rsidP="00DB25E8">
            <w:pPr>
              <w:jc w:val="center"/>
              <w:rPr>
                <w:rFonts w:ascii="Arial" w:hAnsi="Arial" w:cs="Arial"/>
                <w:color w:val="auto"/>
                <w:sz w:val="22"/>
                <w:szCs w:val="22"/>
              </w:rPr>
            </w:pPr>
            <w:r w:rsidRPr="00290AFC">
              <w:rPr>
                <w:rFonts w:ascii="Arial" w:hAnsi="Arial" w:cs="Arial"/>
                <w:color w:val="auto"/>
                <w:sz w:val="22"/>
                <w:szCs w:val="22"/>
              </w:rPr>
              <w:t>1</w:t>
            </w:r>
            <w:r w:rsidR="0029789F" w:rsidRPr="00290AFC">
              <w:rPr>
                <w:rFonts w:ascii="Arial" w:hAnsi="Arial" w:cs="Arial"/>
                <w:color w:val="auto"/>
                <w:sz w:val="22"/>
                <w:szCs w:val="22"/>
              </w:rPr>
              <w:t>2.</w:t>
            </w:r>
            <w:r w:rsidRPr="00290AFC">
              <w:rPr>
                <w:rFonts w:ascii="Arial" w:hAnsi="Arial" w:cs="Arial"/>
                <w:color w:val="auto"/>
                <w:sz w:val="22"/>
                <w:szCs w:val="22"/>
              </w:rPr>
              <w:t>3</w:t>
            </w:r>
          </w:p>
        </w:tc>
        <w:tc>
          <w:tcPr>
            <w:tcW w:w="7097" w:type="dxa"/>
          </w:tcPr>
          <w:p w14:paraId="2BC377F4" w14:textId="76D66B8A" w:rsidR="0022713D" w:rsidRPr="00290AFC" w:rsidRDefault="0022713D" w:rsidP="00DB25E8">
            <w:pPr>
              <w:rPr>
                <w:rFonts w:ascii="Arial" w:hAnsi="Arial" w:cs="Arial"/>
                <w:color w:val="auto"/>
                <w:sz w:val="22"/>
                <w:szCs w:val="22"/>
              </w:rPr>
            </w:pPr>
            <w:r w:rsidRPr="00290AFC">
              <w:rPr>
                <w:rFonts w:ascii="Arial" w:hAnsi="Arial" w:cs="Arial"/>
                <w:color w:val="auto"/>
                <w:sz w:val="22"/>
                <w:szCs w:val="22"/>
              </w:rPr>
              <w:t>Children Looked After (CLA) and Previously Looked After Children</w:t>
            </w:r>
            <w:r w:rsidR="00F241DC" w:rsidRPr="00290AFC">
              <w:rPr>
                <w:rFonts w:ascii="Arial" w:hAnsi="Arial" w:cs="Arial"/>
                <w:color w:val="auto"/>
                <w:sz w:val="22"/>
                <w:szCs w:val="22"/>
              </w:rPr>
              <w:t xml:space="preserve"> </w:t>
            </w:r>
            <w:r w:rsidRPr="00290AFC">
              <w:rPr>
                <w:rFonts w:ascii="Arial" w:hAnsi="Arial" w:cs="Arial"/>
                <w:color w:val="auto"/>
                <w:sz w:val="22"/>
                <w:szCs w:val="22"/>
              </w:rPr>
              <w:t>(PLAC)</w:t>
            </w:r>
          </w:p>
        </w:tc>
        <w:tc>
          <w:tcPr>
            <w:tcW w:w="1276" w:type="dxa"/>
          </w:tcPr>
          <w:p w14:paraId="04DDA2F0" w14:textId="130A98F3" w:rsidR="0022713D" w:rsidRPr="00283FEE" w:rsidRDefault="0022713D" w:rsidP="00DB25E8">
            <w:pPr>
              <w:jc w:val="center"/>
              <w:rPr>
                <w:rFonts w:ascii="Arial" w:hAnsi="Arial" w:cs="Arial"/>
                <w:color w:val="auto"/>
                <w:sz w:val="22"/>
                <w:szCs w:val="22"/>
              </w:rPr>
            </w:pPr>
          </w:p>
        </w:tc>
      </w:tr>
      <w:tr w:rsidR="0022713D" w:rsidRPr="0090563B" w14:paraId="5A604A92" w14:textId="77777777" w:rsidTr="003C695A">
        <w:tc>
          <w:tcPr>
            <w:tcW w:w="1555" w:type="dxa"/>
          </w:tcPr>
          <w:p w14:paraId="7F2390DA" w14:textId="6AAE066E" w:rsidR="0022713D" w:rsidRPr="00290AFC" w:rsidRDefault="001D3122" w:rsidP="00DB25E8">
            <w:pPr>
              <w:jc w:val="center"/>
              <w:rPr>
                <w:rFonts w:ascii="Arial" w:hAnsi="Arial" w:cs="Arial"/>
                <w:color w:val="auto"/>
                <w:sz w:val="22"/>
                <w:szCs w:val="22"/>
              </w:rPr>
            </w:pPr>
            <w:r w:rsidRPr="00290AFC">
              <w:rPr>
                <w:rFonts w:ascii="Arial" w:hAnsi="Arial" w:cs="Arial"/>
                <w:color w:val="auto"/>
                <w:sz w:val="22"/>
                <w:szCs w:val="22"/>
              </w:rPr>
              <w:t>1</w:t>
            </w:r>
            <w:r w:rsidR="0029789F" w:rsidRPr="00290AFC">
              <w:rPr>
                <w:rFonts w:ascii="Arial" w:hAnsi="Arial" w:cs="Arial"/>
                <w:color w:val="auto"/>
                <w:sz w:val="22"/>
                <w:szCs w:val="22"/>
              </w:rPr>
              <w:t>2</w:t>
            </w:r>
            <w:r w:rsidRPr="00290AFC">
              <w:rPr>
                <w:rFonts w:ascii="Arial" w:hAnsi="Arial" w:cs="Arial"/>
                <w:color w:val="auto"/>
                <w:sz w:val="22"/>
                <w:szCs w:val="22"/>
              </w:rPr>
              <w:t>.</w:t>
            </w:r>
            <w:r w:rsidR="00DC66EA" w:rsidRPr="00290AFC">
              <w:rPr>
                <w:rFonts w:ascii="Arial" w:hAnsi="Arial" w:cs="Arial"/>
                <w:color w:val="auto"/>
                <w:sz w:val="22"/>
                <w:szCs w:val="22"/>
              </w:rPr>
              <w:t>4</w:t>
            </w:r>
          </w:p>
        </w:tc>
        <w:tc>
          <w:tcPr>
            <w:tcW w:w="7097" w:type="dxa"/>
          </w:tcPr>
          <w:p w14:paraId="0372392B" w14:textId="55F6EEA0" w:rsidR="0022713D" w:rsidRPr="00290AFC" w:rsidRDefault="0022713D" w:rsidP="00DB25E8">
            <w:pPr>
              <w:rPr>
                <w:rFonts w:ascii="Arial" w:hAnsi="Arial" w:cs="Arial"/>
                <w:color w:val="auto"/>
                <w:sz w:val="22"/>
                <w:szCs w:val="22"/>
              </w:rPr>
            </w:pPr>
            <w:r w:rsidRPr="00290AFC">
              <w:rPr>
                <w:rFonts w:ascii="Arial" w:hAnsi="Arial" w:cs="Arial"/>
                <w:color w:val="auto"/>
                <w:sz w:val="22"/>
                <w:szCs w:val="22"/>
              </w:rPr>
              <w:t>Elective Home Education (EHE)</w:t>
            </w:r>
          </w:p>
        </w:tc>
        <w:tc>
          <w:tcPr>
            <w:tcW w:w="1276" w:type="dxa"/>
          </w:tcPr>
          <w:p w14:paraId="5007E81C" w14:textId="77D7F0BE" w:rsidR="0022713D" w:rsidRPr="00283FEE" w:rsidRDefault="0022713D" w:rsidP="00DB25E8">
            <w:pPr>
              <w:jc w:val="center"/>
              <w:rPr>
                <w:rFonts w:ascii="Arial" w:hAnsi="Arial" w:cs="Arial"/>
                <w:color w:val="auto"/>
                <w:sz w:val="22"/>
                <w:szCs w:val="22"/>
              </w:rPr>
            </w:pPr>
          </w:p>
        </w:tc>
      </w:tr>
      <w:tr w:rsidR="0021248E" w:rsidRPr="0021248E" w14:paraId="18D13BCF" w14:textId="77777777" w:rsidTr="003C695A">
        <w:trPr>
          <w:trHeight w:val="681"/>
        </w:trPr>
        <w:tc>
          <w:tcPr>
            <w:tcW w:w="1555" w:type="dxa"/>
          </w:tcPr>
          <w:p w14:paraId="0E23774C" w14:textId="01642DDE" w:rsidR="0021248E" w:rsidRPr="00290AFC" w:rsidRDefault="0021248E" w:rsidP="00DB25E8">
            <w:pPr>
              <w:jc w:val="center"/>
              <w:rPr>
                <w:rFonts w:ascii="Arial" w:hAnsi="Arial" w:cs="Arial"/>
                <w:color w:val="auto"/>
                <w:sz w:val="22"/>
                <w:szCs w:val="22"/>
              </w:rPr>
            </w:pPr>
            <w:r w:rsidRPr="00290AFC">
              <w:rPr>
                <w:rFonts w:ascii="Arial" w:hAnsi="Arial" w:cs="Arial"/>
                <w:color w:val="auto"/>
                <w:sz w:val="22"/>
                <w:szCs w:val="22"/>
              </w:rPr>
              <w:t>12.5</w:t>
            </w:r>
          </w:p>
        </w:tc>
        <w:tc>
          <w:tcPr>
            <w:tcW w:w="7097" w:type="dxa"/>
          </w:tcPr>
          <w:p w14:paraId="01A4566F" w14:textId="7B405B03" w:rsidR="0021248E" w:rsidRPr="00290AFC" w:rsidRDefault="0021248E" w:rsidP="00DB25E8">
            <w:pPr>
              <w:spacing w:before="0" w:after="0" w:line="240" w:lineRule="auto"/>
              <w:rPr>
                <w:color w:val="auto"/>
              </w:rPr>
            </w:pPr>
            <w:r w:rsidRPr="00290AFC">
              <w:rPr>
                <w:rFonts w:ascii="Arial" w:hAnsi="Arial" w:cs="Arial"/>
                <w:color w:val="auto"/>
                <w:sz w:val="22"/>
                <w:szCs w:val="22"/>
              </w:rPr>
              <w:t>Attendance – Children with unexplainable and/or persistent absences from education or for prolonged periods or in an alternative provision</w:t>
            </w:r>
          </w:p>
        </w:tc>
        <w:tc>
          <w:tcPr>
            <w:tcW w:w="1276" w:type="dxa"/>
          </w:tcPr>
          <w:p w14:paraId="1894A02A" w14:textId="77777777" w:rsidR="0021248E" w:rsidRPr="0021248E" w:rsidRDefault="0021248E" w:rsidP="00DB25E8">
            <w:pPr>
              <w:jc w:val="center"/>
              <w:rPr>
                <w:rFonts w:ascii="Arial" w:hAnsi="Arial" w:cs="Arial"/>
                <w:color w:val="00B0F0"/>
                <w:sz w:val="22"/>
                <w:szCs w:val="22"/>
              </w:rPr>
            </w:pPr>
          </w:p>
        </w:tc>
      </w:tr>
      <w:tr w:rsidR="0022713D" w:rsidRPr="0090563B" w14:paraId="38D61914" w14:textId="77777777" w:rsidTr="003C695A">
        <w:tc>
          <w:tcPr>
            <w:tcW w:w="1555" w:type="dxa"/>
          </w:tcPr>
          <w:p w14:paraId="7060F6EA" w14:textId="04BC42EA" w:rsidR="0022713D" w:rsidRPr="00283FEE" w:rsidRDefault="001D3122" w:rsidP="00DB25E8">
            <w:pPr>
              <w:jc w:val="center"/>
              <w:rPr>
                <w:rFonts w:ascii="Arial" w:hAnsi="Arial" w:cs="Arial"/>
                <w:color w:val="auto"/>
                <w:sz w:val="22"/>
                <w:szCs w:val="22"/>
              </w:rPr>
            </w:pPr>
            <w:r>
              <w:rPr>
                <w:rFonts w:ascii="Arial" w:hAnsi="Arial" w:cs="Arial"/>
                <w:color w:val="auto"/>
                <w:sz w:val="22"/>
                <w:szCs w:val="22"/>
              </w:rPr>
              <w:t>1</w:t>
            </w:r>
            <w:r w:rsidR="0029789F">
              <w:rPr>
                <w:rFonts w:ascii="Arial" w:hAnsi="Arial" w:cs="Arial"/>
                <w:color w:val="auto"/>
                <w:sz w:val="22"/>
                <w:szCs w:val="22"/>
              </w:rPr>
              <w:t>2.</w:t>
            </w:r>
            <w:r w:rsidR="00DC66EA">
              <w:rPr>
                <w:rFonts w:ascii="Arial" w:hAnsi="Arial" w:cs="Arial"/>
                <w:color w:val="auto"/>
                <w:sz w:val="22"/>
                <w:szCs w:val="22"/>
              </w:rPr>
              <w:t>6</w:t>
            </w:r>
          </w:p>
        </w:tc>
        <w:tc>
          <w:tcPr>
            <w:tcW w:w="7097" w:type="dxa"/>
          </w:tcPr>
          <w:p w14:paraId="317C19A8" w14:textId="1A67841C"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 xml:space="preserve">Children with Special Educational </w:t>
            </w:r>
            <w:r w:rsidR="0021248E" w:rsidRPr="00283FEE">
              <w:rPr>
                <w:rFonts w:ascii="Arial" w:hAnsi="Arial" w:cs="Arial"/>
                <w:color w:val="auto"/>
                <w:sz w:val="22"/>
                <w:szCs w:val="22"/>
              </w:rPr>
              <w:t>Needs (</w:t>
            </w:r>
            <w:r w:rsidRPr="00283FEE">
              <w:rPr>
                <w:rFonts w:ascii="Arial" w:hAnsi="Arial" w:cs="Arial"/>
                <w:color w:val="auto"/>
                <w:sz w:val="22"/>
                <w:szCs w:val="22"/>
              </w:rPr>
              <w:t>Disabilities</w:t>
            </w:r>
            <w:r w:rsidR="0029789F">
              <w:rPr>
                <w:rFonts w:ascii="Arial" w:hAnsi="Arial" w:cs="Arial"/>
                <w:color w:val="auto"/>
                <w:sz w:val="22"/>
                <w:szCs w:val="22"/>
              </w:rPr>
              <w:t>)</w:t>
            </w:r>
          </w:p>
        </w:tc>
        <w:tc>
          <w:tcPr>
            <w:tcW w:w="1276" w:type="dxa"/>
          </w:tcPr>
          <w:p w14:paraId="00F10193" w14:textId="346238A1" w:rsidR="0022713D" w:rsidRPr="00283FEE" w:rsidRDefault="0022713D" w:rsidP="00DB25E8">
            <w:pPr>
              <w:jc w:val="center"/>
              <w:rPr>
                <w:rFonts w:ascii="Arial" w:hAnsi="Arial" w:cs="Arial"/>
                <w:color w:val="auto"/>
                <w:sz w:val="22"/>
                <w:szCs w:val="22"/>
              </w:rPr>
            </w:pPr>
          </w:p>
        </w:tc>
      </w:tr>
      <w:tr w:rsidR="0022713D" w:rsidRPr="001D3122" w14:paraId="25F34A74" w14:textId="77777777" w:rsidTr="003C695A">
        <w:tc>
          <w:tcPr>
            <w:tcW w:w="1555" w:type="dxa"/>
          </w:tcPr>
          <w:p w14:paraId="78A8299B" w14:textId="2D8B10D4" w:rsidR="0022713D" w:rsidRPr="001D3122" w:rsidRDefault="001D3122" w:rsidP="00DB25E8">
            <w:pPr>
              <w:spacing w:after="120" w:line="240" w:lineRule="auto"/>
              <w:jc w:val="center"/>
              <w:rPr>
                <w:rFonts w:ascii="Arial" w:hAnsi="Arial" w:cs="Arial"/>
                <w:b/>
                <w:bCs/>
                <w:sz w:val="22"/>
                <w:szCs w:val="22"/>
              </w:rPr>
            </w:pPr>
            <w:r w:rsidRPr="001D3122">
              <w:rPr>
                <w:rFonts w:ascii="Arial" w:hAnsi="Arial" w:cs="Arial"/>
                <w:b/>
                <w:bCs/>
                <w:sz w:val="22"/>
                <w:szCs w:val="22"/>
              </w:rPr>
              <w:t>1</w:t>
            </w:r>
            <w:r w:rsidR="0029789F">
              <w:rPr>
                <w:rFonts w:ascii="Arial" w:hAnsi="Arial" w:cs="Arial"/>
                <w:b/>
                <w:bCs/>
                <w:sz w:val="22"/>
                <w:szCs w:val="22"/>
              </w:rPr>
              <w:t>3</w:t>
            </w:r>
          </w:p>
        </w:tc>
        <w:tc>
          <w:tcPr>
            <w:tcW w:w="7097" w:type="dxa"/>
          </w:tcPr>
          <w:p w14:paraId="088CE259" w14:textId="52ED677E" w:rsidR="0022713D" w:rsidRPr="001D3122" w:rsidRDefault="0022713D" w:rsidP="00DB25E8">
            <w:pPr>
              <w:spacing w:after="120" w:line="240" w:lineRule="auto"/>
              <w:rPr>
                <w:rFonts w:ascii="Arial" w:hAnsi="Arial" w:cs="Arial"/>
                <w:b/>
                <w:bCs/>
                <w:sz w:val="22"/>
                <w:szCs w:val="22"/>
              </w:rPr>
            </w:pPr>
            <w:r w:rsidRPr="001D3122">
              <w:rPr>
                <w:rFonts w:ascii="Arial" w:hAnsi="Arial" w:cs="Arial"/>
                <w:b/>
                <w:bCs/>
                <w:sz w:val="22"/>
                <w:szCs w:val="22"/>
              </w:rPr>
              <w:t>Opportunities to Teach Safeguarding</w:t>
            </w:r>
          </w:p>
        </w:tc>
        <w:tc>
          <w:tcPr>
            <w:tcW w:w="1276" w:type="dxa"/>
          </w:tcPr>
          <w:p w14:paraId="1FD41340" w14:textId="37235780" w:rsidR="0022713D" w:rsidRPr="001D3122" w:rsidRDefault="0022713D" w:rsidP="00DB25E8">
            <w:pPr>
              <w:jc w:val="center"/>
              <w:rPr>
                <w:rFonts w:ascii="Arial" w:hAnsi="Arial" w:cs="Arial"/>
                <w:b/>
                <w:bCs/>
                <w:color w:val="auto"/>
                <w:sz w:val="22"/>
                <w:szCs w:val="22"/>
              </w:rPr>
            </w:pPr>
          </w:p>
        </w:tc>
      </w:tr>
      <w:tr w:rsidR="0022713D" w:rsidRPr="0029789F" w14:paraId="0773E727" w14:textId="77777777" w:rsidTr="003C695A">
        <w:tc>
          <w:tcPr>
            <w:tcW w:w="1555" w:type="dxa"/>
          </w:tcPr>
          <w:p w14:paraId="518052EB" w14:textId="58A95AEA" w:rsidR="0022713D" w:rsidRPr="0029789F" w:rsidRDefault="0029789F" w:rsidP="00DB25E8">
            <w:pPr>
              <w:spacing w:after="120" w:line="240" w:lineRule="auto"/>
              <w:jc w:val="center"/>
              <w:rPr>
                <w:rFonts w:ascii="Arial" w:hAnsi="Arial" w:cs="Arial"/>
                <w:b/>
                <w:bCs/>
                <w:color w:val="auto"/>
                <w:sz w:val="22"/>
                <w:szCs w:val="22"/>
              </w:rPr>
            </w:pPr>
            <w:r w:rsidRPr="0029789F">
              <w:rPr>
                <w:rFonts w:ascii="Arial" w:hAnsi="Arial" w:cs="Arial"/>
                <w:b/>
                <w:bCs/>
                <w:color w:val="auto"/>
                <w:sz w:val="22"/>
                <w:szCs w:val="22"/>
              </w:rPr>
              <w:t>14</w:t>
            </w:r>
          </w:p>
        </w:tc>
        <w:tc>
          <w:tcPr>
            <w:tcW w:w="7097" w:type="dxa"/>
          </w:tcPr>
          <w:p w14:paraId="017C1392" w14:textId="66512188" w:rsidR="0022713D" w:rsidRPr="0029789F" w:rsidRDefault="0022713D" w:rsidP="00DB25E8">
            <w:pPr>
              <w:spacing w:after="120" w:line="240" w:lineRule="auto"/>
              <w:rPr>
                <w:rFonts w:ascii="Arial" w:hAnsi="Arial" w:cs="Arial"/>
                <w:b/>
                <w:bCs/>
                <w:sz w:val="22"/>
                <w:szCs w:val="22"/>
              </w:rPr>
            </w:pPr>
            <w:r w:rsidRPr="0029789F">
              <w:rPr>
                <w:rFonts w:ascii="Arial" w:hAnsi="Arial" w:cs="Arial"/>
                <w:b/>
                <w:bCs/>
                <w:sz w:val="22"/>
                <w:szCs w:val="22"/>
              </w:rPr>
              <w:t>Online Safety and Filtering and Monitoring</w:t>
            </w:r>
          </w:p>
        </w:tc>
        <w:tc>
          <w:tcPr>
            <w:tcW w:w="1276" w:type="dxa"/>
          </w:tcPr>
          <w:p w14:paraId="100769D6" w14:textId="61E08943" w:rsidR="0022713D" w:rsidRPr="0029789F" w:rsidRDefault="0022713D" w:rsidP="00DB25E8">
            <w:pPr>
              <w:jc w:val="center"/>
              <w:rPr>
                <w:rFonts w:ascii="Arial" w:hAnsi="Arial" w:cs="Arial"/>
                <w:b/>
                <w:bCs/>
                <w:color w:val="auto"/>
                <w:sz w:val="22"/>
                <w:szCs w:val="22"/>
              </w:rPr>
            </w:pPr>
          </w:p>
        </w:tc>
      </w:tr>
      <w:tr w:rsidR="00283FEE" w:rsidRPr="00283FEE" w14:paraId="4E943499" w14:textId="77777777" w:rsidTr="003C695A">
        <w:tc>
          <w:tcPr>
            <w:tcW w:w="1555" w:type="dxa"/>
          </w:tcPr>
          <w:p w14:paraId="08F37A6B" w14:textId="63A0F828" w:rsidR="0022713D" w:rsidRPr="00283FEE" w:rsidRDefault="0029789F" w:rsidP="00DB25E8">
            <w:pPr>
              <w:spacing w:after="120" w:line="240" w:lineRule="auto"/>
              <w:jc w:val="center"/>
              <w:rPr>
                <w:rFonts w:ascii="Arial" w:hAnsi="Arial" w:cs="Arial"/>
                <w:b/>
                <w:bCs/>
                <w:color w:val="auto"/>
                <w:sz w:val="22"/>
                <w:szCs w:val="22"/>
              </w:rPr>
            </w:pPr>
            <w:r>
              <w:rPr>
                <w:rFonts w:ascii="Arial" w:hAnsi="Arial" w:cs="Arial"/>
                <w:b/>
                <w:bCs/>
                <w:color w:val="auto"/>
                <w:sz w:val="22"/>
                <w:szCs w:val="22"/>
              </w:rPr>
              <w:t>15</w:t>
            </w:r>
          </w:p>
        </w:tc>
        <w:tc>
          <w:tcPr>
            <w:tcW w:w="7097" w:type="dxa"/>
          </w:tcPr>
          <w:p w14:paraId="047768D3" w14:textId="42F9EC85" w:rsidR="0022713D" w:rsidRPr="00283FEE" w:rsidRDefault="0022713D" w:rsidP="00DB25E8">
            <w:pPr>
              <w:spacing w:after="120" w:line="240" w:lineRule="auto"/>
              <w:rPr>
                <w:rFonts w:ascii="Arial" w:hAnsi="Arial" w:cs="Arial"/>
                <w:b/>
                <w:bCs/>
                <w:color w:val="auto"/>
                <w:sz w:val="22"/>
                <w:szCs w:val="22"/>
              </w:rPr>
            </w:pPr>
            <w:r w:rsidRPr="00283FEE">
              <w:rPr>
                <w:rFonts w:ascii="Arial" w:hAnsi="Arial" w:cs="Arial"/>
                <w:b/>
                <w:bCs/>
                <w:color w:val="auto"/>
                <w:sz w:val="22"/>
                <w:szCs w:val="22"/>
              </w:rPr>
              <w:t>Training</w:t>
            </w:r>
          </w:p>
        </w:tc>
        <w:tc>
          <w:tcPr>
            <w:tcW w:w="1276" w:type="dxa"/>
          </w:tcPr>
          <w:p w14:paraId="73FD1179" w14:textId="7DFEBF47" w:rsidR="0022713D" w:rsidRPr="00283FEE" w:rsidRDefault="0022713D" w:rsidP="00DB25E8">
            <w:pPr>
              <w:jc w:val="center"/>
              <w:rPr>
                <w:rFonts w:ascii="Arial" w:hAnsi="Arial" w:cs="Arial"/>
                <w:b/>
                <w:bCs/>
                <w:color w:val="auto"/>
                <w:sz w:val="22"/>
                <w:szCs w:val="22"/>
              </w:rPr>
            </w:pPr>
          </w:p>
        </w:tc>
      </w:tr>
      <w:tr w:rsidR="0022713D" w:rsidRPr="0090563B" w14:paraId="3BF25E5B" w14:textId="77777777" w:rsidTr="003C695A">
        <w:tc>
          <w:tcPr>
            <w:tcW w:w="1555" w:type="dxa"/>
          </w:tcPr>
          <w:p w14:paraId="07AF127F" w14:textId="50268458" w:rsidR="0022713D" w:rsidRPr="00283FEE" w:rsidRDefault="0029789F" w:rsidP="00DB25E8">
            <w:pPr>
              <w:jc w:val="center"/>
              <w:rPr>
                <w:rFonts w:ascii="Arial" w:hAnsi="Arial" w:cs="Arial"/>
                <w:color w:val="auto"/>
                <w:sz w:val="22"/>
                <w:szCs w:val="22"/>
              </w:rPr>
            </w:pPr>
            <w:r>
              <w:rPr>
                <w:rFonts w:ascii="Arial" w:hAnsi="Arial" w:cs="Arial"/>
                <w:color w:val="auto"/>
                <w:sz w:val="22"/>
                <w:szCs w:val="22"/>
              </w:rPr>
              <w:t>15.1</w:t>
            </w:r>
          </w:p>
        </w:tc>
        <w:tc>
          <w:tcPr>
            <w:tcW w:w="7097" w:type="dxa"/>
          </w:tcPr>
          <w:p w14:paraId="26B2A787" w14:textId="3C80C287"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All Staff</w:t>
            </w:r>
          </w:p>
        </w:tc>
        <w:tc>
          <w:tcPr>
            <w:tcW w:w="1276" w:type="dxa"/>
          </w:tcPr>
          <w:p w14:paraId="2ED1A6A2" w14:textId="30FD153C" w:rsidR="0022713D" w:rsidRPr="00283FEE" w:rsidRDefault="0022713D" w:rsidP="00DB25E8">
            <w:pPr>
              <w:jc w:val="center"/>
              <w:rPr>
                <w:rFonts w:ascii="Arial" w:hAnsi="Arial" w:cs="Arial"/>
                <w:color w:val="auto"/>
                <w:sz w:val="22"/>
                <w:szCs w:val="22"/>
              </w:rPr>
            </w:pPr>
          </w:p>
        </w:tc>
      </w:tr>
      <w:tr w:rsidR="0022713D" w:rsidRPr="0090563B" w14:paraId="214A60DB" w14:textId="77777777" w:rsidTr="003C695A">
        <w:tc>
          <w:tcPr>
            <w:tcW w:w="1555" w:type="dxa"/>
          </w:tcPr>
          <w:p w14:paraId="64A4CD41" w14:textId="035C8A1F" w:rsidR="0022713D" w:rsidRPr="00283FEE" w:rsidRDefault="0029789F" w:rsidP="00DB25E8">
            <w:pPr>
              <w:jc w:val="center"/>
              <w:rPr>
                <w:rFonts w:ascii="Arial" w:hAnsi="Arial" w:cs="Arial"/>
                <w:color w:val="auto"/>
                <w:sz w:val="22"/>
                <w:szCs w:val="22"/>
              </w:rPr>
            </w:pPr>
            <w:r>
              <w:rPr>
                <w:rFonts w:ascii="Arial" w:hAnsi="Arial" w:cs="Arial"/>
                <w:color w:val="auto"/>
                <w:sz w:val="22"/>
                <w:szCs w:val="22"/>
              </w:rPr>
              <w:t>15.2</w:t>
            </w:r>
          </w:p>
        </w:tc>
        <w:tc>
          <w:tcPr>
            <w:tcW w:w="7097" w:type="dxa"/>
          </w:tcPr>
          <w:p w14:paraId="5C1AAA2A" w14:textId="40E87505"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 xml:space="preserve">Governors </w:t>
            </w:r>
          </w:p>
        </w:tc>
        <w:tc>
          <w:tcPr>
            <w:tcW w:w="1276" w:type="dxa"/>
          </w:tcPr>
          <w:p w14:paraId="05FEF6B0" w14:textId="78245DCF" w:rsidR="0022713D" w:rsidRPr="00283FEE" w:rsidRDefault="0022713D" w:rsidP="00DB25E8">
            <w:pPr>
              <w:jc w:val="center"/>
              <w:rPr>
                <w:rFonts w:ascii="Arial" w:hAnsi="Arial" w:cs="Arial"/>
                <w:color w:val="auto"/>
                <w:sz w:val="22"/>
                <w:szCs w:val="22"/>
              </w:rPr>
            </w:pPr>
          </w:p>
        </w:tc>
      </w:tr>
      <w:tr w:rsidR="0022713D" w:rsidRPr="0090563B" w14:paraId="3EB905DC" w14:textId="77777777" w:rsidTr="003C695A">
        <w:tc>
          <w:tcPr>
            <w:tcW w:w="1555" w:type="dxa"/>
          </w:tcPr>
          <w:p w14:paraId="72862C46" w14:textId="6A527C4F" w:rsidR="0022713D" w:rsidRPr="00283FEE" w:rsidRDefault="0029789F" w:rsidP="00DB25E8">
            <w:pPr>
              <w:jc w:val="center"/>
              <w:rPr>
                <w:rFonts w:ascii="Arial" w:hAnsi="Arial" w:cs="Arial"/>
                <w:color w:val="auto"/>
                <w:sz w:val="22"/>
                <w:szCs w:val="22"/>
              </w:rPr>
            </w:pPr>
            <w:r>
              <w:rPr>
                <w:rFonts w:ascii="Arial" w:hAnsi="Arial" w:cs="Arial"/>
                <w:color w:val="auto"/>
                <w:sz w:val="22"/>
                <w:szCs w:val="22"/>
              </w:rPr>
              <w:t>15.3</w:t>
            </w:r>
          </w:p>
        </w:tc>
        <w:tc>
          <w:tcPr>
            <w:tcW w:w="7097" w:type="dxa"/>
          </w:tcPr>
          <w:p w14:paraId="3D727DC3" w14:textId="1A5CCB45"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Induction</w:t>
            </w:r>
          </w:p>
        </w:tc>
        <w:tc>
          <w:tcPr>
            <w:tcW w:w="1276" w:type="dxa"/>
          </w:tcPr>
          <w:p w14:paraId="6C4F7143" w14:textId="262FC530" w:rsidR="0022713D" w:rsidRPr="00283FEE" w:rsidRDefault="0022713D" w:rsidP="00DB25E8">
            <w:pPr>
              <w:jc w:val="center"/>
              <w:rPr>
                <w:rFonts w:ascii="Arial" w:hAnsi="Arial" w:cs="Arial"/>
                <w:color w:val="auto"/>
                <w:sz w:val="22"/>
                <w:szCs w:val="22"/>
              </w:rPr>
            </w:pPr>
          </w:p>
        </w:tc>
      </w:tr>
      <w:tr w:rsidR="0022713D" w:rsidRPr="0090563B" w14:paraId="79ACC359" w14:textId="77777777" w:rsidTr="003C695A">
        <w:tc>
          <w:tcPr>
            <w:tcW w:w="1555" w:type="dxa"/>
          </w:tcPr>
          <w:p w14:paraId="39D432D8" w14:textId="327E55DC" w:rsidR="0022713D" w:rsidRPr="00283FEE" w:rsidRDefault="0029789F" w:rsidP="00DB25E8">
            <w:pPr>
              <w:jc w:val="center"/>
              <w:rPr>
                <w:rFonts w:ascii="Arial" w:hAnsi="Arial" w:cs="Arial"/>
                <w:color w:val="auto"/>
                <w:sz w:val="22"/>
                <w:szCs w:val="22"/>
              </w:rPr>
            </w:pPr>
            <w:r>
              <w:rPr>
                <w:rFonts w:ascii="Arial" w:hAnsi="Arial" w:cs="Arial"/>
                <w:color w:val="auto"/>
                <w:sz w:val="22"/>
                <w:szCs w:val="22"/>
              </w:rPr>
              <w:t>15.4</w:t>
            </w:r>
          </w:p>
        </w:tc>
        <w:tc>
          <w:tcPr>
            <w:tcW w:w="7097" w:type="dxa"/>
          </w:tcPr>
          <w:p w14:paraId="5B229FC3" w14:textId="6E1CE19E"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DSL / DDSL Training</w:t>
            </w:r>
          </w:p>
        </w:tc>
        <w:tc>
          <w:tcPr>
            <w:tcW w:w="1276" w:type="dxa"/>
          </w:tcPr>
          <w:p w14:paraId="5A57E9AF" w14:textId="11AC8700" w:rsidR="0022713D" w:rsidRPr="00283FEE" w:rsidRDefault="0022713D" w:rsidP="00DB25E8">
            <w:pPr>
              <w:jc w:val="center"/>
              <w:rPr>
                <w:rFonts w:ascii="Arial" w:hAnsi="Arial" w:cs="Arial"/>
                <w:color w:val="auto"/>
                <w:sz w:val="22"/>
                <w:szCs w:val="22"/>
              </w:rPr>
            </w:pPr>
          </w:p>
        </w:tc>
      </w:tr>
      <w:tr w:rsidR="0022713D" w:rsidRPr="0090563B" w14:paraId="7F836359" w14:textId="77777777" w:rsidTr="003C695A">
        <w:tc>
          <w:tcPr>
            <w:tcW w:w="1555" w:type="dxa"/>
          </w:tcPr>
          <w:p w14:paraId="0FF95B43" w14:textId="0CE7657A" w:rsidR="0022713D" w:rsidRPr="0029789F" w:rsidRDefault="0029789F" w:rsidP="00DB25E8">
            <w:pPr>
              <w:spacing w:after="120" w:line="240" w:lineRule="auto"/>
              <w:jc w:val="center"/>
              <w:rPr>
                <w:rFonts w:ascii="Arial" w:hAnsi="Arial" w:cs="Arial"/>
                <w:b/>
                <w:bCs/>
                <w:color w:val="auto"/>
                <w:sz w:val="22"/>
                <w:szCs w:val="22"/>
              </w:rPr>
            </w:pPr>
            <w:r w:rsidRPr="0029789F">
              <w:rPr>
                <w:rFonts w:ascii="Arial" w:hAnsi="Arial" w:cs="Arial"/>
                <w:b/>
                <w:bCs/>
                <w:color w:val="auto"/>
                <w:sz w:val="22"/>
                <w:szCs w:val="22"/>
              </w:rPr>
              <w:t>16</w:t>
            </w:r>
          </w:p>
        </w:tc>
        <w:tc>
          <w:tcPr>
            <w:tcW w:w="7097" w:type="dxa"/>
          </w:tcPr>
          <w:p w14:paraId="73CF394C" w14:textId="1CAF666E" w:rsidR="0022713D" w:rsidRPr="0029789F" w:rsidRDefault="0022713D" w:rsidP="00DB25E8">
            <w:pPr>
              <w:spacing w:after="120" w:line="240" w:lineRule="auto"/>
              <w:rPr>
                <w:rFonts w:ascii="Arial" w:hAnsi="Arial" w:cs="Arial"/>
                <w:b/>
                <w:bCs/>
                <w:sz w:val="22"/>
                <w:szCs w:val="22"/>
              </w:rPr>
            </w:pPr>
            <w:r w:rsidRPr="0029789F">
              <w:rPr>
                <w:rFonts w:ascii="Arial" w:hAnsi="Arial" w:cs="Arial"/>
                <w:b/>
                <w:bCs/>
                <w:sz w:val="22"/>
                <w:szCs w:val="22"/>
              </w:rPr>
              <w:t>Reasonable Force</w:t>
            </w:r>
          </w:p>
        </w:tc>
        <w:tc>
          <w:tcPr>
            <w:tcW w:w="1276" w:type="dxa"/>
          </w:tcPr>
          <w:p w14:paraId="6FD5FE22" w14:textId="22C3C632" w:rsidR="0022713D" w:rsidRPr="00283FEE" w:rsidRDefault="0022713D" w:rsidP="00DB25E8">
            <w:pPr>
              <w:jc w:val="center"/>
              <w:rPr>
                <w:rFonts w:ascii="Arial" w:hAnsi="Arial" w:cs="Arial"/>
                <w:color w:val="auto"/>
                <w:sz w:val="22"/>
                <w:szCs w:val="22"/>
              </w:rPr>
            </w:pPr>
          </w:p>
        </w:tc>
      </w:tr>
      <w:tr w:rsidR="0022713D" w:rsidRPr="00774A0E" w14:paraId="4E045B30" w14:textId="77777777" w:rsidTr="003C695A">
        <w:tc>
          <w:tcPr>
            <w:tcW w:w="1555" w:type="dxa"/>
          </w:tcPr>
          <w:p w14:paraId="5AEA1A4B" w14:textId="1202E12B" w:rsidR="0022713D" w:rsidRPr="00DB25E8" w:rsidRDefault="00774A0E" w:rsidP="00DB25E8">
            <w:pPr>
              <w:spacing w:after="120" w:line="240" w:lineRule="auto"/>
              <w:jc w:val="center"/>
              <w:rPr>
                <w:rFonts w:ascii="Arial" w:hAnsi="Arial" w:cs="Arial"/>
                <w:b/>
                <w:bCs/>
                <w:sz w:val="22"/>
                <w:szCs w:val="22"/>
              </w:rPr>
            </w:pPr>
            <w:r w:rsidRPr="00DB25E8">
              <w:rPr>
                <w:rFonts w:ascii="Arial" w:hAnsi="Arial" w:cs="Arial"/>
                <w:b/>
                <w:bCs/>
                <w:sz w:val="22"/>
                <w:szCs w:val="22"/>
              </w:rPr>
              <w:t>17</w:t>
            </w:r>
          </w:p>
        </w:tc>
        <w:tc>
          <w:tcPr>
            <w:tcW w:w="7097" w:type="dxa"/>
          </w:tcPr>
          <w:p w14:paraId="6E87370E" w14:textId="6C2ECFE3" w:rsidR="0022713D" w:rsidRPr="00774A0E" w:rsidRDefault="0022713D" w:rsidP="00DB25E8">
            <w:pPr>
              <w:spacing w:after="120" w:line="240" w:lineRule="auto"/>
              <w:rPr>
                <w:rFonts w:ascii="Arial" w:hAnsi="Arial" w:cs="Arial"/>
                <w:b/>
                <w:bCs/>
                <w:sz w:val="22"/>
                <w:szCs w:val="22"/>
              </w:rPr>
            </w:pPr>
            <w:r w:rsidRPr="00774A0E">
              <w:rPr>
                <w:rFonts w:ascii="Arial" w:hAnsi="Arial" w:cs="Arial"/>
                <w:b/>
                <w:bCs/>
                <w:sz w:val="22"/>
                <w:szCs w:val="22"/>
              </w:rPr>
              <w:t>Safer Recruitment and Staff Vetting</w:t>
            </w:r>
          </w:p>
        </w:tc>
        <w:tc>
          <w:tcPr>
            <w:tcW w:w="1276" w:type="dxa"/>
          </w:tcPr>
          <w:p w14:paraId="5457F950" w14:textId="4B9732AC" w:rsidR="0022713D" w:rsidRPr="00774A0E" w:rsidRDefault="0022713D" w:rsidP="00DB25E8">
            <w:pPr>
              <w:jc w:val="center"/>
              <w:rPr>
                <w:rFonts w:ascii="Arial" w:hAnsi="Arial" w:cs="Arial"/>
                <w:b/>
                <w:bCs/>
                <w:color w:val="auto"/>
                <w:sz w:val="22"/>
                <w:szCs w:val="22"/>
              </w:rPr>
            </w:pPr>
          </w:p>
        </w:tc>
      </w:tr>
      <w:tr w:rsidR="0022713D" w:rsidRPr="00774A0E" w14:paraId="3BC4187A" w14:textId="77777777" w:rsidTr="003C695A">
        <w:tc>
          <w:tcPr>
            <w:tcW w:w="1555" w:type="dxa"/>
          </w:tcPr>
          <w:p w14:paraId="26993BDE" w14:textId="6B363283" w:rsidR="0022713D" w:rsidRPr="00774A0E" w:rsidRDefault="00774A0E" w:rsidP="00DB25E8">
            <w:pPr>
              <w:spacing w:after="120" w:line="240" w:lineRule="auto"/>
              <w:jc w:val="center"/>
              <w:rPr>
                <w:rFonts w:ascii="Arial" w:hAnsi="Arial" w:cs="Arial"/>
                <w:b/>
                <w:bCs/>
                <w:sz w:val="22"/>
                <w:szCs w:val="22"/>
              </w:rPr>
            </w:pPr>
            <w:r w:rsidRPr="00774A0E">
              <w:rPr>
                <w:rFonts w:ascii="Arial" w:hAnsi="Arial" w:cs="Arial"/>
                <w:b/>
                <w:bCs/>
                <w:sz w:val="22"/>
                <w:szCs w:val="22"/>
              </w:rPr>
              <w:t>18</w:t>
            </w:r>
          </w:p>
        </w:tc>
        <w:tc>
          <w:tcPr>
            <w:tcW w:w="7097" w:type="dxa"/>
          </w:tcPr>
          <w:p w14:paraId="182B1436" w14:textId="61FF9F90" w:rsidR="0022713D" w:rsidRPr="00774A0E" w:rsidRDefault="0022713D" w:rsidP="00DB25E8">
            <w:pPr>
              <w:spacing w:after="120" w:line="240" w:lineRule="auto"/>
              <w:rPr>
                <w:rFonts w:ascii="Arial" w:hAnsi="Arial" w:cs="Arial"/>
                <w:b/>
                <w:bCs/>
                <w:sz w:val="22"/>
                <w:szCs w:val="22"/>
              </w:rPr>
            </w:pPr>
            <w:r w:rsidRPr="00774A0E">
              <w:rPr>
                <w:rFonts w:ascii="Arial" w:hAnsi="Arial" w:cs="Arial"/>
                <w:b/>
                <w:bCs/>
                <w:sz w:val="22"/>
                <w:szCs w:val="22"/>
              </w:rPr>
              <w:t>Allegations against staff, including supply teachers, volunteers and contractors and Whistleblowing</w:t>
            </w:r>
          </w:p>
        </w:tc>
        <w:tc>
          <w:tcPr>
            <w:tcW w:w="1276" w:type="dxa"/>
          </w:tcPr>
          <w:p w14:paraId="47B311F1" w14:textId="027FC768" w:rsidR="0022713D" w:rsidRPr="00774A0E" w:rsidRDefault="0022713D" w:rsidP="00DB25E8">
            <w:pPr>
              <w:jc w:val="center"/>
              <w:rPr>
                <w:rFonts w:ascii="Arial" w:hAnsi="Arial" w:cs="Arial"/>
                <w:b/>
                <w:bCs/>
                <w:color w:val="auto"/>
                <w:sz w:val="22"/>
                <w:szCs w:val="22"/>
              </w:rPr>
            </w:pPr>
          </w:p>
        </w:tc>
      </w:tr>
      <w:tr w:rsidR="0022713D" w:rsidRPr="0090563B" w14:paraId="5F764176" w14:textId="77777777" w:rsidTr="003C695A">
        <w:tc>
          <w:tcPr>
            <w:tcW w:w="1555" w:type="dxa"/>
          </w:tcPr>
          <w:p w14:paraId="45D415DC" w14:textId="04B59CB3" w:rsidR="0022713D" w:rsidRPr="00283FEE" w:rsidRDefault="00774A0E" w:rsidP="00DB25E8">
            <w:pPr>
              <w:jc w:val="center"/>
              <w:rPr>
                <w:rFonts w:ascii="Arial" w:hAnsi="Arial" w:cs="Arial"/>
                <w:color w:val="auto"/>
                <w:sz w:val="22"/>
                <w:szCs w:val="22"/>
              </w:rPr>
            </w:pPr>
            <w:r>
              <w:rPr>
                <w:rFonts w:ascii="Arial" w:hAnsi="Arial" w:cs="Arial"/>
                <w:color w:val="auto"/>
                <w:sz w:val="22"/>
                <w:szCs w:val="22"/>
              </w:rPr>
              <w:t>18.1</w:t>
            </w:r>
          </w:p>
        </w:tc>
        <w:tc>
          <w:tcPr>
            <w:tcW w:w="7097" w:type="dxa"/>
          </w:tcPr>
          <w:p w14:paraId="6CEBD68F" w14:textId="047AD1B3"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Concerns that meet the ‘Harm Threshold’</w:t>
            </w:r>
          </w:p>
        </w:tc>
        <w:tc>
          <w:tcPr>
            <w:tcW w:w="1276" w:type="dxa"/>
          </w:tcPr>
          <w:p w14:paraId="2E932EC7" w14:textId="7B1188DD" w:rsidR="0022713D" w:rsidRPr="00283FEE" w:rsidRDefault="0022713D" w:rsidP="00DB25E8">
            <w:pPr>
              <w:jc w:val="center"/>
              <w:rPr>
                <w:rFonts w:ascii="Arial" w:hAnsi="Arial" w:cs="Arial"/>
                <w:color w:val="auto"/>
                <w:sz w:val="22"/>
                <w:szCs w:val="22"/>
              </w:rPr>
            </w:pPr>
          </w:p>
        </w:tc>
      </w:tr>
      <w:tr w:rsidR="0022713D" w:rsidRPr="0090563B" w14:paraId="0C351DDD" w14:textId="77777777" w:rsidTr="003C695A">
        <w:tc>
          <w:tcPr>
            <w:tcW w:w="1555" w:type="dxa"/>
          </w:tcPr>
          <w:p w14:paraId="5A646E4E" w14:textId="7C1A7134" w:rsidR="0022713D" w:rsidRPr="00283FEE" w:rsidRDefault="00774A0E" w:rsidP="00DB25E8">
            <w:pPr>
              <w:jc w:val="center"/>
              <w:rPr>
                <w:rFonts w:ascii="Arial" w:hAnsi="Arial" w:cs="Arial"/>
                <w:color w:val="auto"/>
                <w:sz w:val="22"/>
                <w:szCs w:val="22"/>
              </w:rPr>
            </w:pPr>
            <w:r>
              <w:rPr>
                <w:rFonts w:ascii="Arial" w:hAnsi="Arial" w:cs="Arial"/>
                <w:color w:val="auto"/>
                <w:sz w:val="22"/>
                <w:szCs w:val="22"/>
              </w:rPr>
              <w:t>18.2</w:t>
            </w:r>
          </w:p>
        </w:tc>
        <w:tc>
          <w:tcPr>
            <w:tcW w:w="7097" w:type="dxa"/>
          </w:tcPr>
          <w:p w14:paraId="56BA3C69" w14:textId="7F1785FC"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Low Level Concerns</w:t>
            </w:r>
          </w:p>
        </w:tc>
        <w:tc>
          <w:tcPr>
            <w:tcW w:w="1276" w:type="dxa"/>
          </w:tcPr>
          <w:p w14:paraId="41AC5B3D" w14:textId="6ABC8D4E" w:rsidR="0022713D" w:rsidRPr="00283FEE" w:rsidRDefault="0022713D" w:rsidP="00DB25E8">
            <w:pPr>
              <w:jc w:val="center"/>
              <w:rPr>
                <w:rFonts w:ascii="Arial" w:hAnsi="Arial" w:cs="Arial"/>
                <w:color w:val="auto"/>
                <w:sz w:val="22"/>
                <w:szCs w:val="22"/>
              </w:rPr>
            </w:pPr>
          </w:p>
        </w:tc>
      </w:tr>
      <w:tr w:rsidR="0022713D" w:rsidRPr="0090563B" w14:paraId="2270FA60" w14:textId="77777777" w:rsidTr="003C695A">
        <w:tc>
          <w:tcPr>
            <w:tcW w:w="1555" w:type="dxa"/>
          </w:tcPr>
          <w:p w14:paraId="46989AE2" w14:textId="723DD2F7" w:rsidR="0022713D" w:rsidRPr="00283FEE" w:rsidRDefault="00774A0E" w:rsidP="00DB25E8">
            <w:pPr>
              <w:jc w:val="center"/>
              <w:rPr>
                <w:rFonts w:ascii="Arial" w:hAnsi="Arial" w:cs="Arial"/>
                <w:color w:val="auto"/>
                <w:sz w:val="22"/>
                <w:szCs w:val="22"/>
              </w:rPr>
            </w:pPr>
            <w:r>
              <w:rPr>
                <w:rFonts w:ascii="Arial" w:hAnsi="Arial" w:cs="Arial"/>
                <w:color w:val="auto"/>
                <w:sz w:val="22"/>
                <w:szCs w:val="22"/>
              </w:rPr>
              <w:t>18.3</w:t>
            </w:r>
          </w:p>
        </w:tc>
        <w:tc>
          <w:tcPr>
            <w:tcW w:w="7097" w:type="dxa"/>
          </w:tcPr>
          <w:p w14:paraId="6CC74D92" w14:textId="3B5E7DE5"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Safeguarding Culture and Whistleblowing</w:t>
            </w:r>
          </w:p>
        </w:tc>
        <w:tc>
          <w:tcPr>
            <w:tcW w:w="1276" w:type="dxa"/>
          </w:tcPr>
          <w:p w14:paraId="34F7D346" w14:textId="5E85E664" w:rsidR="0022713D" w:rsidRPr="00283FEE" w:rsidRDefault="0022713D" w:rsidP="00DB25E8">
            <w:pPr>
              <w:jc w:val="center"/>
              <w:rPr>
                <w:rFonts w:ascii="Arial" w:hAnsi="Arial" w:cs="Arial"/>
                <w:color w:val="auto"/>
                <w:sz w:val="22"/>
                <w:szCs w:val="22"/>
              </w:rPr>
            </w:pPr>
          </w:p>
        </w:tc>
      </w:tr>
      <w:tr w:rsidR="0022713D" w:rsidRPr="0090563B" w14:paraId="6C66D067" w14:textId="77777777" w:rsidTr="003C695A">
        <w:tc>
          <w:tcPr>
            <w:tcW w:w="1555" w:type="dxa"/>
          </w:tcPr>
          <w:p w14:paraId="67E79372" w14:textId="63D9CC84" w:rsidR="0022713D" w:rsidRPr="00774A0E" w:rsidRDefault="00774A0E" w:rsidP="00DB25E8">
            <w:pPr>
              <w:spacing w:after="120" w:line="240" w:lineRule="auto"/>
              <w:jc w:val="center"/>
              <w:rPr>
                <w:rFonts w:ascii="Arial" w:hAnsi="Arial" w:cs="Arial"/>
                <w:b/>
                <w:bCs/>
                <w:color w:val="auto"/>
                <w:sz w:val="22"/>
                <w:szCs w:val="22"/>
              </w:rPr>
            </w:pPr>
            <w:r w:rsidRPr="00774A0E">
              <w:rPr>
                <w:rFonts w:ascii="Arial" w:hAnsi="Arial" w:cs="Arial"/>
                <w:b/>
                <w:bCs/>
                <w:color w:val="auto"/>
                <w:sz w:val="22"/>
                <w:szCs w:val="22"/>
              </w:rPr>
              <w:lastRenderedPageBreak/>
              <w:t>19</w:t>
            </w:r>
          </w:p>
        </w:tc>
        <w:tc>
          <w:tcPr>
            <w:tcW w:w="7097" w:type="dxa"/>
          </w:tcPr>
          <w:p w14:paraId="6341F576" w14:textId="677AAA63" w:rsidR="0022713D" w:rsidRPr="00774A0E" w:rsidRDefault="0022713D" w:rsidP="00DB25E8">
            <w:pPr>
              <w:spacing w:after="120" w:line="240" w:lineRule="auto"/>
              <w:rPr>
                <w:rFonts w:ascii="Arial" w:hAnsi="Arial" w:cs="Arial"/>
                <w:b/>
                <w:bCs/>
                <w:sz w:val="22"/>
                <w:szCs w:val="22"/>
              </w:rPr>
            </w:pPr>
            <w:r w:rsidRPr="00774A0E">
              <w:rPr>
                <w:rFonts w:ascii="Arial" w:hAnsi="Arial" w:cs="Arial"/>
                <w:b/>
                <w:bCs/>
                <w:sz w:val="22"/>
                <w:szCs w:val="22"/>
              </w:rPr>
              <w:t>Use of Premises by Other Organisations</w:t>
            </w:r>
          </w:p>
        </w:tc>
        <w:tc>
          <w:tcPr>
            <w:tcW w:w="1276" w:type="dxa"/>
          </w:tcPr>
          <w:p w14:paraId="74729FBB" w14:textId="51E46A3C" w:rsidR="0022713D" w:rsidRPr="00283FEE" w:rsidRDefault="0022713D" w:rsidP="00DB25E8">
            <w:pPr>
              <w:jc w:val="center"/>
              <w:rPr>
                <w:rFonts w:ascii="Arial" w:hAnsi="Arial" w:cs="Arial"/>
                <w:color w:val="auto"/>
                <w:sz w:val="22"/>
                <w:szCs w:val="22"/>
              </w:rPr>
            </w:pPr>
          </w:p>
        </w:tc>
      </w:tr>
      <w:tr w:rsidR="0022713D" w:rsidRPr="0090563B" w14:paraId="6D18C4D2" w14:textId="77777777" w:rsidTr="003C695A">
        <w:tc>
          <w:tcPr>
            <w:tcW w:w="1555" w:type="dxa"/>
          </w:tcPr>
          <w:p w14:paraId="21C3B687" w14:textId="574AD297" w:rsidR="0022713D" w:rsidRPr="00774A0E" w:rsidRDefault="00774A0E" w:rsidP="00DB25E8">
            <w:pPr>
              <w:spacing w:after="120" w:line="240" w:lineRule="auto"/>
              <w:jc w:val="center"/>
              <w:rPr>
                <w:rFonts w:ascii="Arial" w:hAnsi="Arial" w:cs="Arial"/>
                <w:b/>
                <w:bCs/>
                <w:color w:val="auto"/>
                <w:sz w:val="22"/>
                <w:szCs w:val="22"/>
              </w:rPr>
            </w:pPr>
            <w:r w:rsidRPr="00774A0E">
              <w:rPr>
                <w:rFonts w:ascii="Arial" w:hAnsi="Arial" w:cs="Arial"/>
                <w:b/>
                <w:bCs/>
                <w:color w:val="auto"/>
                <w:sz w:val="22"/>
                <w:szCs w:val="22"/>
              </w:rPr>
              <w:t>20</w:t>
            </w:r>
          </w:p>
        </w:tc>
        <w:tc>
          <w:tcPr>
            <w:tcW w:w="7097" w:type="dxa"/>
          </w:tcPr>
          <w:p w14:paraId="3F55E8D8" w14:textId="3A106371" w:rsidR="0022713D" w:rsidRPr="00774A0E" w:rsidRDefault="0022713D" w:rsidP="00DB25E8">
            <w:pPr>
              <w:spacing w:after="120" w:line="240" w:lineRule="auto"/>
              <w:rPr>
                <w:rFonts w:ascii="Arial" w:hAnsi="Arial" w:cs="Arial"/>
                <w:b/>
                <w:bCs/>
                <w:sz w:val="22"/>
                <w:szCs w:val="22"/>
              </w:rPr>
            </w:pPr>
            <w:r w:rsidRPr="00774A0E">
              <w:rPr>
                <w:rFonts w:ascii="Arial" w:hAnsi="Arial" w:cs="Arial"/>
                <w:b/>
                <w:bCs/>
                <w:sz w:val="22"/>
                <w:szCs w:val="22"/>
              </w:rPr>
              <w:t xml:space="preserve">Site Security – Health &amp; Safety and Emergency Procedures </w:t>
            </w:r>
          </w:p>
        </w:tc>
        <w:tc>
          <w:tcPr>
            <w:tcW w:w="1276" w:type="dxa"/>
          </w:tcPr>
          <w:p w14:paraId="5DD26FD2" w14:textId="42CC6CD1" w:rsidR="0022713D" w:rsidRPr="00283FEE" w:rsidRDefault="0022713D" w:rsidP="00DB25E8">
            <w:pPr>
              <w:jc w:val="center"/>
              <w:rPr>
                <w:rFonts w:ascii="Arial" w:hAnsi="Arial" w:cs="Arial"/>
                <w:color w:val="auto"/>
                <w:sz w:val="22"/>
                <w:szCs w:val="22"/>
              </w:rPr>
            </w:pPr>
          </w:p>
        </w:tc>
      </w:tr>
      <w:tr w:rsidR="0022713D" w:rsidRPr="00774A0E" w14:paraId="51F8A2E3" w14:textId="77777777" w:rsidTr="003C695A">
        <w:trPr>
          <w:trHeight w:val="580"/>
        </w:trPr>
        <w:tc>
          <w:tcPr>
            <w:tcW w:w="1555" w:type="dxa"/>
          </w:tcPr>
          <w:p w14:paraId="23EBD68F" w14:textId="4D44CA79" w:rsidR="0022713D" w:rsidRPr="00774A0E" w:rsidRDefault="00774A0E" w:rsidP="00DB25E8">
            <w:pPr>
              <w:spacing w:after="120" w:line="240" w:lineRule="auto"/>
              <w:jc w:val="center"/>
              <w:rPr>
                <w:rFonts w:ascii="Arial" w:hAnsi="Arial" w:cs="Arial"/>
                <w:b/>
                <w:bCs/>
                <w:color w:val="auto"/>
                <w:sz w:val="22"/>
                <w:szCs w:val="22"/>
              </w:rPr>
            </w:pPr>
            <w:r w:rsidRPr="00774A0E">
              <w:rPr>
                <w:rFonts w:ascii="Arial" w:hAnsi="Arial" w:cs="Arial"/>
                <w:b/>
                <w:bCs/>
                <w:color w:val="auto"/>
                <w:sz w:val="22"/>
                <w:szCs w:val="22"/>
              </w:rPr>
              <w:t>21</w:t>
            </w:r>
          </w:p>
        </w:tc>
        <w:tc>
          <w:tcPr>
            <w:tcW w:w="7097" w:type="dxa"/>
          </w:tcPr>
          <w:p w14:paraId="6A439DF4" w14:textId="6C3E0FAA" w:rsidR="0022713D" w:rsidRPr="00774A0E" w:rsidRDefault="0022713D" w:rsidP="00DB25E8">
            <w:pPr>
              <w:spacing w:after="120" w:line="240" w:lineRule="auto"/>
              <w:rPr>
                <w:rFonts w:ascii="Arial" w:hAnsi="Arial" w:cs="Arial"/>
                <w:b/>
                <w:bCs/>
                <w:sz w:val="22"/>
                <w:szCs w:val="22"/>
              </w:rPr>
            </w:pPr>
            <w:r w:rsidRPr="00774A0E">
              <w:rPr>
                <w:rFonts w:ascii="Arial" w:hAnsi="Arial" w:cs="Arial"/>
                <w:b/>
                <w:bCs/>
                <w:sz w:val="22"/>
                <w:szCs w:val="22"/>
              </w:rPr>
              <w:t>Volunteers</w:t>
            </w:r>
          </w:p>
        </w:tc>
        <w:tc>
          <w:tcPr>
            <w:tcW w:w="1276" w:type="dxa"/>
          </w:tcPr>
          <w:p w14:paraId="3F0F889C" w14:textId="377772C8" w:rsidR="0022713D" w:rsidRPr="00774A0E" w:rsidRDefault="0022713D" w:rsidP="00DB25E8">
            <w:pPr>
              <w:jc w:val="center"/>
              <w:rPr>
                <w:rFonts w:ascii="Arial" w:hAnsi="Arial" w:cs="Arial"/>
                <w:b/>
                <w:bCs/>
                <w:color w:val="auto"/>
                <w:sz w:val="22"/>
                <w:szCs w:val="22"/>
              </w:rPr>
            </w:pPr>
          </w:p>
        </w:tc>
      </w:tr>
      <w:tr w:rsidR="0022713D" w:rsidRPr="00774A0E" w14:paraId="5575512C" w14:textId="77777777" w:rsidTr="003C695A">
        <w:tc>
          <w:tcPr>
            <w:tcW w:w="1555" w:type="dxa"/>
          </w:tcPr>
          <w:p w14:paraId="054F8AB8" w14:textId="3B5CCF8E" w:rsidR="0022713D" w:rsidRPr="00774A0E" w:rsidRDefault="00774A0E" w:rsidP="00DB25E8">
            <w:pPr>
              <w:spacing w:after="120" w:line="240" w:lineRule="auto"/>
              <w:jc w:val="center"/>
              <w:rPr>
                <w:rFonts w:ascii="Arial" w:hAnsi="Arial" w:cs="Arial"/>
                <w:b/>
                <w:bCs/>
                <w:color w:val="auto"/>
                <w:sz w:val="22"/>
                <w:szCs w:val="22"/>
              </w:rPr>
            </w:pPr>
            <w:r>
              <w:rPr>
                <w:rFonts w:ascii="Arial" w:hAnsi="Arial" w:cs="Arial"/>
                <w:b/>
                <w:bCs/>
                <w:color w:val="auto"/>
                <w:sz w:val="22"/>
                <w:szCs w:val="22"/>
              </w:rPr>
              <w:t>22</w:t>
            </w:r>
          </w:p>
        </w:tc>
        <w:tc>
          <w:tcPr>
            <w:tcW w:w="7097" w:type="dxa"/>
          </w:tcPr>
          <w:p w14:paraId="4A8DAC9D" w14:textId="2992F1B6" w:rsidR="0022713D" w:rsidRPr="00774A0E" w:rsidRDefault="0022713D" w:rsidP="00DB25E8">
            <w:pPr>
              <w:spacing w:after="120" w:line="240" w:lineRule="auto"/>
              <w:rPr>
                <w:rFonts w:ascii="Arial" w:hAnsi="Arial" w:cs="Arial"/>
                <w:b/>
                <w:bCs/>
                <w:sz w:val="22"/>
                <w:szCs w:val="22"/>
              </w:rPr>
            </w:pPr>
            <w:r w:rsidRPr="00774A0E">
              <w:rPr>
                <w:rFonts w:ascii="Arial" w:hAnsi="Arial" w:cs="Arial"/>
                <w:b/>
                <w:bCs/>
                <w:sz w:val="22"/>
                <w:szCs w:val="22"/>
              </w:rPr>
              <w:t xml:space="preserve">Contractors, Visitors, Supply and Agency Staff and ITT Trainees </w:t>
            </w:r>
          </w:p>
        </w:tc>
        <w:tc>
          <w:tcPr>
            <w:tcW w:w="1276" w:type="dxa"/>
          </w:tcPr>
          <w:p w14:paraId="3823EE2F" w14:textId="7C7B28DC" w:rsidR="0022713D" w:rsidRPr="00774A0E" w:rsidRDefault="0022713D" w:rsidP="00DB25E8">
            <w:pPr>
              <w:jc w:val="center"/>
              <w:rPr>
                <w:rFonts w:ascii="Arial" w:hAnsi="Arial" w:cs="Arial"/>
                <w:b/>
                <w:bCs/>
                <w:color w:val="auto"/>
                <w:sz w:val="22"/>
                <w:szCs w:val="22"/>
              </w:rPr>
            </w:pPr>
          </w:p>
        </w:tc>
      </w:tr>
      <w:tr w:rsidR="0022713D" w:rsidRPr="00774A0E" w14:paraId="6A9C17CF" w14:textId="77777777" w:rsidTr="003C695A">
        <w:tc>
          <w:tcPr>
            <w:tcW w:w="1555" w:type="dxa"/>
          </w:tcPr>
          <w:p w14:paraId="4C2C3234" w14:textId="4C83CB2C" w:rsidR="0022713D" w:rsidRPr="00774A0E" w:rsidRDefault="00774A0E" w:rsidP="00DB25E8">
            <w:pPr>
              <w:spacing w:after="120" w:line="240" w:lineRule="auto"/>
              <w:jc w:val="center"/>
              <w:rPr>
                <w:rFonts w:ascii="Arial" w:hAnsi="Arial" w:cs="Arial"/>
                <w:b/>
                <w:bCs/>
                <w:color w:val="auto"/>
                <w:sz w:val="22"/>
                <w:szCs w:val="22"/>
              </w:rPr>
            </w:pPr>
            <w:r>
              <w:rPr>
                <w:rFonts w:ascii="Arial" w:hAnsi="Arial" w:cs="Arial"/>
                <w:b/>
                <w:bCs/>
                <w:color w:val="auto"/>
                <w:sz w:val="22"/>
                <w:szCs w:val="22"/>
              </w:rPr>
              <w:t>23</w:t>
            </w:r>
          </w:p>
        </w:tc>
        <w:tc>
          <w:tcPr>
            <w:tcW w:w="7097" w:type="dxa"/>
          </w:tcPr>
          <w:p w14:paraId="10B7E57F" w14:textId="57895FC7" w:rsidR="0022713D" w:rsidRPr="00774A0E" w:rsidRDefault="0022713D" w:rsidP="00DB25E8">
            <w:pPr>
              <w:spacing w:after="120" w:line="240" w:lineRule="auto"/>
              <w:rPr>
                <w:rFonts w:ascii="Arial" w:hAnsi="Arial" w:cs="Arial"/>
                <w:b/>
                <w:bCs/>
                <w:sz w:val="22"/>
                <w:szCs w:val="22"/>
              </w:rPr>
            </w:pPr>
            <w:r w:rsidRPr="00774A0E">
              <w:rPr>
                <w:rFonts w:ascii="Arial" w:hAnsi="Arial" w:cs="Arial"/>
                <w:b/>
                <w:bCs/>
                <w:sz w:val="22"/>
                <w:szCs w:val="22"/>
              </w:rPr>
              <w:t>Extended School and Offsite Provision and Educational / Residential Visits</w:t>
            </w:r>
          </w:p>
        </w:tc>
        <w:tc>
          <w:tcPr>
            <w:tcW w:w="1276" w:type="dxa"/>
          </w:tcPr>
          <w:p w14:paraId="79EBEAD0" w14:textId="1BDB87B2" w:rsidR="0022713D" w:rsidRPr="00774A0E" w:rsidRDefault="0022713D" w:rsidP="00DB25E8">
            <w:pPr>
              <w:jc w:val="center"/>
              <w:rPr>
                <w:rFonts w:ascii="Arial" w:hAnsi="Arial" w:cs="Arial"/>
                <w:b/>
                <w:bCs/>
                <w:color w:val="auto"/>
                <w:sz w:val="22"/>
                <w:szCs w:val="22"/>
              </w:rPr>
            </w:pPr>
          </w:p>
        </w:tc>
      </w:tr>
      <w:tr w:rsidR="0022713D" w:rsidRPr="00774A0E" w14:paraId="6DBC48CC" w14:textId="77777777" w:rsidTr="003C695A">
        <w:tc>
          <w:tcPr>
            <w:tcW w:w="1555" w:type="dxa"/>
          </w:tcPr>
          <w:p w14:paraId="40F69E16" w14:textId="3A298432" w:rsidR="0022713D" w:rsidRPr="00774A0E" w:rsidRDefault="001A3A98" w:rsidP="00DB25E8">
            <w:pPr>
              <w:spacing w:after="120" w:line="240" w:lineRule="auto"/>
              <w:jc w:val="center"/>
              <w:rPr>
                <w:rFonts w:ascii="Arial" w:hAnsi="Arial" w:cs="Arial"/>
                <w:b/>
                <w:bCs/>
                <w:color w:val="auto"/>
                <w:sz w:val="22"/>
                <w:szCs w:val="22"/>
              </w:rPr>
            </w:pPr>
            <w:r>
              <w:rPr>
                <w:rFonts w:ascii="Arial" w:hAnsi="Arial" w:cs="Arial"/>
                <w:b/>
                <w:bCs/>
                <w:color w:val="auto"/>
                <w:sz w:val="22"/>
                <w:szCs w:val="22"/>
              </w:rPr>
              <w:t>24</w:t>
            </w:r>
          </w:p>
        </w:tc>
        <w:tc>
          <w:tcPr>
            <w:tcW w:w="7097" w:type="dxa"/>
          </w:tcPr>
          <w:p w14:paraId="014A4FEC" w14:textId="568ED7B8" w:rsidR="0022713D" w:rsidRPr="00774A0E" w:rsidRDefault="0022713D" w:rsidP="00DB25E8">
            <w:pPr>
              <w:spacing w:after="120" w:line="240" w:lineRule="auto"/>
              <w:rPr>
                <w:rFonts w:ascii="Arial" w:hAnsi="Arial" w:cs="Arial"/>
                <w:b/>
                <w:bCs/>
                <w:sz w:val="22"/>
                <w:szCs w:val="22"/>
              </w:rPr>
            </w:pPr>
            <w:r w:rsidRPr="00774A0E">
              <w:rPr>
                <w:rFonts w:ascii="Arial" w:hAnsi="Arial" w:cs="Arial"/>
                <w:b/>
                <w:bCs/>
                <w:sz w:val="22"/>
                <w:szCs w:val="22"/>
              </w:rPr>
              <w:t xml:space="preserve">Policy Review </w:t>
            </w:r>
          </w:p>
        </w:tc>
        <w:tc>
          <w:tcPr>
            <w:tcW w:w="1276" w:type="dxa"/>
          </w:tcPr>
          <w:p w14:paraId="1AE8BD8B" w14:textId="4FF1703C" w:rsidR="0022713D" w:rsidRPr="00774A0E" w:rsidRDefault="0022713D" w:rsidP="00DB25E8">
            <w:pPr>
              <w:jc w:val="center"/>
              <w:rPr>
                <w:rFonts w:ascii="Arial" w:hAnsi="Arial" w:cs="Arial"/>
                <w:b/>
                <w:bCs/>
                <w:color w:val="auto"/>
                <w:sz w:val="22"/>
                <w:szCs w:val="22"/>
              </w:rPr>
            </w:pPr>
          </w:p>
        </w:tc>
      </w:tr>
      <w:tr w:rsidR="0022713D" w:rsidRPr="0090563B" w14:paraId="425D472C" w14:textId="77777777" w:rsidTr="003C695A">
        <w:tc>
          <w:tcPr>
            <w:tcW w:w="1555" w:type="dxa"/>
          </w:tcPr>
          <w:p w14:paraId="4C5FF596" w14:textId="1BC8A58E" w:rsidR="0022713D" w:rsidRPr="00283FEE" w:rsidRDefault="002268D7" w:rsidP="00DB25E8">
            <w:pPr>
              <w:jc w:val="center"/>
              <w:rPr>
                <w:rFonts w:ascii="Arial" w:hAnsi="Arial" w:cs="Arial"/>
                <w:color w:val="auto"/>
                <w:sz w:val="22"/>
                <w:szCs w:val="22"/>
              </w:rPr>
            </w:pPr>
            <w:r w:rsidRPr="00283FEE">
              <w:rPr>
                <w:rFonts w:ascii="Arial" w:hAnsi="Arial" w:cs="Arial"/>
                <w:color w:val="auto"/>
                <w:sz w:val="22"/>
                <w:szCs w:val="22"/>
              </w:rPr>
              <w:t>Appendix 1</w:t>
            </w:r>
          </w:p>
        </w:tc>
        <w:tc>
          <w:tcPr>
            <w:tcW w:w="7097" w:type="dxa"/>
          </w:tcPr>
          <w:p w14:paraId="6B41B481" w14:textId="081041C5" w:rsidR="0022713D" w:rsidRPr="00283FEE" w:rsidRDefault="00A116E4" w:rsidP="00DB25E8">
            <w:pPr>
              <w:rPr>
                <w:rFonts w:ascii="Arial" w:hAnsi="Arial" w:cs="Arial"/>
                <w:color w:val="auto"/>
                <w:sz w:val="22"/>
                <w:szCs w:val="22"/>
              </w:rPr>
            </w:pPr>
            <w:r w:rsidRPr="00290AFC">
              <w:rPr>
                <w:rFonts w:ascii="Arial" w:hAnsi="Arial" w:cs="Arial"/>
                <w:color w:val="auto"/>
                <w:sz w:val="24"/>
                <w:szCs w:val="24"/>
              </w:rPr>
              <w:t>Categories of Abuse, Neglect and Exploitation</w:t>
            </w:r>
          </w:p>
        </w:tc>
        <w:tc>
          <w:tcPr>
            <w:tcW w:w="1276" w:type="dxa"/>
          </w:tcPr>
          <w:p w14:paraId="52B69ACB" w14:textId="7C6B8CF4" w:rsidR="0022713D" w:rsidRPr="00283FEE" w:rsidRDefault="0022713D" w:rsidP="00DB25E8">
            <w:pPr>
              <w:jc w:val="center"/>
              <w:rPr>
                <w:rFonts w:ascii="Arial" w:hAnsi="Arial" w:cs="Arial"/>
                <w:color w:val="auto"/>
                <w:sz w:val="22"/>
                <w:szCs w:val="22"/>
              </w:rPr>
            </w:pPr>
          </w:p>
        </w:tc>
      </w:tr>
      <w:tr w:rsidR="0022713D" w:rsidRPr="0090563B" w14:paraId="7C0FABB4" w14:textId="77777777" w:rsidTr="003C695A">
        <w:tc>
          <w:tcPr>
            <w:tcW w:w="1555" w:type="dxa"/>
          </w:tcPr>
          <w:p w14:paraId="4D6C08E6" w14:textId="34E55766" w:rsidR="0022713D" w:rsidRPr="00283FEE" w:rsidRDefault="002268D7" w:rsidP="00DB25E8">
            <w:pPr>
              <w:jc w:val="center"/>
              <w:rPr>
                <w:rFonts w:ascii="Arial" w:hAnsi="Arial" w:cs="Arial"/>
                <w:color w:val="auto"/>
                <w:sz w:val="22"/>
                <w:szCs w:val="22"/>
              </w:rPr>
            </w:pPr>
            <w:r w:rsidRPr="00283FEE">
              <w:rPr>
                <w:rFonts w:ascii="Arial" w:hAnsi="Arial" w:cs="Arial"/>
                <w:color w:val="auto"/>
                <w:sz w:val="22"/>
                <w:szCs w:val="22"/>
              </w:rPr>
              <w:t>Appendix 2</w:t>
            </w:r>
          </w:p>
        </w:tc>
        <w:tc>
          <w:tcPr>
            <w:tcW w:w="7097" w:type="dxa"/>
          </w:tcPr>
          <w:p w14:paraId="0F802C44" w14:textId="67EE2B94"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 xml:space="preserve">Responding to Concerns </w:t>
            </w:r>
          </w:p>
        </w:tc>
        <w:tc>
          <w:tcPr>
            <w:tcW w:w="1276" w:type="dxa"/>
          </w:tcPr>
          <w:p w14:paraId="432EF8E8" w14:textId="450B60B4" w:rsidR="0022713D" w:rsidRPr="00283FEE" w:rsidRDefault="0022713D" w:rsidP="00DB25E8">
            <w:pPr>
              <w:jc w:val="center"/>
              <w:rPr>
                <w:rFonts w:ascii="Arial" w:hAnsi="Arial" w:cs="Arial"/>
                <w:color w:val="auto"/>
                <w:sz w:val="22"/>
                <w:szCs w:val="22"/>
              </w:rPr>
            </w:pPr>
          </w:p>
        </w:tc>
      </w:tr>
      <w:tr w:rsidR="0022713D" w:rsidRPr="0090563B" w14:paraId="4DE455E5" w14:textId="77777777" w:rsidTr="003C695A">
        <w:tc>
          <w:tcPr>
            <w:tcW w:w="1555" w:type="dxa"/>
          </w:tcPr>
          <w:p w14:paraId="054BE686" w14:textId="7E6E4760" w:rsidR="0022713D" w:rsidRPr="00283FEE" w:rsidRDefault="002268D7" w:rsidP="00DB25E8">
            <w:pPr>
              <w:jc w:val="center"/>
              <w:rPr>
                <w:rFonts w:ascii="Arial" w:hAnsi="Arial" w:cs="Arial"/>
                <w:color w:val="auto"/>
                <w:sz w:val="22"/>
                <w:szCs w:val="22"/>
              </w:rPr>
            </w:pPr>
            <w:r w:rsidRPr="00283FEE">
              <w:rPr>
                <w:rFonts w:ascii="Arial" w:hAnsi="Arial" w:cs="Arial"/>
                <w:color w:val="auto"/>
                <w:sz w:val="22"/>
                <w:szCs w:val="22"/>
              </w:rPr>
              <w:t>Appendix 3</w:t>
            </w:r>
          </w:p>
        </w:tc>
        <w:tc>
          <w:tcPr>
            <w:tcW w:w="7097" w:type="dxa"/>
          </w:tcPr>
          <w:p w14:paraId="003B06EA" w14:textId="370AB930"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 xml:space="preserve">Child Protection Record of Concern </w:t>
            </w:r>
          </w:p>
        </w:tc>
        <w:tc>
          <w:tcPr>
            <w:tcW w:w="1276" w:type="dxa"/>
          </w:tcPr>
          <w:p w14:paraId="7384EF7C" w14:textId="6089C12A" w:rsidR="0022713D" w:rsidRPr="00283FEE" w:rsidRDefault="0022713D" w:rsidP="00DB25E8">
            <w:pPr>
              <w:jc w:val="center"/>
              <w:rPr>
                <w:rFonts w:ascii="Arial" w:hAnsi="Arial" w:cs="Arial"/>
                <w:color w:val="auto"/>
                <w:sz w:val="22"/>
                <w:szCs w:val="22"/>
              </w:rPr>
            </w:pPr>
          </w:p>
        </w:tc>
      </w:tr>
      <w:tr w:rsidR="0022713D" w:rsidRPr="0090563B" w14:paraId="469BEE2E" w14:textId="77777777" w:rsidTr="003C695A">
        <w:tc>
          <w:tcPr>
            <w:tcW w:w="1555" w:type="dxa"/>
          </w:tcPr>
          <w:p w14:paraId="1CE92709" w14:textId="28EE0F4D" w:rsidR="0022713D" w:rsidRPr="00283FEE" w:rsidRDefault="002268D7" w:rsidP="00DB25E8">
            <w:pPr>
              <w:jc w:val="center"/>
              <w:rPr>
                <w:rFonts w:ascii="Arial" w:hAnsi="Arial" w:cs="Arial"/>
                <w:color w:val="auto"/>
                <w:sz w:val="22"/>
                <w:szCs w:val="22"/>
              </w:rPr>
            </w:pPr>
            <w:r w:rsidRPr="00283FEE">
              <w:rPr>
                <w:rFonts w:ascii="Arial" w:hAnsi="Arial" w:cs="Arial"/>
                <w:color w:val="auto"/>
                <w:sz w:val="22"/>
                <w:szCs w:val="22"/>
              </w:rPr>
              <w:t>Appendix 4</w:t>
            </w:r>
          </w:p>
        </w:tc>
        <w:tc>
          <w:tcPr>
            <w:tcW w:w="7097" w:type="dxa"/>
          </w:tcPr>
          <w:p w14:paraId="4BBFFEFE" w14:textId="26D09A13"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Body Map</w:t>
            </w:r>
          </w:p>
        </w:tc>
        <w:tc>
          <w:tcPr>
            <w:tcW w:w="1276" w:type="dxa"/>
          </w:tcPr>
          <w:p w14:paraId="1FA63715" w14:textId="1FC4580E" w:rsidR="0022713D" w:rsidRPr="00283FEE" w:rsidRDefault="0022713D" w:rsidP="00DB25E8">
            <w:pPr>
              <w:jc w:val="center"/>
              <w:rPr>
                <w:rFonts w:ascii="Arial" w:hAnsi="Arial" w:cs="Arial"/>
                <w:color w:val="auto"/>
                <w:sz w:val="22"/>
                <w:szCs w:val="22"/>
              </w:rPr>
            </w:pPr>
          </w:p>
        </w:tc>
      </w:tr>
      <w:tr w:rsidR="0022713D" w:rsidRPr="0090563B" w14:paraId="06EB7EB2" w14:textId="77777777" w:rsidTr="003C695A">
        <w:tc>
          <w:tcPr>
            <w:tcW w:w="1555" w:type="dxa"/>
          </w:tcPr>
          <w:p w14:paraId="766D0372" w14:textId="6DDE78DC" w:rsidR="0022713D" w:rsidRPr="00283FEE" w:rsidRDefault="002268D7" w:rsidP="00DB25E8">
            <w:pPr>
              <w:jc w:val="center"/>
              <w:rPr>
                <w:rFonts w:ascii="Arial" w:hAnsi="Arial" w:cs="Arial"/>
                <w:color w:val="auto"/>
                <w:sz w:val="22"/>
                <w:szCs w:val="22"/>
              </w:rPr>
            </w:pPr>
            <w:r w:rsidRPr="00283FEE">
              <w:rPr>
                <w:rFonts w:ascii="Arial" w:hAnsi="Arial" w:cs="Arial"/>
                <w:color w:val="auto"/>
                <w:sz w:val="22"/>
                <w:szCs w:val="22"/>
              </w:rPr>
              <w:t>Appendix 5</w:t>
            </w:r>
          </w:p>
        </w:tc>
        <w:tc>
          <w:tcPr>
            <w:tcW w:w="7097" w:type="dxa"/>
          </w:tcPr>
          <w:p w14:paraId="670D3479" w14:textId="53414257"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Child Protection Cover Sheet &amp; Summary Record</w:t>
            </w:r>
          </w:p>
        </w:tc>
        <w:tc>
          <w:tcPr>
            <w:tcW w:w="1276" w:type="dxa"/>
          </w:tcPr>
          <w:p w14:paraId="00A2F707" w14:textId="4A72C4DC" w:rsidR="0022713D" w:rsidRPr="00283FEE" w:rsidRDefault="0022713D" w:rsidP="00DB25E8">
            <w:pPr>
              <w:jc w:val="center"/>
              <w:rPr>
                <w:rFonts w:ascii="Arial" w:hAnsi="Arial" w:cs="Arial"/>
                <w:color w:val="auto"/>
                <w:sz w:val="22"/>
                <w:szCs w:val="22"/>
              </w:rPr>
            </w:pPr>
          </w:p>
        </w:tc>
      </w:tr>
      <w:tr w:rsidR="0022713D" w:rsidRPr="0090563B" w14:paraId="355620C8" w14:textId="77777777" w:rsidTr="003C695A">
        <w:tc>
          <w:tcPr>
            <w:tcW w:w="1555" w:type="dxa"/>
          </w:tcPr>
          <w:p w14:paraId="2179EA14" w14:textId="37090922" w:rsidR="0022713D" w:rsidRPr="00283FEE" w:rsidRDefault="002268D7" w:rsidP="00DB25E8">
            <w:pPr>
              <w:jc w:val="center"/>
              <w:rPr>
                <w:rFonts w:ascii="Arial" w:hAnsi="Arial" w:cs="Arial"/>
                <w:color w:val="auto"/>
                <w:sz w:val="22"/>
                <w:szCs w:val="22"/>
              </w:rPr>
            </w:pPr>
            <w:r w:rsidRPr="00283FEE">
              <w:rPr>
                <w:rFonts w:ascii="Arial" w:hAnsi="Arial" w:cs="Arial"/>
                <w:color w:val="auto"/>
                <w:sz w:val="22"/>
                <w:szCs w:val="22"/>
              </w:rPr>
              <w:t>Appendix 6</w:t>
            </w:r>
          </w:p>
        </w:tc>
        <w:tc>
          <w:tcPr>
            <w:tcW w:w="7097" w:type="dxa"/>
          </w:tcPr>
          <w:p w14:paraId="13681A28" w14:textId="2F5411BD"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Example of Advice for Children</w:t>
            </w:r>
          </w:p>
        </w:tc>
        <w:tc>
          <w:tcPr>
            <w:tcW w:w="1276" w:type="dxa"/>
          </w:tcPr>
          <w:p w14:paraId="1BC024F2" w14:textId="2FF71978" w:rsidR="0022713D" w:rsidRPr="00283FEE" w:rsidRDefault="0022713D" w:rsidP="00DB25E8">
            <w:pPr>
              <w:jc w:val="center"/>
              <w:rPr>
                <w:rFonts w:ascii="Arial" w:hAnsi="Arial" w:cs="Arial"/>
                <w:color w:val="auto"/>
                <w:sz w:val="22"/>
                <w:szCs w:val="22"/>
              </w:rPr>
            </w:pPr>
          </w:p>
        </w:tc>
      </w:tr>
      <w:tr w:rsidR="0022713D" w:rsidRPr="0090563B" w14:paraId="1AC9067C" w14:textId="77777777" w:rsidTr="003C695A">
        <w:tc>
          <w:tcPr>
            <w:tcW w:w="1555" w:type="dxa"/>
          </w:tcPr>
          <w:p w14:paraId="24B54F58" w14:textId="662449AF" w:rsidR="0022713D" w:rsidRPr="00283FEE" w:rsidRDefault="002268D7" w:rsidP="00DB25E8">
            <w:pPr>
              <w:jc w:val="center"/>
              <w:rPr>
                <w:rFonts w:ascii="Arial" w:hAnsi="Arial" w:cs="Arial"/>
                <w:color w:val="auto"/>
                <w:sz w:val="22"/>
                <w:szCs w:val="22"/>
              </w:rPr>
            </w:pPr>
            <w:r w:rsidRPr="00283FEE">
              <w:rPr>
                <w:rFonts w:ascii="Arial" w:hAnsi="Arial" w:cs="Arial"/>
                <w:color w:val="auto"/>
                <w:sz w:val="22"/>
                <w:szCs w:val="22"/>
              </w:rPr>
              <w:t>Appendix 7</w:t>
            </w:r>
          </w:p>
        </w:tc>
        <w:tc>
          <w:tcPr>
            <w:tcW w:w="7097" w:type="dxa"/>
          </w:tcPr>
          <w:p w14:paraId="44347814" w14:textId="39F2DBA0"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Safeguarding Children; Information for Visitors, Supply Staff and Volunteers</w:t>
            </w:r>
          </w:p>
        </w:tc>
        <w:tc>
          <w:tcPr>
            <w:tcW w:w="1276" w:type="dxa"/>
          </w:tcPr>
          <w:p w14:paraId="2BEF6A2D" w14:textId="3598D980" w:rsidR="0022713D" w:rsidRPr="00283FEE" w:rsidRDefault="0022713D" w:rsidP="00DB25E8">
            <w:pPr>
              <w:jc w:val="center"/>
              <w:rPr>
                <w:rFonts w:ascii="Arial" w:hAnsi="Arial" w:cs="Arial"/>
                <w:color w:val="auto"/>
                <w:sz w:val="22"/>
                <w:szCs w:val="22"/>
              </w:rPr>
            </w:pPr>
          </w:p>
        </w:tc>
      </w:tr>
      <w:tr w:rsidR="0022713D" w:rsidRPr="0090563B" w14:paraId="175C2E63" w14:textId="77777777" w:rsidTr="003C695A">
        <w:tc>
          <w:tcPr>
            <w:tcW w:w="1555" w:type="dxa"/>
          </w:tcPr>
          <w:p w14:paraId="28548286" w14:textId="7D2D327D" w:rsidR="0022713D" w:rsidRPr="00283FEE" w:rsidRDefault="002268D7" w:rsidP="00DB25E8">
            <w:pPr>
              <w:jc w:val="center"/>
              <w:rPr>
                <w:rFonts w:ascii="Arial" w:hAnsi="Arial" w:cs="Arial"/>
                <w:color w:val="auto"/>
                <w:sz w:val="22"/>
                <w:szCs w:val="22"/>
              </w:rPr>
            </w:pPr>
            <w:r w:rsidRPr="00283FEE">
              <w:rPr>
                <w:rFonts w:ascii="Arial" w:hAnsi="Arial" w:cs="Arial"/>
                <w:color w:val="auto"/>
                <w:sz w:val="22"/>
                <w:szCs w:val="22"/>
              </w:rPr>
              <w:t xml:space="preserve">Appendix </w:t>
            </w:r>
            <w:r w:rsidR="00936FF1">
              <w:rPr>
                <w:rFonts w:ascii="Arial" w:hAnsi="Arial" w:cs="Arial"/>
                <w:color w:val="auto"/>
                <w:sz w:val="22"/>
                <w:szCs w:val="22"/>
              </w:rPr>
              <w:t>8</w:t>
            </w:r>
          </w:p>
        </w:tc>
        <w:tc>
          <w:tcPr>
            <w:tcW w:w="7097" w:type="dxa"/>
          </w:tcPr>
          <w:p w14:paraId="76CEBDD6" w14:textId="63571A6D"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Advice if there are concerns about the capacity of parent/carer collecting children</w:t>
            </w:r>
          </w:p>
        </w:tc>
        <w:tc>
          <w:tcPr>
            <w:tcW w:w="1276" w:type="dxa"/>
          </w:tcPr>
          <w:p w14:paraId="7455B70C" w14:textId="09A015BD" w:rsidR="0022713D" w:rsidRPr="00283FEE" w:rsidRDefault="0022713D" w:rsidP="00DB25E8">
            <w:pPr>
              <w:jc w:val="center"/>
              <w:rPr>
                <w:rFonts w:ascii="Arial" w:hAnsi="Arial" w:cs="Arial"/>
                <w:color w:val="auto"/>
                <w:sz w:val="22"/>
                <w:szCs w:val="22"/>
              </w:rPr>
            </w:pPr>
          </w:p>
        </w:tc>
      </w:tr>
      <w:tr w:rsidR="0022713D" w:rsidRPr="0090563B" w14:paraId="38B0472D" w14:textId="77777777" w:rsidTr="003C695A">
        <w:tc>
          <w:tcPr>
            <w:tcW w:w="1555" w:type="dxa"/>
          </w:tcPr>
          <w:p w14:paraId="61BD248B" w14:textId="34771F1A" w:rsidR="0022713D" w:rsidRPr="00283FEE" w:rsidRDefault="002268D7" w:rsidP="00DB25E8">
            <w:pPr>
              <w:jc w:val="center"/>
              <w:rPr>
                <w:rFonts w:ascii="Arial" w:hAnsi="Arial" w:cs="Arial"/>
                <w:color w:val="auto"/>
                <w:sz w:val="22"/>
                <w:szCs w:val="22"/>
              </w:rPr>
            </w:pPr>
            <w:r w:rsidRPr="00283FEE">
              <w:rPr>
                <w:rFonts w:ascii="Arial" w:hAnsi="Arial" w:cs="Arial"/>
                <w:color w:val="auto"/>
                <w:sz w:val="22"/>
                <w:szCs w:val="22"/>
              </w:rPr>
              <w:t xml:space="preserve">Appendix </w:t>
            </w:r>
            <w:r w:rsidR="00936FF1">
              <w:rPr>
                <w:rFonts w:ascii="Arial" w:hAnsi="Arial" w:cs="Arial"/>
                <w:color w:val="auto"/>
                <w:sz w:val="22"/>
                <w:szCs w:val="22"/>
              </w:rPr>
              <w:t>9</w:t>
            </w:r>
          </w:p>
        </w:tc>
        <w:tc>
          <w:tcPr>
            <w:tcW w:w="7097" w:type="dxa"/>
          </w:tcPr>
          <w:p w14:paraId="466C5C83" w14:textId="3F1A713A"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Information for Parents</w:t>
            </w:r>
          </w:p>
        </w:tc>
        <w:tc>
          <w:tcPr>
            <w:tcW w:w="1276" w:type="dxa"/>
          </w:tcPr>
          <w:p w14:paraId="4625F18B" w14:textId="5D6EB9F1" w:rsidR="0022713D" w:rsidRPr="00283FEE" w:rsidRDefault="0022713D" w:rsidP="00DB25E8">
            <w:pPr>
              <w:jc w:val="center"/>
              <w:rPr>
                <w:rFonts w:ascii="Arial" w:hAnsi="Arial" w:cs="Arial"/>
                <w:color w:val="auto"/>
                <w:sz w:val="22"/>
                <w:szCs w:val="22"/>
              </w:rPr>
            </w:pPr>
          </w:p>
        </w:tc>
      </w:tr>
      <w:tr w:rsidR="0022713D" w:rsidRPr="0090563B" w14:paraId="18F51452" w14:textId="77777777" w:rsidTr="003C695A">
        <w:tc>
          <w:tcPr>
            <w:tcW w:w="1555" w:type="dxa"/>
          </w:tcPr>
          <w:p w14:paraId="347880D2" w14:textId="2DA18258" w:rsidR="0022713D" w:rsidRPr="00283FEE" w:rsidRDefault="002268D7" w:rsidP="00DB25E8">
            <w:pPr>
              <w:jc w:val="center"/>
              <w:rPr>
                <w:rFonts w:ascii="Arial" w:hAnsi="Arial" w:cs="Arial"/>
                <w:color w:val="auto"/>
                <w:sz w:val="22"/>
                <w:szCs w:val="22"/>
              </w:rPr>
            </w:pPr>
            <w:r w:rsidRPr="00283FEE">
              <w:rPr>
                <w:rFonts w:ascii="Arial" w:hAnsi="Arial" w:cs="Arial"/>
                <w:color w:val="auto"/>
                <w:sz w:val="22"/>
                <w:szCs w:val="22"/>
              </w:rPr>
              <w:t>Appendix 1</w:t>
            </w:r>
            <w:r w:rsidR="00936FF1">
              <w:rPr>
                <w:rFonts w:ascii="Arial" w:hAnsi="Arial" w:cs="Arial"/>
                <w:color w:val="auto"/>
                <w:sz w:val="22"/>
                <w:szCs w:val="22"/>
              </w:rPr>
              <w:t>0</w:t>
            </w:r>
          </w:p>
        </w:tc>
        <w:tc>
          <w:tcPr>
            <w:tcW w:w="7097" w:type="dxa"/>
          </w:tcPr>
          <w:p w14:paraId="5DA74F7B" w14:textId="6E32EF7A"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Support Organisations</w:t>
            </w:r>
          </w:p>
        </w:tc>
        <w:tc>
          <w:tcPr>
            <w:tcW w:w="1276" w:type="dxa"/>
          </w:tcPr>
          <w:p w14:paraId="76A0FC1E" w14:textId="7BE03AEC" w:rsidR="0022713D" w:rsidRPr="00283FEE" w:rsidRDefault="0022713D" w:rsidP="00DB25E8">
            <w:pPr>
              <w:jc w:val="center"/>
              <w:rPr>
                <w:rFonts w:ascii="Arial" w:hAnsi="Arial" w:cs="Arial"/>
                <w:color w:val="auto"/>
                <w:sz w:val="22"/>
                <w:szCs w:val="22"/>
              </w:rPr>
            </w:pPr>
          </w:p>
        </w:tc>
      </w:tr>
      <w:tr w:rsidR="0022713D" w:rsidRPr="0090563B" w14:paraId="14481FD5" w14:textId="77777777" w:rsidTr="003C695A">
        <w:tc>
          <w:tcPr>
            <w:tcW w:w="1555" w:type="dxa"/>
          </w:tcPr>
          <w:p w14:paraId="334F5D62" w14:textId="5AEF952F" w:rsidR="0022713D" w:rsidRPr="00283FEE" w:rsidRDefault="002268D7" w:rsidP="00DB25E8">
            <w:pPr>
              <w:jc w:val="center"/>
              <w:rPr>
                <w:rFonts w:ascii="Arial" w:hAnsi="Arial" w:cs="Arial"/>
                <w:color w:val="auto"/>
                <w:sz w:val="22"/>
                <w:szCs w:val="22"/>
              </w:rPr>
            </w:pPr>
            <w:r w:rsidRPr="00283FEE">
              <w:rPr>
                <w:rFonts w:ascii="Arial" w:hAnsi="Arial" w:cs="Arial"/>
                <w:color w:val="auto"/>
                <w:sz w:val="22"/>
                <w:szCs w:val="22"/>
              </w:rPr>
              <w:t>Appendix 1</w:t>
            </w:r>
            <w:r w:rsidR="00936FF1">
              <w:rPr>
                <w:rFonts w:ascii="Arial" w:hAnsi="Arial" w:cs="Arial"/>
                <w:color w:val="auto"/>
                <w:sz w:val="22"/>
                <w:szCs w:val="22"/>
              </w:rPr>
              <w:t>1</w:t>
            </w:r>
          </w:p>
        </w:tc>
        <w:tc>
          <w:tcPr>
            <w:tcW w:w="7097" w:type="dxa"/>
          </w:tcPr>
          <w:p w14:paraId="0D19465D" w14:textId="28CF5C3D"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‘PREVENT’ – Safeguarding Referral Form</w:t>
            </w:r>
          </w:p>
        </w:tc>
        <w:tc>
          <w:tcPr>
            <w:tcW w:w="1276" w:type="dxa"/>
          </w:tcPr>
          <w:p w14:paraId="1DAD1695" w14:textId="644170E9" w:rsidR="0022713D" w:rsidRPr="00283FEE" w:rsidRDefault="0022713D" w:rsidP="00DB25E8">
            <w:pPr>
              <w:jc w:val="center"/>
              <w:rPr>
                <w:rFonts w:ascii="Arial" w:hAnsi="Arial" w:cs="Arial"/>
                <w:color w:val="auto"/>
                <w:sz w:val="22"/>
                <w:szCs w:val="22"/>
              </w:rPr>
            </w:pPr>
          </w:p>
        </w:tc>
      </w:tr>
      <w:tr w:rsidR="0022713D" w:rsidRPr="0090563B" w14:paraId="650D1698" w14:textId="77777777" w:rsidTr="003C695A">
        <w:tc>
          <w:tcPr>
            <w:tcW w:w="1555" w:type="dxa"/>
          </w:tcPr>
          <w:p w14:paraId="4C48836C" w14:textId="73C22A12" w:rsidR="0022713D" w:rsidRPr="00283FEE" w:rsidRDefault="002268D7" w:rsidP="00DB25E8">
            <w:pPr>
              <w:jc w:val="center"/>
              <w:rPr>
                <w:rFonts w:ascii="Arial" w:hAnsi="Arial" w:cs="Arial"/>
                <w:color w:val="auto"/>
                <w:sz w:val="22"/>
                <w:szCs w:val="22"/>
              </w:rPr>
            </w:pPr>
            <w:r w:rsidRPr="00283FEE">
              <w:rPr>
                <w:rFonts w:ascii="Arial" w:hAnsi="Arial" w:cs="Arial"/>
                <w:color w:val="auto"/>
                <w:sz w:val="22"/>
                <w:szCs w:val="22"/>
              </w:rPr>
              <w:t>Appendix 1</w:t>
            </w:r>
            <w:r w:rsidR="00936FF1">
              <w:rPr>
                <w:rFonts w:ascii="Arial" w:hAnsi="Arial" w:cs="Arial"/>
                <w:color w:val="auto"/>
                <w:sz w:val="22"/>
                <w:szCs w:val="22"/>
              </w:rPr>
              <w:t>2</w:t>
            </w:r>
          </w:p>
        </w:tc>
        <w:tc>
          <w:tcPr>
            <w:tcW w:w="7097" w:type="dxa"/>
          </w:tcPr>
          <w:p w14:paraId="2DF9EFB8" w14:textId="24F3495D"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Child Protection / Safeguarding Chronology Sheet</w:t>
            </w:r>
          </w:p>
        </w:tc>
        <w:tc>
          <w:tcPr>
            <w:tcW w:w="1276" w:type="dxa"/>
          </w:tcPr>
          <w:p w14:paraId="686E284E" w14:textId="3D957A2E" w:rsidR="0022713D" w:rsidRPr="00283FEE" w:rsidRDefault="0022713D" w:rsidP="00DB25E8">
            <w:pPr>
              <w:jc w:val="center"/>
              <w:rPr>
                <w:rFonts w:ascii="Arial" w:hAnsi="Arial" w:cs="Arial"/>
                <w:color w:val="auto"/>
                <w:sz w:val="22"/>
                <w:szCs w:val="22"/>
              </w:rPr>
            </w:pPr>
          </w:p>
        </w:tc>
      </w:tr>
      <w:tr w:rsidR="0022713D" w:rsidRPr="0090563B" w14:paraId="5F4F3A71" w14:textId="77777777" w:rsidTr="003C695A">
        <w:tc>
          <w:tcPr>
            <w:tcW w:w="1555" w:type="dxa"/>
          </w:tcPr>
          <w:p w14:paraId="71804913" w14:textId="56C68E75" w:rsidR="0022713D" w:rsidRPr="00283FEE" w:rsidRDefault="002268D7" w:rsidP="00936FF1">
            <w:pPr>
              <w:jc w:val="center"/>
              <w:rPr>
                <w:rFonts w:ascii="Arial" w:hAnsi="Arial" w:cs="Arial"/>
                <w:color w:val="auto"/>
                <w:sz w:val="22"/>
                <w:szCs w:val="22"/>
              </w:rPr>
            </w:pPr>
            <w:r w:rsidRPr="00283FEE">
              <w:rPr>
                <w:rFonts w:ascii="Arial" w:hAnsi="Arial" w:cs="Arial"/>
                <w:color w:val="auto"/>
                <w:sz w:val="22"/>
                <w:szCs w:val="22"/>
              </w:rPr>
              <w:t>Appendix 1</w:t>
            </w:r>
            <w:r w:rsidR="00936FF1">
              <w:rPr>
                <w:rFonts w:ascii="Arial" w:hAnsi="Arial" w:cs="Arial"/>
                <w:color w:val="auto"/>
                <w:sz w:val="22"/>
                <w:szCs w:val="22"/>
              </w:rPr>
              <w:t>3</w:t>
            </w:r>
          </w:p>
        </w:tc>
        <w:tc>
          <w:tcPr>
            <w:tcW w:w="7097" w:type="dxa"/>
          </w:tcPr>
          <w:p w14:paraId="4228B264" w14:textId="2405802A" w:rsidR="0022713D" w:rsidRPr="00283FEE" w:rsidRDefault="0022713D" w:rsidP="00DB25E8">
            <w:pPr>
              <w:rPr>
                <w:rFonts w:ascii="Arial" w:hAnsi="Arial" w:cs="Arial"/>
                <w:color w:val="auto"/>
                <w:sz w:val="22"/>
                <w:szCs w:val="22"/>
              </w:rPr>
            </w:pPr>
            <w:r w:rsidRPr="00283FEE">
              <w:rPr>
                <w:rFonts w:ascii="Arial" w:hAnsi="Arial" w:cs="Arial"/>
                <w:color w:val="auto"/>
                <w:sz w:val="22"/>
                <w:szCs w:val="22"/>
              </w:rPr>
              <w:t>Request for Service</w:t>
            </w:r>
          </w:p>
        </w:tc>
        <w:tc>
          <w:tcPr>
            <w:tcW w:w="1276" w:type="dxa"/>
          </w:tcPr>
          <w:p w14:paraId="2E5072C2" w14:textId="2A7D00E4" w:rsidR="0022713D" w:rsidRPr="00283FEE" w:rsidRDefault="0022713D" w:rsidP="00DB25E8">
            <w:pPr>
              <w:jc w:val="center"/>
              <w:rPr>
                <w:rFonts w:ascii="Arial" w:hAnsi="Arial" w:cs="Arial"/>
                <w:color w:val="auto"/>
                <w:sz w:val="22"/>
                <w:szCs w:val="22"/>
              </w:rPr>
            </w:pPr>
          </w:p>
        </w:tc>
      </w:tr>
    </w:tbl>
    <w:p w14:paraId="69047115" w14:textId="1AC8A8A5" w:rsidR="00783E56" w:rsidRDefault="00783E56"/>
    <w:p w14:paraId="4EDD5C10" w14:textId="16816F62" w:rsidR="00783E56" w:rsidRPr="00A91D50" w:rsidRDefault="00180D0E" w:rsidP="00A91D50">
      <w:pPr>
        <w:spacing w:after="160" w:line="259" w:lineRule="auto"/>
        <w:rPr>
          <w:rFonts w:ascii="Arial" w:hAnsi="Arial" w:cs="Arial"/>
          <w:b/>
          <w:bCs/>
          <w:sz w:val="24"/>
          <w:szCs w:val="24"/>
        </w:rPr>
      </w:pPr>
      <w:r>
        <w:br w:type="page"/>
      </w:r>
      <w:r w:rsidR="00A91D50" w:rsidRPr="00A91D50">
        <w:rPr>
          <w:rFonts w:ascii="Arial" w:hAnsi="Arial" w:cs="Arial"/>
          <w:b/>
          <w:bCs/>
          <w:sz w:val="24"/>
          <w:szCs w:val="24"/>
        </w:rPr>
        <w:lastRenderedPageBreak/>
        <w:t xml:space="preserve">1. </w:t>
      </w:r>
      <w:r w:rsidR="00783E56" w:rsidRPr="00A91D50">
        <w:rPr>
          <w:rFonts w:ascii="Arial" w:hAnsi="Arial" w:cs="Arial"/>
          <w:b/>
          <w:bCs/>
          <w:color w:val="auto"/>
          <w:sz w:val="24"/>
          <w:szCs w:val="24"/>
        </w:rPr>
        <w:t>Advice and Contact List</w:t>
      </w:r>
    </w:p>
    <w:p w14:paraId="1D21B804" w14:textId="43B2A0A3" w:rsidR="00783E56" w:rsidRPr="00A91D50" w:rsidRDefault="00290AFC" w:rsidP="00783E56">
      <w:pPr>
        <w:jc w:val="center"/>
        <w:rPr>
          <w:rFonts w:ascii="Arial" w:hAnsi="Arial" w:cs="Arial"/>
          <w:color w:val="auto"/>
          <w:sz w:val="24"/>
          <w:szCs w:val="24"/>
        </w:rPr>
      </w:pPr>
      <w:proofErr w:type="spellStart"/>
      <w:r w:rsidRPr="00290AFC">
        <w:rPr>
          <w:rFonts w:ascii="Arial" w:hAnsi="Arial" w:cs="Arial"/>
          <w:color w:val="auto"/>
          <w:sz w:val="24"/>
          <w:szCs w:val="24"/>
        </w:rPr>
        <w:t>Reedness</w:t>
      </w:r>
      <w:proofErr w:type="spellEnd"/>
      <w:r w:rsidRPr="00290AFC">
        <w:rPr>
          <w:rFonts w:ascii="Arial" w:hAnsi="Arial" w:cs="Arial"/>
          <w:color w:val="auto"/>
          <w:sz w:val="24"/>
          <w:szCs w:val="24"/>
        </w:rPr>
        <w:t xml:space="preserve"> Primary School’s</w:t>
      </w:r>
      <w:r w:rsidR="00783E56" w:rsidRPr="00A91D50">
        <w:rPr>
          <w:rFonts w:ascii="Arial" w:hAnsi="Arial" w:cs="Arial"/>
          <w:color w:val="auto"/>
          <w:sz w:val="24"/>
          <w:szCs w:val="24"/>
        </w:rPr>
        <w:t xml:space="preserve"> Child Protection &amp; Safeguarding</w:t>
      </w:r>
    </w:p>
    <w:p w14:paraId="78F9DDF4" w14:textId="66E53CDE" w:rsidR="00783E56" w:rsidRPr="00290AFC" w:rsidRDefault="00783E56" w:rsidP="00290AFC">
      <w:pPr>
        <w:jc w:val="center"/>
        <w:rPr>
          <w:rFonts w:ascii="Arial" w:hAnsi="Arial" w:cs="Arial"/>
          <w:color w:val="auto"/>
          <w:sz w:val="24"/>
          <w:szCs w:val="24"/>
        </w:rPr>
      </w:pPr>
      <w:r w:rsidRPr="00A91D50">
        <w:rPr>
          <w:rFonts w:ascii="Arial" w:hAnsi="Arial" w:cs="Arial"/>
          <w:color w:val="auto"/>
          <w:sz w:val="24"/>
          <w:szCs w:val="24"/>
        </w:rPr>
        <w:t>Advice and contact list September 202</w:t>
      </w:r>
      <w:r w:rsidR="004E2699" w:rsidRPr="00A91D50">
        <w:rPr>
          <w:rFonts w:ascii="Arial" w:hAnsi="Arial" w:cs="Arial"/>
          <w:color w:val="auto"/>
          <w:sz w:val="24"/>
          <w:szCs w:val="24"/>
        </w:rPr>
        <w:t>4-2025</w:t>
      </w:r>
    </w:p>
    <w:tbl>
      <w:tblPr>
        <w:tblW w:w="9922" w:type="dxa"/>
        <w:tblInd w:w="421"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000" w:firstRow="0" w:lastRow="0" w:firstColumn="0" w:lastColumn="0" w:noHBand="0" w:noVBand="0"/>
      </w:tblPr>
      <w:tblGrid>
        <w:gridCol w:w="2268"/>
        <w:gridCol w:w="2551"/>
        <w:gridCol w:w="5103"/>
      </w:tblGrid>
      <w:tr w:rsidR="00783E56" w:rsidRPr="000B72DF" w14:paraId="63FDBEEE" w14:textId="77777777" w:rsidTr="000B72DF">
        <w:trPr>
          <w:trHeight w:val="404"/>
        </w:trPr>
        <w:tc>
          <w:tcPr>
            <w:tcW w:w="2268" w:type="dxa"/>
            <w:shd w:val="clear" w:color="auto" w:fill="D9E2F3" w:themeFill="accent1" w:themeFillTint="33"/>
          </w:tcPr>
          <w:p w14:paraId="24C4BF52" w14:textId="77777777" w:rsidR="00783E56" w:rsidRPr="000B72DF" w:rsidRDefault="00783E56" w:rsidP="009E373F">
            <w:pPr>
              <w:jc w:val="both"/>
              <w:rPr>
                <w:rFonts w:ascii="Arial" w:hAnsi="Arial" w:cs="Arial"/>
                <w:b/>
                <w:color w:val="auto"/>
                <w:sz w:val="22"/>
                <w:szCs w:val="22"/>
              </w:rPr>
            </w:pPr>
            <w:r w:rsidRPr="000B72DF">
              <w:rPr>
                <w:rFonts w:ascii="Arial" w:hAnsi="Arial" w:cs="Arial"/>
                <w:b/>
                <w:color w:val="auto"/>
                <w:sz w:val="22"/>
                <w:szCs w:val="22"/>
              </w:rPr>
              <w:t>Role / Agency</w:t>
            </w:r>
          </w:p>
        </w:tc>
        <w:tc>
          <w:tcPr>
            <w:tcW w:w="2551" w:type="dxa"/>
            <w:shd w:val="clear" w:color="auto" w:fill="D9E2F3" w:themeFill="accent1" w:themeFillTint="33"/>
          </w:tcPr>
          <w:p w14:paraId="2AEC7300" w14:textId="77777777" w:rsidR="00783E56" w:rsidRPr="000B72DF" w:rsidRDefault="00783E56" w:rsidP="009E373F">
            <w:pPr>
              <w:jc w:val="both"/>
              <w:rPr>
                <w:rFonts w:ascii="Arial" w:hAnsi="Arial" w:cs="Arial"/>
                <w:b/>
                <w:color w:val="auto"/>
                <w:sz w:val="22"/>
                <w:szCs w:val="22"/>
              </w:rPr>
            </w:pPr>
            <w:r w:rsidRPr="000B72DF">
              <w:rPr>
                <w:rFonts w:ascii="Arial" w:hAnsi="Arial" w:cs="Arial"/>
                <w:b/>
                <w:color w:val="auto"/>
                <w:sz w:val="22"/>
                <w:szCs w:val="22"/>
              </w:rPr>
              <w:t>Name &amp; Role</w:t>
            </w:r>
          </w:p>
        </w:tc>
        <w:tc>
          <w:tcPr>
            <w:tcW w:w="5103" w:type="dxa"/>
            <w:shd w:val="clear" w:color="auto" w:fill="D9E2F3" w:themeFill="accent1" w:themeFillTint="33"/>
          </w:tcPr>
          <w:p w14:paraId="4C04820B" w14:textId="77777777" w:rsidR="00783E56" w:rsidRPr="000B72DF" w:rsidRDefault="00783E56" w:rsidP="009E373F">
            <w:pPr>
              <w:jc w:val="both"/>
              <w:rPr>
                <w:rFonts w:ascii="Arial" w:hAnsi="Arial" w:cs="Arial"/>
                <w:b/>
                <w:color w:val="auto"/>
                <w:sz w:val="22"/>
                <w:szCs w:val="22"/>
              </w:rPr>
            </w:pPr>
            <w:r w:rsidRPr="000B72DF">
              <w:rPr>
                <w:rFonts w:ascii="Arial" w:hAnsi="Arial" w:cs="Arial"/>
                <w:b/>
                <w:color w:val="auto"/>
                <w:sz w:val="22"/>
                <w:szCs w:val="22"/>
              </w:rPr>
              <w:t>Contact Details</w:t>
            </w:r>
          </w:p>
        </w:tc>
      </w:tr>
      <w:tr w:rsidR="00783E56" w:rsidRPr="000B72DF" w14:paraId="50B75580" w14:textId="77777777" w:rsidTr="00290AFC">
        <w:trPr>
          <w:trHeight w:val="632"/>
        </w:trPr>
        <w:tc>
          <w:tcPr>
            <w:tcW w:w="2268" w:type="dxa"/>
          </w:tcPr>
          <w:p w14:paraId="18928F9F" w14:textId="77777777" w:rsidR="00783E56" w:rsidRPr="000B72DF" w:rsidRDefault="00783E56" w:rsidP="000B72DF">
            <w:pPr>
              <w:rPr>
                <w:rFonts w:ascii="Arial" w:hAnsi="Arial" w:cs="Arial"/>
                <w:b/>
                <w:color w:val="auto"/>
                <w:sz w:val="22"/>
                <w:szCs w:val="22"/>
              </w:rPr>
            </w:pPr>
            <w:r w:rsidRPr="000B72DF">
              <w:rPr>
                <w:rFonts w:ascii="Arial" w:hAnsi="Arial" w:cs="Arial"/>
                <w:b/>
                <w:color w:val="auto"/>
                <w:sz w:val="22"/>
                <w:szCs w:val="22"/>
              </w:rPr>
              <w:t>School Designated Safeguarding Lead</w:t>
            </w:r>
          </w:p>
        </w:tc>
        <w:tc>
          <w:tcPr>
            <w:tcW w:w="2551" w:type="dxa"/>
            <w:shd w:val="clear" w:color="auto" w:fill="auto"/>
          </w:tcPr>
          <w:p w14:paraId="499C9476" w14:textId="4E957AC1" w:rsidR="00783E56" w:rsidRPr="00290AFC" w:rsidRDefault="00290AFC" w:rsidP="009E373F">
            <w:pPr>
              <w:jc w:val="both"/>
              <w:rPr>
                <w:rFonts w:ascii="Arial" w:hAnsi="Arial" w:cs="Arial"/>
                <w:sz w:val="22"/>
                <w:szCs w:val="22"/>
              </w:rPr>
            </w:pPr>
            <w:r w:rsidRPr="00290AFC">
              <w:rPr>
                <w:rFonts w:ascii="Arial" w:hAnsi="Arial" w:cs="Arial"/>
                <w:sz w:val="22"/>
                <w:szCs w:val="22"/>
              </w:rPr>
              <w:t>Matthew Herbert</w:t>
            </w:r>
          </w:p>
        </w:tc>
        <w:tc>
          <w:tcPr>
            <w:tcW w:w="5103" w:type="dxa"/>
            <w:shd w:val="clear" w:color="auto" w:fill="auto"/>
          </w:tcPr>
          <w:p w14:paraId="1682B5DB" w14:textId="4D041B82" w:rsidR="00783E56" w:rsidRPr="00290AFC" w:rsidRDefault="00290AFC" w:rsidP="009E373F">
            <w:pPr>
              <w:jc w:val="both"/>
              <w:rPr>
                <w:rFonts w:ascii="Arial" w:hAnsi="Arial" w:cs="Arial"/>
                <w:color w:val="auto"/>
                <w:sz w:val="22"/>
                <w:szCs w:val="22"/>
              </w:rPr>
            </w:pPr>
            <w:hyperlink r:id="rId10" w:history="1">
              <w:r w:rsidRPr="00290AFC">
                <w:rPr>
                  <w:rStyle w:val="Hyperlink"/>
                  <w:rFonts w:ascii="Arial" w:hAnsi="Arial" w:cs="Arial"/>
                  <w:color w:val="auto"/>
                  <w:sz w:val="22"/>
                  <w:szCs w:val="22"/>
                </w:rPr>
                <w:t>reedness.head.primary@eastriding.gov.uk</w:t>
              </w:r>
            </w:hyperlink>
          </w:p>
          <w:p w14:paraId="16F85A92" w14:textId="41DFC777" w:rsidR="00290AFC" w:rsidRPr="00290AFC" w:rsidRDefault="00290AFC" w:rsidP="009E373F">
            <w:pPr>
              <w:jc w:val="both"/>
              <w:rPr>
                <w:rFonts w:ascii="Arial" w:hAnsi="Arial" w:cs="Arial"/>
                <w:color w:val="auto"/>
                <w:sz w:val="22"/>
                <w:szCs w:val="22"/>
              </w:rPr>
            </w:pPr>
            <w:r w:rsidRPr="00290AFC">
              <w:rPr>
                <w:rFonts w:ascii="Arial" w:hAnsi="Arial" w:cs="Arial"/>
                <w:color w:val="auto"/>
                <w:sz w:val="22"/>
                <w:szCs w:val="22"/>
              </w:rPr>
              <w:t>01405 704264</w:t>
            </w:r>
          </w:p>
        </w:tc>
      </w:tr>
      <w:tr w:rsidR="00783E56" w:rsidRPr="000B72DF" w14:paraId="637C3E43" w14:textId="77777777" w:rsidTr="00290AFC">
        <w:trPr>
          <w:trHeight w:val="404"/>
        </w:trPr>
        <w:tc>
          <w:tcPr>
            <w:tcW w:w="2268" w:type="dxa"/>
          </w:tcPr>
          <w:p w14:paraId="2457EDC3" w14:textId="77777777" w:rsidR="00783E56" w:rsidRPr="000B72DF" w:rsidRDefault="00783E56" w:rsidP="000B72DF">
            <w:pPr>
              <w:rPr>
                <w:rFonts w:ascii="Arial" w:hAnsi="Arial" w:cs="Arial"/>
                <w:b/>
                <w:color w:val="auto"/>
                <w:sz w:val="22"/>
                <w:szCs w:val="22"/>
              </w:rPr>
            </w:pPr>
            <w:r w:rsidRPr="000B72DF">
              <w:rPr>
                <w:rFonts w:ascii="Arial" w:hAnsi="Arial" w:cs="Arial"/>
                <w:b/>
                <w:color w:val="auto"/>
                <w:sz w:val="22"/>
                <w:szCs w:val="22"/>
              </w:rPr>
              <w:t xml:space="preserve">Deputy DSL </w:t>
            </w:r>
          </w:p>
        </w:tc>
        <w:tc>
          <w:tcPr>
            <w:tcW w:w="2551" w:type="dxa"/>
            <w:shd w:val="clear" w:color="auto" w:fill="auto"/>
          </w:tcPr>
          <w:p w14:paraId="5C4918A5" w14:textId="05AF7E53" w:rsidR="00783E56" w:rsidRPr="00290AFC" w:rsidRDefault="00290AFC" w:rsidP="009E373F">
            <w:pPr>
              <w:jc w:val="both"/>
              <w:rPr>
                <w:rFonts w:ascii="Arial" w:hAnsi="Arial" w:cs="Arial"/>
                <w:sz w:val="22"/>
                <w:szCs w:val="22"/>
              </w:rPr>
            </w:pPr>
            <w:r w:rsidRPr="00290AFC">
              <w:rPr>
                <w:rFonts w:ascii="Arial" w:hAnsi="Arial" w:cs="Arial"/>
                <w:sz w:val="22"/>
                <w:szCs w:val="22"/>
              </w:rPr>
              <w:t xml:space="preserve">Lynn </w:t>
            </w:r>
            <w:proofErr w:type="spellStart"/>
            <w:r w:rsidRPr="00290AFC">
              <w:rPr>
                <w:rFonts w:ascii="Arial" w:hAnsi="Arial" w:cs="Arial"/>
                <w:sz w:val="22"/>
                <w:szCs w:val="22"/>
              </w:rPr>
              <w:t>Ellerby</w:t>
            </w:r>
            <w:proofErr w:type="spellEnd"/>
          </w:p>
        </w:tc>
        <w:tc>
          <w:tcPr>
            <w:tcW w:w="5103" w:type="dxa"/>
            <w:shd w:val="clear" w:color="auto" w:fill="auto"/>
          </w:tcPr>
          <w:p w14:paraId="6A32330B" w14:textId="7E4C604A" w:rsidR="00783E56" w:rsidRPr="00290AFC" w:rsidRDefault="00290AFC" w:rsidP="009E373F">
            <w:pPr>
              <w:jc w:val="both"/>
              <w:rPr>
                <w:rFonts w:ascii="Arial" w:hAnsi="Arial" w:cs="Arial"/>
                <w:color w:val="auto"/>
                <w:sz w:val="22"/>
                <w:szCs w:val="22"/>
              </w:rPr>
            </w:pPr>
            <w:hyperlink r:id="rId11" w:history="1">
              <w:r w:rsidRPr="00290AFC">
                <w:rPr>
                  <w:rStyle w:val="Hyperlink"/>
                  <w:rFonts w:ascii="Arial" w:hAnsi="Arial" w:cs="Arial"/>
                  <w:color w:val="auto"/>
                  <w:sz w:val="22"/>
                  <w:szCs w:val="22"/>
                </w:rPr>
                <w:t>l.ellerby@reednessprimaryschool.org</w:t>
              </w:r>
            </w:hyperlink>
          </w:p>
          <w:p w14:paraId="7B4364BA" w14:textId="3F83D0E2" w:rsidR="00290AFC" w:rsidRPr="00290AFC" w:rsidRDefault="00290AFC" w:rsidP="009E373F">
            <w:pPr>
              <w:jc w:val="both"/>
              <w:rPr>
                <w:rFonts w:ascii="Arial" w:hAnsi="Arial" w:cs="Arial"/>
                <w:color w:val="auto"/>
                <w:sz w:val="22"/>
                <w:szCs w:val="22"/>
              </w:rPr>
            </w:pPr>
            <w:r w:rsidRPr="00290AFC">
              <w:rPr>
                <w:rFonts w:ascii="Arial" w:hAnsi="Arial" w:cs="Arial"/>
                <w:color w:val="auto"/>
                <w:sz w:val="22"/>
                <w:szCs w:val="22"/>
              </w:rPr>
              <w:t>01405 704264</w:t>
            </w:r>
          </w:p>
        </w:tc>
      </w:tr>
      <w:tr w:rsidR="00783E56" w:rsidRPr="000B72DF" w14:paraId="60915548" w14:textId="77777777" w:rsidTr="00290AFC">
        <w:trPr>
          <w:trHeight w:val="644"/>
        </w:trPr>
        <w:tc>
          <w:tcPr>
            <w:tcW w:w="2268" w:type="dxa"/>
          </w:tcPr>
          <w:p w14:paraId="306D7292" w14:textId="77777777" w:rsidR="00783E56" w:rsidRPr="000B72DF" w:rsidRDefault="00783E56" w:rsidP="000B72DF">
            <w:pPr>
              <w:rPr>
                <w:rFonts w:ascii="Arial" w:hAnsi="Arial" w:cs="Arial"/>
                <w:b/>
                <w:color w:val="auto"/>
                <w:sz w:val="22"/>
                <w:szCs w:val="22"/>
              </w:rPr>
            </w:pPr>
            <w:r w:rsidRPr="000B72DF">
              <w:rPr>
                <w:rFonts w:ascii="Arial" w:hAnsi="Arial" w:cs="Arial"/>
                <w:b/>
                <w:color w:val="auto"/>
                <w:sz w:val="22"/>
                <w:szCs w:val="22"/>
              </w:rPr>
              <w:t>Designated Safeguarding Governor</w:t>
            </w:r>
          </w:p>
        </w:tc>
        <w:tc>
          <w:tcPr>
            <w:tcW w:w="2551" w:type="dxa"/>
            <w:shd w:val="clear" w:color="auto" w:fill="auto"/>
          </w:tcPr>
          <w:p w14:paraId="71D129E5" w14:textId="670BAB53" w:rsidR="00783E56" w:rsidRPr="00290AFC" w:rsidRDefault="00290AFC" w:rsidP="009E373F">
            <w:pPr>
              <w:jc w:val="both"/>
              <w:rPr>
                <w:rFonts w:ascii="Arial" w:hAnsi="Arial" w:cs="Arial"/>
                <w:sz w:val="22"/>
                <w:szCs w:val="22"/>
              </w:rPr>
            </w:pPr>
            <w:r w:rsidRPr="00290AFC">
              <w:rPr>
                <w:rFonts w:ascii="Arial" w:hAnsi="Arial" w:cs="Arial"/>
                <w:sz w:val="22"/>
                <w:szCs w:val="22"/>
              </w:rPr>
              <w:t>Kylie Boyle</w:t>
            </w:r>
          </w:p>
        </w:tc>
        <w:tc>
          <w:tcPr>
            <w:tcW w:w="5103" w:type="dxa"/>
            <w:shd w:val="clear" w:color="auto" w:fill="auto"/>
          </w:tcPr>
          <w:p w14:paraId="783CD15E" w14:textId="41439AFE" w:rsidR="00783E56" w:rsidRPr="00290AFC" w:rsidRDefault="00290AFC" w:rsidP="009E373F">
            <w:pPr>
              <w:jc w:val="both"/>
              <w:rPr>
                <w:rFonts w:ascii="Arial" w:hAnsi="Arial" w:cs="Arial"/>
                <w:color w:val="auto"/>
                <w:sz w:val="22"/>
                <w:szCs w:val="22"/>
              </w:rPr>
            </w:pPr>
            <w:hyperlink r:id="rId12" w:history="1">
              <w:r w:rsidRPr="00290AFC">
                <w:rPr>
                  <w:rStyle w:val="Hyperlink"/>
                  <w:rFonts w:ascii="Arial" w:hAnsi="Arial" w:cs="Arial"/>
                  <w:color w:val="auto"/>
                  <w:sz w:val="22"/>
                  <w:szCs w:val="22"/>
                </w:rPr>
                <w:t>kylie.boyle@reednessprimaryschool.org</w:t>
              </w:r>
            </w:hyperlink>
          </w:p>
          <w:p w14:paraId="004134C0" w14:textId="1506CCC0" w:rsidR="00290AFC" w:rsidRPr="00290AFC" w:rsidRDefault="00290AFC" w:rsidP="009E373F">
            <w:pPr>
              <w:jc w:val="both"/>
              <w:rPr>
                <w:rFonts w:ascii="Arial" w:hAnsi="Arial" w:cs="Arial"/>
                <w:color w:val="auto"/>
                <w:sz w:val="22"/>
                <w:szCs w:val="22"/>
              </w:rPr>
            </w:pPr>
            <w:r w:rsidRPr="00290AFC">
              <w:rPr>
                <w:rFonts w:ascii="Arial" w:hAnsi="Arial" w:cs="Arial"/>
                <w:color w:val="auto"/>
                <w:sz w:val="22"/>
                <w:szCs w:val="22"/>
              </w:rPr>
              <w:t>01405 704264</w:t>
            </w:r>
          </w:p>
        </w:tc>
      </w:tr>
      <w:tr w:rsidR="00783E56" w:rsidRPr="000B72DF" w14:paraId="1DF9FEF2" w14:textId="77777777" w:rsidTr="00290AFC">
        <w:trPr>
          <w:trHeight w:val="404"/>
        </w:trPr>
        <w:tc>
          <w:tcPr>
            <w:tcW w:w="2268" w:type="dxa"/>
          </w:tcPr>
          <w:p w14:paraId="42819974" w14:textId="77777777" w:rsidR="00783E56" w:rsidRPr="000B72DF" w:rsidRDefault="00783E56" w:rsidP="000B72DF">
            <w:pPr>
              <w:rPr>
                <w:rFonts w:ascii="Arial" w:hAnsi="Arial" w:cs="Arial"/>
                <w:b/>
                <w:color w:val="auto"/>
                <w:sz w:val="22"/>
                <w:szCs w:val="22"/>
              </w:rPr>
            </w:pPr>
            <w:r w:rsidRPr="000B72DF">
              <w:rPr>
                <w:rFonts w:ascii="Arial" w:hAnsi="Arial" w:cs="Arial"/>
                <w:b/>
                <w:color w:val="auto"/>
                <w:sz w:val="22"/>
                <w:szCs w:val="22"/>
              </w:rPr>
              <w:t>Chair of Governors</w:t>
            </w:r>
          </w:p>
        </w:tc>
        <w:tc>
          <w:tcPr>
            <w:tcW w:w="2551" w:type="dxa"/>
            <w:shd w:val="clear" w:color="auto" w:fill="auto"/>
          </w:tcPr>
          <w:p w14:paraId="00E8C765" w14:textId="0ECCD855" w:rsidR="00783E56" w:rsidRPr="00290AFC" w:rsidRDefault="00290AFC" w:rsidP="009E373F">
            <w:pPr>
              <w:jc w:val="both"/>
              <w:rPr>
                <w:rFonts w:ascii="Arial" w:hAnsi="Arial" w:cs="Arial"/>
                <w:sz w:val="22"/>
                <w:szCs w:val="22"/>
              </w:rPr>
            </w:pPr>
            <w:r w:rsidRPr="00290AFC">
              <w:rPr>
                <w:rFonts w:ascii="Arial" w:hAnsi="Arial" w:cs="Arial"/>
                <w:sz w:val="22"/>
                <w:szCs w:val="22"/>
              </w:rPr>
              <w:t>Kylie Boyle</w:t>
            </w:r>
          </w:p>
        </w:tc>
        <w:tc>
          <w:tcPr>
            <w:tcW w:w="5103" w:type="dxa"/>
            <w:shd w:val="clear" w:color="auto" w:fill="auto"/>
          </w:tcPr>
          <w:p w14:paraId="69B66D54" w14:textId="77777777" w:rsidR="00290AFC" w:rsidRPr="00290AFC" w:rsidRDefault="00290AFC" w:rsidP="00290AFC">
            <w:pPr>
              <w:jc w:val="both"/>
              <w:rPr>
                <w:rFonts w:ascii="Arial" w:hAnsi="Arial" w:cs="Arial"/>
                <w:color w:val="auto"/>
                <w:sz w:val="22"/>
                <w:szCs w:val="22"/>
              </w:rPr>
            </w:pPr>
            <w:hyperlink r:id="rId13" w:history="1">
              <w:r w:rsidRPr="00290AFC">
                <w:rPr>
                  <w:rStyle w:val="Hyperlink"/>
                  <w:rFonts w:ascii="Arial" w:hAnsi="Arial" w:cs="Arial"/>
                  <w:color w:val="auto"/>
                  <w:sz w:val="22"/>
                  <w:szCs w:val="22"/>
                </w:rPr>
                <w:t>kylie.boyle@reednessprimaryschool.org</w:t>
              </w:r>
            </w:hyperlink>
          </w:p>
          <w:p w14:paraId="7D360F68" w14:textId="168D107A" w:rsidR="00783E56" w:rsidRPr="00290AFC" w:rsidRDefault="00290AFC" w:rsidP="00290AFC">
            <w:pPr>
              <w:jc w:val="both"/>
              <w:rPr>
                <w:rFonts w:ascii="Arial" w:hAnsi="Arial" w:cs="Arial"/>
                <w:color w:val="auto"/>
                <w:sz w:val="22"/>
                <w:szCs w:val="22"/>
              </w:rPr>
            </w:pPr>
            <w:r w:rsidRPr="00290AFC">
              <w:rPr>
                <w:rFonts w:ascii="Arial" w:hAnsi="Arial" w:cs="Arial"/>
                <w:color w:val="auto"/>
                <w:sz w:val="22"/>
                <w:szCs w:val="22"/>
              </w:rPr>
              <w:t>01405 704264</w:t>
            </w:r>
          </w:p>
        </w:tc>
      </w:tr>
      <w:tr w:rsidR="00783E56" w:rsidRPr="000B72DF" w14:paraId="7796DC6A" w14:textId="77777777" w:rsidTr="00290AFC">
        <w:trPr>
          <w:trHeight w:val="632"/>
        </w:trPr>
        <w:tc>
          <w:tcPr>
            <w:tcW w:w="2268" w:type="dxa"/>
          </w:tcPr>
          <w:p w14:paraId="1AB65A2A" w14:textId="77777777" w:rsidR="00783E56" w:rsidRPr="000B72DF" w:rsidRDefault="00783E56" w:rsidP="000B72DF">
            <w:pPr>
              <w:rPr>
                <w:rFonts w:ascii="Arial" w:hAnsi="Arial" w:cs="Arial"/>
                <w:b/>
                <w:color w:val="auto"/>
                <w:sz w:val="22"/>
                <w:szCs w:val="22"/>
              </w:rPr>
            </w:pPr>
            <w:r w:rsidRPr="000B72DF">
              <w:rPr>
                <w:rFonts w:ascii="Arial" w:hAnsi="Arial" w:cs="Arial"/>
                <w:b/>
                <w:color w:val="auto"/>
                <w:sz w:val="22"/>
                <w:szCs w:val="22"/>
              </w:rPr>
              <w:t xml:space="preserve">Looked After Children Designated Teacher </w:t>
            </w:r>
          </w:p>
        </w:tc>
        <w:tc>
          <w:tcPr>
            <w:tcW w:w="2551" w:type="dxa"/>
            <w:shd w:val="clear" w:color="auto" w:fill="auto"/>
          </w:tcPr>
          <w:p w14:paraId="60ADC556" w14:textId="1022A17F" w:rsidR="00783E56" w:rsidRPr="00290AFC" w:rsidRDefault="00290AFC" w:rsidP="009E373F">
            <w:pPr>
              <w:jc w:val="both"/>
              <w:rPr>
                <w:rFonts w:ascii="Arial" w:hAnsi="Arial" w:cs="Arial"/>
                <w:sz w:val="22"/>
                <w:szCs w:val="22"/>
              </w:rPr>
            </w:pPr>
            <w:r w:rsidRPr="00290AFC">
              <w:rPr>
                <w:rFonts w:ascii="Arial" w:hAnsi="Arial" w:cs="Arial"/>
                <w:sz w:val="22"/>
                <w:szCs w:val="22"/>
              </w:rPr>
              <w:t>Matthew Herbert</w:t>
            </w:r>
          </w:p>
        </w:tc>
        <w:tc>
          <w:tcPr>
            <w:tcW w:w="5103" w:type="dxa"/>
            <w:shd w:val="clear" w:color="auto" w:fill="auto"/>
          </w:tcPr>
          <w:p w14:paraId="54B63291" w14:textId="77777777" w:rsidR="00290AFC" w:rsidRPr="00290AFC" w:rsidRDefault="00290AFC" w:rsidP="00290AFC">
            <w:pPr>
              <w:jc w:val="both"/>
              <w:rPr>
                <w:rFonts w:ascii="Arial" w:hAnsi="Arial" w:cs="Arial"/>
                <w:color w:val="auto"/>
                <w:sz w:val="22"/>
                <w:szCs w:val="22"/>
              </w:rPr>
            </w:pPr>
            <w:hyperlink r:id="rId14" w:history="1">
              <w:r w:rsidRPr="00290AFC">
                <w:rPr>
                  <w:rStyle w:val="Hyperlink"/>
                  <w:rFonts w:ascii="Arial" w:hAnsi="Arial" w:cs="Arial"/>
                  <w:color w:val="auto"/>
                  <w:sz w:val="22"/>
                  <w:szCs w:val="22"/>
                </w:rPr>
                <w:t>reedness.head.primary@eastriding.gov.uk</w:t>
              </w:r>
            </w:hyperlink>
          </w:p>
          <w:p w14:paraId="05786A68" w14:textId="6CBEB572" w:rsidR="00783E56" w:rsidRPr="00290AFC" w:rsidRDefault="00290AFC" w:rsidP="00290AFC">
            <w:pPr>
              <w:jc w:val="both"/>
              <w:rPr>
                <w:rFonts w:ascii="Arial" w:hAnsi="Arial" w:cs="Arial"/>
                <w:color w:val="auto"/>
                <w:sz w:val="22"/>
                <w:szCs w:val="22"/>
              </w:rPr>
            </w:pPr>
            <w:r w:rsidRPr="00290AFC">
              <w:rPr>
                <w:rFonts w:ascii="Arial" w:hAnsi="Arial" w:cs="Arial"/>
                <w:color w:val="auto"/>
                <w:sz w:val="22"/>
                <w:szCs w:val="22"/>
              </w:rPr>
              <w:t>01405 704264</w:t>
            </w:r>
          </w:p>
        </w:tc>
      </w:tr>
      <w:tr w:rsidR="00783E56" w:rsidRPr="000B72DF" w14:paraId="03A1BED9" w14:textId="77777777" w:rsidTr="00290AFC">
        <w:trPr>
          <w:trHeight w:val="404"/>
        </w:trPr>
        <w:tc>
          <w:tcPr>
            <w:tcW w:w="2268" w:type="dxa"/>
          </w:tcPr>
          <w:p w14:paraId="7192B708" w14:textId="77777777" w:rsidR="00783E56" w:rsidRPr="000B72DF" w:rsidRDefault="00783E56" w:rsidP="000B72DF">
            <w:pPr>
              <w:rPr>
                <w:rFonts w:ascii="Arial" w:hAnsi="Arial" w:cs="Arial"/>
                <w:b/>
                <w:color w:val="auto"/>
                <w:sz w:val="22"/>
                <w:szCs w:val="22"/>
              </w:rPr>
            </w:pPr>
            <w:r w:rsidRPr="000B72DF">
              <w:rPr>
                <w:rFonts w:ascii="Arial" w:hAnsi="Arial" w:cs="Arial"/>
                <w:b/>
                <w:color w:val="auto"/>
                <w:sz w:val="22"/>
                <w:szCs w:val="22"/>
              </w:rPr>
              <w:t xml:space="preserve">E-Safety Coordinator </w:t>
            </w:r>
          </w:p>
        </w:tc>
        <w:tc>
          <w:tcPr>
            <w:tcW w:w="2551" w:type="dxa"/>
            <w:shd w:val="clear" w:color="auto" w:fill="auto"/>
          </w:tcPr>
          <w:p w14:paraId="248496BC" w14:textId="1AD2C120" w:rsidR="00783E56" w:rsidRPr="00290AFC" w:rsidRDefault="00290AFC" w:rsidP="009E373F">
            <w:pPr>
              <w:jc w:val="both"/>
              <w:rPr>
                <w:rFonts w:ascii="Arial" w:hAnsi="Arial" w:cs="Arial"/>
                <w:sz w:val="22"/>
                <w:szCs w:val="22"/>
              </w:rPr>
            </w:pPr>
            <w:r w:rsidRPr="00290AFC">
              <w:rPr>
                <w:rFonts w:ascii="Arial" w:hAnsi="Arial" w:cs="Arial"/>
                <w:sz w:val="22"/>
                <w:szCs w:val="22"/>
              </w:rPr>
              <w:t>Matthew Herbert</w:t>
            </w:r>
          </w:p>
        </w:tc>
        <w:tc>
          <w:tcPr>
            <w:tcW w:w="5103" w:type="dxa"/>
            <w:shd w:val="clear" w:color="auto" w:fill="auto"/>
          </w:tcPr>
          <w:p w14:paraId="6B43CF45" w14:textId="77777777" w:rsidR="00290AFC" w:rsidRPr="00290AFC" w:rsidRDefault="00290AFC" w:rsidP="00290AFC">
            <w:pPr>
              <w:jc w:val="both"/>
              <w:rPr>
                <w:rFonts w:ascii="Arial" w:hAnsi="Arial" w:cs="Arial"/>
                <w:color w:val="auto"/>
                <w:sz w:val="22"/>
                <w:szCs w:val="22"/>
              </w:rPr>
            </w:pPr>
            <w:hyperlink r:id="rId15" w:history="1">
              <w:r w:rsidRPr="00290AFC">
                <w:rPr>
                  <w:rStyle w:val="Hyperlink"/>
                  <w:rFonts w:ascii="Arial" w:hAnsi="Arial" w:cs="Arial"/>
                  <w:color w:val="auto"/>
                  <w:sz w:val="22"/>
                  <w:szCs w:val="22"/>
                </w:rPr>
                <w:t>reedness.head.primary@eastriding.gov.uk</w:t>
              </w:r>
            </w:hyperlink>
          </w:p>
          <w:p w14:paraId="0D976246" w14:textId="237389D2" w:rsidR="00783E56" w:rsidRPr="00290AFC" w:rsidRDefault="00290AFC" w:rsidP="00290AFC">
            <w:pPr>
              <w:jc w:val="both"/>
              <w:rPr>
                <w:rFonts w:ascii="Arial" w:hAnsi="Arial" w:cs="Arial"/>
                <w:color w:val="auto"/>
                <w:sz w:val="22"/>
                <w:szCs w:val="22"/>
              </w:rPr>
            </w:pPr>
            <w:r w:rsidRPr="00290AFC">
              <w:rPr>
                <w:rFonts w:ascii="Arial" w:hAnsi="Arial" w:cs="Arial"/>
                <w:color w:val="auto"/>
                <w:sz w:val="22"/>
                <w:szCs w:val="22"/>
              </w:rPr>
              <w:t>01405 704264</w:t>
            </w:r>
          </w:p>
        </w:tc>
      </w:tr>
      <w:tr w:rsidR="00783E56" w:rsidRPr="000B72DF" w14:paraId="4645B83E" w14:textId="77777777" w:rsidTr="000B72DF">
        <w:trPr>
          <w:trHeight w:val="2237"/>
        </w:trPr>
        <w:tc>
          <w:tcPr>
            <w:tcW w:w="2268" w:type="dxa"/>
          </w:tcPr>
          <w:p w14:paraId="6F232CC6" w14:textId="77777777" w:rsidR="00783E56" w:rsidRPr="000B72DF" w:rsidRDefault="00783E56" w:rsidP="000B72DF">
            <w:pPr>
              <w:rPr>
                <w:rFonts w:ascii="Arial" w:hAnsi="Arial" w:cs="Arial"/>
                <w:b/>
                <w:color w:val="auto"/>
                <w:sz w:val="22"/>
                <w:szCs w:val="22"/>
              </w:rPr>
            </w:pPr>
            <w:r w:rsidRPr="000B72DF">
              <w:rPr>
                <w:rFonts w:ascii="Arial" w:hAnsi="Arial" w:cs="Arial"/>
                <w:b/>
                <w:color w:val="auto"/>
                <w:sz w:val="22"/>
                <w:szCs w:val="22"/>
              </w:rPr>
              <w:t>Safeguarding and Partnership Hub</w:t>
            </w:r>
          </w:p>
          <w:p w14:paraId="33798CA2" w14:textId="77777777" w:rsidR="00783E56" w:rsidRPr="000B72DF" w:rsidRDefault="00783E56" w:rsidP="009E373F">
            <w:pPr>
              <w:jc w:val="both"/>
              <w:rPr>
                <w:rFonts w:ascii="Arial" w:hAnsi="Arial" w:cs="Arial"/>
                <w:b/>
                <w:color w:val="auto"/>
                <w:sz w:val="22"/>
                <w:szCs w:val="22"/>
              </w:rPr>
            </w:pPr>
          </w:p>
          <w:p w14:paraId="5915017C" w14:textId="77777777" w:rsidR="00783E56" w:rsidRPr="000B72DF" w:rsidRDefault="00783E56" w:rsidP="009E373F">
            <w:pPr>
              <w:jc w:val="both"/>
              <w:rPr>
                <w:rFonts w:ascii="Arial" w:hAnsi="Arial" w:cs="Arial"/>
                <w:b/>
                <w:color w:val="auto"/>
                <w:sz w:val="22"/>
                <w:szCs w:val="22"/>
              </w:rPr>
            </w:pPr>
          </w:p>
          <w:p w14:paraId="15E6DBB3" w14:textId="77777777" w:rsidR="00783E56" w:rsidRPr="000B72DF" w:rsidRDefault="00783E56" w:rsidP="009E373F">
            <w:pPr>
              <w:jc w:val="both"/>
              <w:rPr>
                <w:rFonts w:ascii="Arial" w:hAnsi="Arial" w:cs="Arial"/>
                <w:b/>
                <w:color w:val="auto"/>
                <w:sz w:val="22"/>
                <w:szCs w:val="22"/>
              </w:rPr>
            </w:pPr>
          </w:p>
          <w:p w14:paraId="548719D9" w14:textId="77777777" w:rsidR="00783E56" w:rsidRPr="000B72DF" w:rsidRDefault="00783E56" w:rsidP="009E373F">
            <w:pPr>
              <w:jc w:val="both"/>
              <w:rPr>
                <w:rFonts w:ascii="Arial" w:hAnsi="Arial" w:cs="Arial"/>
                <w:b/>
                <w:color w:val="auto"/>
                <w:sz w:val="22"/>
                <w:szCs w:val="22"/>
              </w:rPr>
            </w:pPr>
          </w:p>
        </w:tc>
        <w:tc>
          <w:tcPr>
            <w:tcW w:w="2551" w:type="dxa"/>
          </w:tcPr>
          <w:p w14:paraId="5DF78008" w14:textId="756E605F" w:rsidR="00783E56" w:rsidRPr="000B72DF" w:rsidRDefault="00783E56" w:rsidP="000B72DF">
            <w:pPr>
              <w:rPr>
                <w:rFonts w:ascii="Arial" w:hAnsi="Arial" w:cs="Arial"/>
                <w:b/>
                <w:color w:val="auto"/>
                <w:sz w:val="22"/>
                <w:szCs w:val="22"/>
              </w:rPr>
            </w:pPr>
            <w:r w:rsidRPr="000B72DF">
              <w:rPr>
                <w:rFonts w:ascii="Arial" w:hAnsi="Arial" w:cs="Arial"/>
                <w:b/>
                <w:color w:val="auto"/>
                <w:sz w:val="22"/>
                <w:szCs w:val="22"/>
              </w:rPr>
              <w:t xml:space="preserve">CP </w:t>
            </w:r>
            <w:r w:rsidR="009E373F">
              <w:rPr>
                <w:rFonts w:ascii="Arial" w:hAnsi="Arial" w:cs="Arial"/>
                <w:b/>
                <w:color w:val="auto"/>
                <w:sz w:val="22"/>
                <w:szCs w:val="22"/>
              </w:rPr>
              <w:t>Consultation and Request for Service</w:t>
            </w:r>
          </w:p>
          <w:p w14:paraId="7AF7A9D0" w14:textId="77777777" w:rsidR="00783E56" w:rsidRPr="000B72DF" w:rsidRDefault="00783E56" w:rsidP="000B72DF">
            <w:pPr>
              <w:rPr>
                <w:rFonts w:ascii="Arial" w:hAnsi="Arial" w:cs="Arial"/>
                <w:color w:val="auto"/>
                <w:sz w:val="22"/>
                <w:szCs w:val="22"/>
              </w:rPr>
            </w:pPr>
            <w:r w:rsidRPr="000B72DF">
              <w:rPr>
                <w:rFonts w:ascii="Arial" w:hAnsi="Arial" w:cs="Arial"/>
                <w:b/>
                <w:color w:val="auto"/>
                <w:sz w:val="22"/>
                <w:szCs w:val="22"/>
              </w:rPr>
              <w:t>Support &amp; Advice:</w:t>
            </w:r>
            <w:r w:rsidRPr="000B72DF">
              <w:rPr>
                <w:rFonts w:ascii="Arial" w:hAnsi="Arial" w:cs="Arial"/>
                <w:color w:val="auto"/>
                <w:sz w:val="22"/>
                <w:szCs w:val="22"/>
              </w:rPr>
              <w:t xml:space="preserve"> Intensive &amp; Specialist Safeguarding Support </w:t>
            </w:r>
          </w:p>
          <w:p w14:paraId="0A3A9AE2" w14:textId="77777777" w:rsidR="00783E56" w:rsidRPr="000B72DF" w:rsidRDefault="00783E56" w:rsidP="00FE0856">
            <w:pPr>
              <w:numPr>
                <w:ilvl w:val="0"/>
                <w:numId w:val="1"/>
              </w:numPr>
              <w:spacing w:after="160" w:line="259" w:lineRule="auto"/>
              <w:ind w:left="0"/>
              <w:rPr>
                <w:rFonts w:ascii="Arial" w:hAnsi="Arial" w:cs="Arial"/>
                <w:color w:val="auto"/>
                <w:sz w:val="22"/>
                <w:szCs w:val="22"/>
              </w:rPr>
            </w:pPr>
            <w:r w:rsidRPr="000B72DF">
              <w:rPr>
                <w:rFonts w:ascii="Arial" w:hAnsi="Arial" w:cs="Arial"/>
                <w:color w:val="auto"/>
                <w:sz w:val="22"/>
                <w:szCs w:val="22"/>
              </w:rPr>
              <w:t>Urgent C P Concerns</w:t>
            </w:r>
          </w:p>
          <w:p w14:paraId="05548F92" w14:textId="77777777" w:rsidR="00783E56" w:rsidRPr="000B72DF" w:rsidRDefault="00783E56" w:rsidP="00FE0856">
            <w:pPr>
              <w:numPr>
                <w:ilvl w:val="0"/>
                <w:numId w:val="1"/>
              </w:numPr>
              <w:spacing w:after="160" w:line="259" w:lineRule="auto"/>
              <w:ind w:left="0"/>
              <w:rPr>
                <w:rFonts w:ascii="Arial" w:hAnsi="Arial" w:cs="Arial"/>
                <w:b/>
                <w:color w:val="auto"/>
                <w:sz w:val="22"/>
                <w:szCs w:val="22"/>
              </w:rPr>
            </w:pPr>
            <w:r w:rsidRPr="000B72DF">
              <w:rPr>
                <w:rFonts w:ascii="Arial" w:hAnsi="Arial" w:cs="Arial"/>
                <w:color w:val="auto"/>
                <w:sz w:val="22"/>
                <w:szCs w:val="22"/>
              </w:rPr>
              <w:t>Consultation with an Advanced Social Worker</w:t>
            </w:r>
          </w:p>
        </w:tc>
        <w:tc>
          <w:tcPr>
            <w:tcW w:w="5103" w:type="dxa"/>
          </w:tcPr>
          <w:p w14:paraId="181481C0" w14:textId="76D415FC" w:rsidR="00783E56" w:rsidRPr="000B72DF" w:rsidRDefault="00783E56" w:rsidP="000B72DF">
            <w:pPr>
              <w:rPr>
                <w:rFonts w:ascii="Arial" w:hAnsi="Arial" w:cs="Arial"/>
                <w:iCs/>
                <w:color w:val="auto"/>
                <w:sz w:val="22"/>
                <w:szCs w:val="22"/>
              </w:rPr>
            </w:pPr>
            <w:r w:rsidRPr="000B72DF">
              <w:rPr>
                <w:rFonts w:ascii="Arial" w:hAnsi="Arial" w:cs="Arial"/>
                <w:b/>
                <w:iCs/>
                <w:color w:val="auto"/>
                <w:sz w:val="22"/>
                <w:szCs w:val="22"/>
              </w:rPr>
              <w:t>Mon to Thu</w:t>
            </w:r>
            <w:r w:rsidR="007579B6">
              <w:rPr>
                <w:rFonts w:ascii="Arial" w:hAnsi="Arial" w:cs="Arial"/>
                <w:b/>
                <w:iCs/>
                <w:color w:val="auto"/>
                <w:sz w:val="22"/>
                <w:szCs w:val="22"/>
              </w:rPr>
              <w:t>rsday</w:t>
            </w:r>
            <w:r w:rsidRPr="000B72DF">
              <w:rPr>
                <w:rFonts w:ascii="Arial" w:hAnsi="Arial" w:cs="Arial"/>
                <w:b/>
                <w:iCs/>
                <w:color w:val="auto"/>
                <w:sz w:val="22"/>
                <w:szCs w:val="22"/>
              </w:rPr>
              <w:t xml:space="preserve"> </w:t>
            </w:r>
            <w:r w:rsidRPr="000B72DF">
              <w:rPr>
                <w:rFonts w:ascii="Arial" w:hAnsi="Arial" w:cs="Arial"/>
                <w:iCs/>
                <w:color w:val="auto"/>
                <w:sz w:val="22"/>
                <w:szCs w:val="22"/>
              </w:rPr>
              <w:t xml:space="preserve">8:30am – 5:00pm </w:t>
            </w:r>
          </w:p>
          <w:p w14:paraId="65C24E95" w14:textId="5D405333" w:rsidR="00783E56" w:rsidRPr="000B72DF" w:rsidRDefault="00783E56" w:rsidP="000B72DF">
            <w:pPr>
              <w:rPr>
                <w:rFonts w:ascii="Arial" w:hAnsi="Arial" w:cs="Arial"/>
                <w:iCs/>
                <w:color w:val="auto"/>
                <w:sz w:val="22"/>
                <w:szCs w:val="22"/>
              </w:rPr>
            </w:pPr>
            <w:r w:rsidRPr="000B72DF">
              <w:rPr>
                <w:rFonts w:ascii="Arial" w:hAnsi="Arial" w:cs="Arial"/>
                <w:b/>
                <w:iCs/>
                <w:color w:val="auto"/>
                <w:sz w:val="22"/>
                <w:szCs w:val="22"/>
              </w:rPr>
              <w:t>Fri</w:t>
            </w:r>
            <w:r w:rsidR="007579B6">
              <w:rPr>
                <w:rFonts w:ascii="Arial" w:hAnsi="Arial" w:cs="Arial"/>
                <w:b/>
                <w:iCs/>
                <w:color w:val="auto"/>
                <w:sz w:val="22"/>
                <w:szCs w:val="22"/>
              </w:rPr>
              <w:t>day</w:t>
            </w:r>
            <w:r w:rsidRPr="000B72DF">
              <w:rPr>
                <w:rFonts w:ascii="Arial" w:hAnsi="Arial" w:cs="Arial"/>
                <w:iCs/>
                <w:color w:val="auto"/>
                <w:sz w:val="22"/>
                <w:szCs w:val="22"/>
              </w:rPr>
              <w:t xml:space="preserve"> 8:30am – 4:30pm</w:t>
            </w:r>
            <w:r w:rsidRPr="000B72DF">
              <w:rPr>
                <w:rFonts w:ascii="Arial" w:hAnsi="Arial" w:cs="Arial"/>
                <w:iCs/>
                <w:color w:val="auto"/>
                <w:sz w:val="22"/>
                <w:szCs w:val="22"/>
              </w:rPr>
              <w:tab/>
            </w:r>
          </w:p>
          <w:p w14:paraId="6A4D8DEE" w14:textId="77777777" w:rsidR="00783E56" w:rsidRPr="000B72DF" w:rsidRDefault="00783E56" w:rsidP="000B72DF">
            <w:pPr>
              <w:rPr>
                <w:rFonts w:ascii="Arial" w:hAnsi="Arial" w:cs="Arial"/>
                <w:b/>
                <w:iCs/>
                <w:color w:val="auto"/>
                <w:sz w:val="22"/>
                <w:szCs w:val="22"/>
              </w:rPr>
            </w:pPr>
            <w:r w:rsidRPr="000B72DF">
              <w:rPr>
                <w:rFonts w:ascii="Arial" w:hAnsi="Arial" w:cs="Arial"/>
                <w:b/>
                <w:iCs/>
                <w:color w:val="auto"/>
                <w:sz w:val="22"/>
                <w:szCs w:val="22"/>
              </w:rPr>
              <w:t>01482 395500</w:t>
            </w:r>
          </w:p>
          <w:p w14:paraId="3C4AE191" w14:textId="77777777" w:rsidR="00783E56" w:rsidRPr="000B72DF" w:rsidRDefault="00783E56" w:rsidP="000B72DF">
            <w:pPr>
              <w:rPr>
                <w:rFonts w:ascii="Arial" w:hAnsi="Arial" w:cs="Arial"/>
                <w:b/>
                <w:i/>
                <w:color w:val="auto"/>
                <w:sz w:val="22"/>
                <w:szCs w:val="22"/>
              </w:rPr>
            </w:pPr>
          </w:p>
          <w:p w14:paraId="1FBC460E" w14:textId="77777777" w:rsidR="00783E56" w:rsidRPr="000B72DF" w:rsidRDefault="00783E56" w:rsidP="000B72DF">
            <w:pPr>
              <w:rPr>
                <w:rFonts w:ascii="Arial" w:hAnsi="Arial" w:cs="Arial"/>
                <w:color w:val="auto"/>
                <w:sz w:val="22"/>
                <w:szCs w:val="22"/>
              </w:rPr>
            </w:pPr>
            <w:r w:rsidRPr="000B72DF">
              <w:rPr>
                <w:rFonts w:ascii="Arial" w:hAnsi="Arial" w:cs="Arial"/>
                <w:color w:val="auto"/>
                <w:sz w:val="22"/>
                <w:szCs w:val="22"/>
              </w:rPr>
              <w:t>Request for Service (RFS) forms should be sent to:</w:t>
            </w:r>
          </w:p>
          <w:p w14:paraId="14D83A6A" w14:textId="77777777" w:rsidR="00783E56" w:rsidRPr="000B72DF" w:rsidRDefault="00783E56" w:rsidP="000B72DF">
            <w:pPr>
              <w:rPr>
                <w:rFonts w:ascii="Arial" w:hAnsi="Arial" w:cs="Arial"/>
                <w:b/>
                <w:i/>
                <w:color w:val="auto"/>
                <w:sz w:val="22"/>
                <w:szCs w:val="22"/>
              </w:rPr>
            </w:pPr>
            <w:r w:rsidRPr="000B72DF">
              <w:rPr>
                <w:rFonts w:ascii="Arial" w:hAnsi="Arial" w:cs="Arial"/>
                <w:b/>
                <w:color w:val="auto"/>
                <w:sz w:val="22"/>
                <w:szCs w:val="22"/>
              </w:rPr>
              <w:t>safeguardingchildrenshub@eastriding.gov.uk</w:t>
            </w:r>
          </w:p>
        </w:tc>
      </w:tr>
      <w:tr w:rsidR="00783E56" w:rsidRPr="000B72DF" w14:paraId="1238B1C8" w14:textId="77777777" w:rsidTr="000B72DF">
        <w:trPr>
          <w:trHeight w:val="829"/>
        </w:trPr>
        <w:tc>
          <w:tcPr>
            <w:tcW w:w="2268" w:type="dxa"/>
          </w:tcPr>
          <w:p w14:paraId="7BBA0427" w14:textId="77777777" w:rsidR="00783E56" w:rsidRPr="000B72DF" w:rsidRDefault="00783E56" w:rsidP="00AB1DEB">
            <w:pPr>
              <w:rPr>
                <w:rFonts w:ascii="Arial" w:hAnsi="Arial" w:cs="Arial"/>
                <w:b/>
                <w:color w:val="auto"/>
                <w:sz w:val="22"/>
                <w:szCs w:val="22"/>
              </w:rPr>
            </w:pPr>
            <w:r w:rsidRPr="000B72DF">
              <w:rPr>
                <w:rFonts w:ascii="Arial" w:hAnsi="Arial" w:cs="Arial"/>
                <w:b/>
                <w:color w:val="auto"/>
                <w:sz w:val="22"/>
                <w:szCs w:val="22"/>
              </w:rPr>
              <w:t xml:space="preserve">Children’s Emergency Duty Team </w:t>
            </w:r>
          </w:p>
        </w:tc>
        <w:tc>
          <w:tcPr>
            <w:tcW w:w="2551" w:type="dxa"/>
          </w:tcPr>
          <w:p w14:paraId="2A3E4002" w14:textId="77777777" w:rsidR="00783E56" w:rsidRPr="000B72DF" w:rsidRDefault="00783E56" w:rsidP="007F18C7">
            <w:pPr>
              <w:rPr>
                <w:rFonts w:ascii="Arial" w:hAnsi="Arial" w:cs="Arial"/>
                <w:bCs/>
                <w:color w:val="auto"/>
                <w:sz w:val="22"/>
                <w:szCs w:val="22"/>
              </w:rPr>
            </w:pPr>
            <w:r w:rsidRPr="000B72DF">
              <w:rPr>
                <w:rFonts w:ascii="Arial" w:hAnsi="Arial" w:cs="Arial"/>
                <w:bCs/>
                <w:color w:val="auto"/>
                <w:sz w:val="22"/>
                <w:szCs w:val="22"/>
              </w:rPr>
              <w:t>Urgent CP concerns outside of office hours where a child is at risk of significant harm.</w:t>
            </w:r>
          </w:p>
        </w:tc>
        <w:tc>
          <w:tcPr>
            <w:tcW w:w="5103" w:type="dxa"/>
          </w:tcPr>
          <w:p w14:paraId="312A5FAC" w14:textId="77777777" w:rsidR="00783E56" w:rsidRPr="000B72DF" w:rsidRDefault="00783E56" w:rsidP="009E373F">
            <w:pPr>
              <w:jc w:val="both"/>
              <w:rPr>
                <w:rFonts w:ascii="Arial" w:hAnsi="Arial" w:cs="Arial"/>
                <w:b/>
                <w:sz w:val="22"/>
                <w:szCs w:val="22"/>
              </w:rPr>
            </w:pPr>
          </w:p>
          <w:p w14:paraId="41A5263F" w14:textId="77777777" w:rsidR="00783E56" w:rsidRPr="000B72DF" w:rsidRDefault="00783E56" w:rsidP="009E373F">
            <w:pPr>
              <w:jc w:val="both"/>
              <w:rPr>
                <w:rFonts w:ascii="Arial" w:hAnsi="Arial" w:cs="Arial"/>
                <w:b/>
                <w:color w:val="auto"/>
                <w:sz w:val="22"/>
                <w:szCs w:val="22"/>
              </w:rPr>
            </w:pPr>
            <w:r w:rsidRPr="000B72DF">
              <w:rPr>
                <w:rFonts w:ascii="Arial" w:hAnsi="Arial" w:cs="Arial"/>
                <w:b/>
                <w:color w:val="auto"/>
                <w:sz w:val="22"/>
                <w:szCs w:val="22"/>
              </w:rPr>
              <w:t>01482 393939</w:t>
            </w:r>
          </w:p>
          <w:p w14:paraId="77B913C7" w14:textId="77777777" w:rsidR="00783E56" w:rsidRPr="000B72DF" w:rsidRDefault="00783E56" w:rsidP="009E373F">
            <w:pPr>
              <w:jc w:val="both"/>
              <w:rPr>
                <w:rFonts w:ascii="Arial" w:hAnsi="Arial" w:cs="Arial"/>
                <w:b/>
                <w:iCs/>
                <w:sz w:val="22"/>
                <w:szCs w:val="22"/>
              </w:rPr>
            </w:pPr>
          </w:p>
        </w:tc>
      </w:tr>
      <w:tr w:rsidR="00783E56" w:rsidRPr="000B72DF" w14:paraId="3F478A03" w14:textId="77777777" w:rsidTr="00BC798F">
        <w:trPr>
          <w:trHeight w:val="1884"/>
        </w:trPr>
        <w:tc>
          <w:tcPr>
            <w:tcW w:w="2268" w:type="dxa"/>
          </w:tcPr>
          <w:p w14:paraId="2408FC22" w14:textId="77777777" w:rsidR="00783E56" w:rsidRPr="000B72DF" w:rsidRDefault="00783E56" w:rsidP="009E373F">
            <w:pPr>
              <w:jc w:val="both"/>
              <w:rPr>
                <w:rFonts w:ascii="Arial" w:hAnsi="Arial" w:cs="Arial"/>
                <w:b/>
                <w:color w:val="auto"/>
                <w:sz w:val="22"/>
                <w:szCs w:val="22"/>
              </w:rPr>
            </w:pPr>
            <w:r w:rsidRPr="000B72DF">
              <w:rPr>
                <w:rFonts w:ascii="Arial" w:hAnsi="Arial" w:cs="Arial"/>
                <w:b/>
                <w:color w:val="auto"/>
                <w:sz w:val="22"/>
                <w:szCs w:val="22"/>
              </w:rPr>
              <w:lastRenderedPageBreak/>
              <w:t>Early Help Locality Hub</w:t>
            </w:r>
          </w:p>
        </w:tc>
        <w:tc>
          <w:tcPr>
            <w:tcW w:w="2551" w:type="dxa"/>
          </w:tcPr>
          <w:p w14:paraId="50DD1A73" w14:textId="77777777" w:rsidR="009E373F" w:rsidRDefault="00783E56" w:rsidP="00887C43">
            <w:pPr>
              <w:rPr>
                <w:rFonts w:ascii="Arial" w:hAnsi="Arial" w:cs="Arial"/>
                <w:b/>
                <w:color w:val="auto"/>
                <w:sz w:val="22"/>
                <w:szCs w:val="22"/>
              </w:rPr>
            </w:pPr>
            <w:r w:rsidRPr="000B72DF">
              <w:rPr>
                <w:rFonts w:ascii="Arial" w:hAnsi="Arial" w:cs="Arial"/>
                <w:b/>
                <w:color w:val="auto"/>
                <w:sz w:val="22"/>
                <w:szCs w:val="22"/>
              </w:rPr>
              <w:t xml:space="preserve">Early Help </w:t>
            </w:r>
          </w:p>
          <w:p w14:paraId="062CCE33" w14:textId="79A2DC6E" w:rsidR="00783E56" w:rsidRPr="00BC798F" w:rsidRDefault="00783E56" w:rsidP="00BC798F">
            <w:pPr>
              <w:rPr>
                <w:rFonts w:ascii="Arial" w:hAnsi="Arial" w:cs="Arial"/>
                <w:color w:val="auto"/>
                <w:sz w:val="22"/>
                <w:szCs w:val="22"/>
              </w:rPr>
            </w:pPr>
            <w:r w:rsidRPr="000B72DF">
              <w:rPr>
                <w:rFonts w:ascii="Arial" w:hAnsi="Arial" w:cs="Arial"/>
                <w:color w:val="auto"/>
                <w:sz w:val="22"/>
                <w:szCs w:val="22"/>
              </w:rPr>
              <w:t xml:space="preserve">Additional </w:t>
            </w:r>
            <w:r w:rsidR="009E373F">
              <w:rPr>
                <w:rFonts w:ascii="Arial" w:hAnsi="Arial" w:cs="Arial"/>
                <w:color w:val="auto"/>
                <w:sz w:val="22"/>
                <w:szCs w:val="22"/>
              </w:rPr>
              <w:t>s</w:t>
            </w:r>
            <w:r w:rsidRPr="000B72DF">
              <w:rPr>
                <w:rFonts w:ascii="Arial" w:hAnsi="Arial" w:cs="Arial"/>
                <w:color w:val="auto"/>
                <w:sz w:val="22"/>
                <w:szCs w:val="22"/>
              </w:rPr>
              <w:t>upport for children &amp; family’s initial consultation</w:t>
            </w:r>
            <w:r w:rsidR="00BC798F">
              <w:rPr>
                <w:rFonts w:ascii="Arial" w:hAnsi="Arial" w:cs="Arial"/>
                <w:color w:val="auto"/>
                <w:sz w:val="22"/>
                <w:szCs w:val="22"/>
              </w:rPr>
              <w:t xml:space="preserve">, </w:t>
            </w:r>
          </w:p>
        </w:tc>
        <w:tc>
          <w:tcPr>
            <w:tcW w:w="5103" w:type="dxa"/>
            <w:shd w:val="clear" w:color="auto" w:fill="auto"/>
          </w:tcPr>
          <w:p w14:paraId="7FEF315F" w14:textId="77777777" w:rsidR="00783E56" w:rsidRPr="000B72DF" w:rsidRDefault="00783E56" w:rsidP="009E373F">
            <w:pPr>
              <w:jc w:val="both"/>
              <w:rPr>
                <w:rFonts w:ascii="Arial" w:hAnsi="Arial" w:cs="Arial"/>
                <w:color w:val="auto"/>
                <w:sz w:val="22"/>
                <w:szCs w:val="22"/>
              </w:rPr>
            </w:pPr>
            <w:r w:rsidRPr="000B72DF">
              <w:rPr>
                <w:rFonts w:ascii="Arial" w:hAnsi="Arial" w:cs="Arial"/>
                <w:color w:val="auto"/>
                <w:sz w:val="22"/>
                <w:szCs w:val="22"/>
              </w:rPr>
              <w:t>Consultation 01482 391700</w:t>
            </w:r>
          </w:p>
          <w:p w14:paraId="16460838" w14:textId="77777777" w:rsidR="00783E56" w:rsidRPr="000B72DF" w:rsidRDefault="00783E56" w:rsidP="009E373F">
            <w:pPr>
              <w:jc w:val="both"/>
              <w:rPr>
                <w:rFonts w:ascii="Arial" w:hAnsi="Arial" w:cs="Arial"/>
                <w:color w:val="auto"/>
                <w:sz w:val="22"/>
                <w:szCs w:val="22"/>
              </w:rPr>
            </w:pPr>
          </w:p>
          <w:p w14:paraId="17B605D1" w14:textId="77777777" w:rsidR="00783E56" w:rsidRPr="00BC798F" w:rsidRDefault="00783E56" w:rsidP="009E373F">
            <w:pPr>
              <w:jc w:val="both"/>
              <w:rPr>
                <w:rFonts w:ascii="Arial" w:hAnsi="Arial" w:cs="Arial"/>
                <w:color w:val="auto"/>
                <w:sz w:val="22"/>
                <w:szCs w:val="22"/>
              </w:rPr>
            </w:pPr>
            <w:r w:rsidRPr="00BC798F">
              <w:rPr>
                <w:rFonts w:ascii="Arial" w:hAnsi="Arial" w:cs="Arial"/>
                <w:color w:val="auto"/>
                <w:sz w:val="22"/>
                <w:szCs w:val="22"/>
              </w:rPr>
              <w:t>All Request for Service to be sent to:</w:t>
            </w:r>
          </w:p>
          <w:p w14:paraId="3D09E29E" w14:textId="77777777" w:rsidR="00783E56" w:rsidRPr="00BC798F" w:rsidRDefault="00783E56" w:rsidP="009E373F">
            <w:pPr>
              <w:jc w:val="both"/>
              <w:rPr>
                <w:rFonts w:ascii="Arial" w:hAnsi="Arial" w:cs="Arial"/>
                <w:bCs/>
                <w:sz w:val="22"/>
                <w:szCs w:val="22"/>
              </w:rPr>
            </w:pPr>
            <w:r w:rsidRPr="00BC798F">
              <w:rPr>
                <w:rFonts w:ascii="Arial" w:hAnsi="Arial" w:cs="Arial"/>
                <w:bCs/>
                <w:color w:val="auto"/>
                <w:sz w:val="22"/>
                <w:szCs w:val="22"/>
              </w:rPr>
              <w:t>ehphub@eastriding.gov.uk</w:t>
            </w:r>
          </w:p>
        </w:tc>
      </w:tr>
      <w:tr w:rsidR="00F05CFE" w:rsidRPr="000B72DF" w14:paraId="6263A752" w14:textId="77777777" w:rsidTr="00257AA4">
        <w:trPr>
          <w:trHeight w:val="808"/>
        </w:trPr>
        <w:tc>
          <w:tcPr>
            <w:tcW w:w="2268" w:type="dxa"/>
          </w:tcPr>
          <w:p w14:paraId="36865AED" w14:textId="77777777" w:rsidR="00F05CFE" w:rsidRPr="000B72DF" w:rsidRDefault="00F05CFE" w:rsidP="00F05CFE">
            <w:pPr>
              <w:jc w:val="both"/>
              <w:rPr>
                <w:rFonts w:ascii="Arial" w:hAnsi="Arial" w:cs="Arial"/>
                <w:b/>
                <w:color w:val="auto"/>
                <w:sz w:val="22"/>
                <w:szCs w:val="22"/>
              </w:rPr>
            </w:pPr>
            <w:r w:rsidRPr="000B72DF">
              <w:rPr>
                <w:rFonts w:ascii="Arial" w:hAnsi="Arial" w:cs="Arial"/>
                <w:b/>
                <w:color w:val="auto"/>
                <w:sz w:val="22"/>
                <w:szCs w:val="22"/>
              </w:rPr>
              <w:t xml:space="preserve">Local ER Children </w:t>
            </w:r>
          </w:p>
          <w:p w14:paraId="5B5AF4A9" w14:textId="77777777" w:rsidR="00F05CFE" w:rsidRPr="000B72DF" w:rsidRDefault="00F05CFE" w:rsidP="00F05CFE">
            <w:pPr>
              <w:jc w:val="both"/>
              <w:rPr>
                <w:rFonts w:ascii="Arial" w:hAnsi="Arial" w:cs="Arial"/>
                <w:color w:val="auto"/>
                <w:sz w:val="22"/>
                <w:szCs w:val="22"/>
              </w:rPr>
            </w:pPr>
            <w:r w:rsidRPr="000B72DF">
              <w:rPr>
                <w:rFonts w:ascii="Arial" w:hAnsi="Arial" w:cs="Arial"/>
                <w:b/>
                <w:color w:val="auto"/>
                <w:sz w:val="22"/>
                <w:szCs w:val="22"/>
              </w:rPr>
              <w:t xml:space="preserve">Safeguarding Team </w:t>
            </w:r>
          </w:p>
        </w:tc>
        <w:tc>
          <w:tcPr>
            <w:tcW w:w="2551" w:type="dxa"/>
            <w:shd w:val="clear" w:color="auto" w:fill="auto"/>
          </w:tcPr>
          <w:p w14:paraId="3E54FE1A" w14:textId="77777777" w:rsidR="00F05CFE" w:rsidRPr="00664899" w:rsidRDefault="00F05CFE" w:rsidP="00F05CFE">
            <w:pPr>
              <w:jc w:val="both"/>
              <w:rPr>
                <w:rFonts w:ascii="Arial" w:hAnsi="Arial" w:cs="Arial"/>
                <w:sz w:val="22"/>
                <w:szCs w:val="22"/>
              </w:rPr>
            </w:pPr>
            <w:proofErr w:type="spellStart"/>
            <w:r w:rsidRPr="00664899">
              <w:rPr>
                <w:rFonts w:ascii="Arial" w:hAnsi="Arial" w:cs="Arial"/>
                <w:sz w:val="22"/>
                <w:szCs w:val="22"/>
              </w:rPr>
              <w:t>Goole</w:t>
            </w:r>
            <w:proofErr w:type="spellEnd"/>
            <w:r w:rsidRPr="00664899">
              <w:rPr>
                <w:rFonts w:ascii="Arial" w:hAnsi="Arial" w:cs="Arial"/>
                <w:sz w:val="22"/>
                <w:szCs w:val="22"/>
              </w:rPr>
              <w:t xml:space="preserve"> Children’s Safeguarding Team   </w:t>
            </w:r>
          </w:p>
          <w:p w14:paraId="5DA4EDE8" w14:textId="77777777" w:rsidR="00F05CFE" w:rsidRPr="00664899" w:rsidRDefault="00F05CFE" w:rsidP="00F05CFE">
            <w:pPr>
              <w:jc w:val="both"/>
              <w:rPr>
                <w:rFonts w:ascii="Arial" w:hAnsi="Arial" w:cs="Arial"/>
                <w:sz w:val="22"/>
                <w:szCs w:val="22"/>
              </w:rPr>
            </w:pPr>
          </w:p>
          <w:p w14:paraId="4B68EAEF" w14:textId="1B47BB8B" w:rsidR="00F05CFE" w:rsidRPr="000B72DF" w:rsidRDefault="00F05CFE" w:rsidP="00F05CFE">
            <w:pPr>
              <w:jc w:val="both"/>
              <w:rPr>
                <w:rFonts w:ascii="Arial" w:hAnsi="Arial" w:cs="Arial"/>
                <w:sz w:val="22"/>
                <w:szCs w:val="22"/>
              </w:rPr>
            </w:pPr>
            <w:r w:rsidRPr="00664899">
              <w:rPr>
                <w:rFonts w:ascii="Arial" w:hAnsi="Arial" w:cs="Arial"/>
                <w:sz w:val="22"/>
                <w:szCs w:val="22"/>
              </w:rPr>
              <w:t xml:space="preserve">Council Offices, Church Street, </w:t>
            </w:r>
            <w:proofErr w:type="spellStart"/>
            <w:r w:rsidRPr="00664899">
              <w:rPr>
                <w:rFonts w:ascii="Arial" w:hAnsi="Arial" w:cs="Arial"/>
                <w:sz w:val="22"/>
                <w:szCs w:val="22"/>
              </w:rPr>
              <w:t>Goole</w:t>
            </w:r>
            <w:proofErr w:type="spellEnd"/>
            <w:r w:rsidRPr="00664899">
              <w:rPr>
                <w:rFonts w:ascii="Arial" w:hAnsi="Arial" w:cs="Arial"/>
                <w:sz w:val="22"/>
                <w:szCs w:val="22"/>
              </w:rPr>
              <w:t xml:space="preserve">, DN14 5BG </w:t>
            </w:r>
          </w:p>
        </w:tc>
        <w:tc>
          <w:tcPr>
            <w:tcW w:w="5103" w:type="dxa"/>
            <w:shd w:val="clear" w:color="auto" w:fill="auto"/>
          </w:tcPr>
          <w:p w14:paraId="2AF1B4E6" w14:textId="77777777" w:rsidR="00F05CFE" w:rsidRDefault="00F05CFE" w:rsidP="00F05CFE">
            <w:pPr>
              <w:jc w:val="both"/>
              <w:rPr>
                <w:rFonts w:ascii="Arial" w:hAnsi="Arial" w:cs="Arial"/>
                <w:sz w:val="22"/>
                <w:szCs w:val="22"/>
              </w:rPr>
            </w:pPr>
            <w:r w:rsidRPr="00664899">
              <w:rPr>
                <w:rFonts w:ascii="Arial" w:hAnsi="Arial" w:cs="Arial"/>
                <w:sz w:val="22"/>
                <w:szCs w:val="22"/>
              </w:rPr>
              <w:t>Tel:  01482 396842</w:t>
            </w:r>
          </w:p>
          <w:p w14:paraId="474DC177" w14:textId="1A687E42" w:rsidR="00F05CFE" w:rsidRDefault="00F05CFE" w:rsidP="00F05CFE">
            <w:pPr>
              <w:jc w:val="both"/>
              <w:rPr>
                <w:rFonts w:ascii="Arial" w:hAnsi="Arial" w:cs="Arial"/>
                <w:sz w:val="22"/>
                <w:szCs w:val="22"/>
              </w:rPr>
            </w:pPr>
            <w:hyperlink r:id="rId16" w:history="1">
              <w:r w:rsidRPr="00C87F29">
                <w:rPr>
                  <w:rStyle w:val="Hyperlink"/>
                  <w:rFonts w:ascii="Arial" w:hAnsi="Arial" w:cs="Arial"/>
                  <w:sz w:val="22"/>
                  <w:szCs w:val="22"/>
                </w:rPr>
                <w:t>ehp.goole@eastriding.gov.uk</w:t>
              </w:r>
            </w:hyperlink>
          </w:p>
          <w:p w14:paraId="75B6017A" w14:textId="16835482" w:rsidR="00F05CFE" w:rsidRPr="000B72DF" w:rsidRDefault="00F05CFE" w:rsidP="00F05CFE">
            <w:pPr>
              <w:jc w:val="both"/>
              <w:rPr>
                <w:rFonts w:ascii="Arial" w:hAnsi="Arial" w:cs="Arial"/>
                <w:sz w:val="22"/>
                <w:szCs w:val="22"/>
              </w:rPr>
            </w:pPr>
          </w:p>
        </w:tc>
      </w:tr>
      <w:tr w:rsidR="00F05CFE" w:rsidRPr="000B72DF" w14:paraId="570158F2" w14:textId="77777777" w:rsidTr="00257AA4">
        <w:trPr>
          <w:trHeight w:val="808"/>
        </w:trPr>
        <w:tc>
          <w:tcPr>
            <w:tcW w:w="2268" w:type="dxa"/>
          </w:tcPr>
          <w:p w14:paraId="2416D453" w14:textId="77777777" w:rsidR="00F05CFE" w:rsidRPr="000B72DF" w:rsidRDefault="00F05CFE" w:rsidP="00F05CFE">
            <w:pPr>
              <w:rPr>
                <w:rFonts w:ascii="Arial" w:hAnsi="Arial" w:cs="Arial"/>
                <w:b/>
                <w:color w:val="auto"/>
                <w:sz w:val="22"/>
                <w:szCs w:val="22"/>
              </w:rPr>
            </w:pPr>
            <w:r w:rsidRPr="000B72DF">
              <w:rPr>
                <w:rFonts w:ascii="Arial" w:hAnsi="Arial" w:cs="Arial"/>
                <w:b/>
                <w:color w:val="auto"/>
                <w:sz w:val="22"/>
                <w:szCs w:val="22"/>
              </w:rPr>
              <w:t xml:space="preserve">Local ER Children </w:t>
            </w:r>
          </w:p>
          <w:p w14:paraId="1ADC3E55" w14:textId="77777777" w:rsidR="00F05CFE" w:rsidRPr="000B72DF" w:rsidRDefault="00F05CFE" w:rsidP="00F05CFE">
            <w:pPr>
              <w:rPr>
                <w:rFonts w:ascii="Arial" w:hAnsi="Arial" w:cs="Arial"/>
                <w:b/>
                <w:color w:val="auto"/>
                <w:sz w:val="22"/>
                <w:szCs w:val="22"/>
              </w:rPr>
            </w:pPr>
            <w:r w:rsidRPr="000B72DF">
              <w:rPr>
                <w:rFonts w:ascii="Arial" w:hAnsi="Arial" w:cs="Arial"/>
                <w:b/>
                <w:color w:val="auto"/>
                <w:sz w:val="22"/>
                <w:szCs w:val="22"/>
              </w:rPr>
              <w:t xml:space="preserve">Safeguarding Team Manager </w:t>
            </w:r>
          </w:p>
        </w:tc>
        <w:tc>
          <w:tcPr>
            <w:tcW w:w="2551" w:type="dxa"/>
            <w:shd w:val="clear" w:color="auto" w:fill="auto"/>
          </w:tcPr>
          <w:p w14:paraId="58B09EC3" w14:textId="77777777" w:rsidR="00F05CFE" w:rsidRPr="00C15FAB" w:rsidRDefault="00F05CFE" w:rsidP="00F05CFE">
            <w:pPr>
              <w:jc w:val="both"/>
              <w:rPr>
                <w:rFonts w:ascii="Arial" w:hAnsi="Arial" w:cs="Arial"/>
                <w:sz w:val="22"/>
                <w:szCs w:val="22"/>
              </w:rPr>
            </w:pPr>
            <w:r w:rsidRPr="00C15FAB">
              <w:rPr>
                <w:rFonts w:ascii="Arial" w:hAnsi="Arial" w:cs="Arial"/>
                <w:sz w:val="22"/>
                <w:szCs w:val="22"/>
              </w:rPr>
              <w:t xml:space="preserve">Caroline Sykes </w:t>
            </w:r>
          </w:p>
          <w:p w14:paraId="0E5015FA" w14:textId="0AC7832C" w:rsidR="00F05CFE" w:rsidRPr="000B72DF" w:rsidRDefault="00F05CFE" w:rsidP="00F05CFE">
            <w:pPr>
              <w:jc w:val="both"/>
              <w:rPr>
                <w:rFonts w:ascii="Arial" w:hAnsi="Arial" w:cs="Arial"/>
                <w:sz w:val="22"/>
                <w:szCs w:val="22"/>
              </w:rPr>
            </w:pPr>
            <w:r w:rsidRPr="00C15FAB">
              <w:rPr>
                <w:rFonts w:ascii="Arial" w:hAnsi="Arial" w:cs="Arial"/>
                <w:sz w:val="22"/>
                <w:szCs w:val="22"/>
              </w:rPr>
              <w:t xml:space="preserve">Suzanne </w:t>
            </w:r>
            <w:proofErr w:type="spellStart"/>
            <w:r w:rsidRPr="00C15FAB">
              <w:rPr>
                <w:rFonts w:ascii="Arial" w:hAnsi="Arial" w:cs="Arial"/>
                <w:sz w:val="22"/>
                <w:szCs w:val="22"/>
              </w:rPr>
              <w:t>Futter</w:t>
            </w:r>
            <w:proofErr w:type="spellEnd"/>
          </w:p>
        </w:tc>
        <w:tc>
          <w:tcPr>
            <w:tcW w:w="5103" w:type="dxa"/>
            <w:shd w:val="clear" w:color="auto" w:fill="auto"/>
          </w:tcPr>
          <w:p w14:paraId="22FFEAC7" w14:textId="77777777" w:rsidR="00F05CFE" w:rsidRDefault="00F05CFE" w:rsidP="00F05CFE">
            <w:pPr>
              <w:jc w:val="both"/>
              <w:rPr>
                <w:rFonts w:ascii="Arial" w:hAnsi="Arial" w:cs="Arial"/>
                <w:sz w:val="22"/>
                <w:szCs w:val="22"/>
                <w:lang w:val="fr-FR"/>
              </w:rPr>
            </w:pPr>
            <w:hyperlink r:id="rId17" w:history="1">
              <w:r w:rsidRPr="009F456F">
                <w:rPr>
                  <w:rStyle w:val="Hyperlink"/>
                  <w:rFonts w:ascii="Arial" w:hAnsi="Arial" w:cs="Arial"/>
                  <w:sz w:val="22"/>
                  <w:szCs w:val="22"/>
                </w:rPr>
                <w:t>caroline.x.sykes</w:t>
              </w:r>
              <w:r w:rsidRPr="009F456F">
                <w:rPr>
                  <w:rStyle w:val="Hyperlink"/>
                  <w:rFonts w:ascii="Arial" w:hAnsi="Arial" w:cs="Arial"/>
                  <w:sz w:val="22"/>
                  <w:szCs w:val="22"/>
                  <w:lang w:val="fr-FR"/>
                </w:rPr>
                <w:t>@eastriding.gov.uk</w:t>
              </w:r>
            </w:hyperlink>
          </w:p>
          <w:p w14:paraId="0B719E6A" w14:textId="24FFB9DF" w:rsidR="00F05CFE" w:rsidRDefault="00F05CFE" w:rsidP="00F05CFE">
            <w:pPr>
              <w:jc w:val="both"/>
              <w:rPr>
                <w:rFonts w:ascii="Arial" w:hAnsi="Arial" w:cs="Arial"/>
                <w:color w:val="538135" w:themeColor="accent6" w:themeShade="BF"/>
                <w:sz w:val="22"/>
                <w:szCs w:val="22"/>
                <w:u w:val="single"/>
                <w:lang w:val="fr-FR"/>
              </w:rPr>
            </w:pPr>
            <w:hyperlink r:id="rId18" w:history="1">
              <w:r w:rsidRPr="00C87F29">
                <w:rPr>
                  <w:rStyle w:val="Hyperlink"/>
                  <w:rFonts w:ascii="Arial" w:hAnsi="Arial" w:cs="Arial"/>
                  <w:sz w:val="22"/>
                  <w:szCs w:val="22"/>
                  <w:lang w:val="fr-FR"/>
                </w:rPr>
                <w:t>suzanne.futter@eastriding.gov.uk</w:t>
              </w:r>
            </w:hyperlink>
          </w:p>
          <w:p w14:paraId="7875B72E" w14:textId="018A6780" w:rsidR="00F05CFE" w:rsidRPr="000B72DF" w:rsidRDefault="00F05CFE" w:rsidP="00F05CFE">
            <w:pPr>
              <w:jc w:val="both"/>
              <w:rPr>
                <w:rFonts w:ascii="Arial" w:hAnsi="Arial" w:cs="Arial"/>
                <w:sz w:val="22"/>
                <w:szCs w:val="22"/>
              </w:rPr>
            </w:pPr>
          </w:p>
        </w:tc>
      </w:tr>
      <w:tr w:rsidR="00F05CFE" w:rsidRPr="000B72DF" w14:paraId="4D2E7D30" w14:textId="77777777" w:rsidTr="000B72DF">
        <w:trPr>
          <w:trHeight w:val="2035"/>
        </w:trPr>
        <w:tc>
          <w:tcPr>
            <w:tcW w:w="2268" w:type="dxa"/>
          </w:tcPr>
          <w:p w14:paraId="69BE11DB" w14:textId="77777777" w:rsidR="00F05CFE" w:rsidRPr="000B72DF" w:rsidRDefault="00F05CFE" w:rsidP="00F05CFE">
            <w:pPr>
              <w:rPr>
                <w:rFonts w:ascii="Arial" w:hAnsi="Arial" w:cs="Arial"/>
                <w:b/>
                <w:color w:val="auto"/>
                <w:sz w:val="22"/>
                <w:szCs w:val="22"/>
              </w:rPr>
            </w:pPr>
            <w:r w:rsidRPr="000B72DF">
              <w:rPr>
                <w:rFonts w:ascii="Arial" w:hAnsi="Arial" w:cs="Arial"/>
                <w:b/>
                <w:color w:val="auto"/>
                <w:sz w:val="22"/>
                <w:szCs w:val="22"/>
              </w:rPr>
              <w:t>Safeguarding in Education Team Manager</w:t>
            </w:r>
          </w:p>
        </w:tc>
        <w:tc>
          <w:tcPr>
            <w:tcW w:w="2551" w:type="dxa"/>
          </w:tcPr>
          <w:p w14:paraId="3BBFE583" w14:textId="77777777" w:rsidR="00F05CFE" w:rsidRPr="000B72DF" w:rsidRDefault="00F05CFE" w:rsidP="00F05CFE">
            <w:pPr>
              <w:jc w:val="both"/>
              <w:rPr>
                <w:rFonts w:ascii="Arial" w:hAnsi="Arial" w:cs="Arial"/>
                <w:bCs/>
                <w:color w:val="auto"/>
                <w:sz w:val="22"/>
                <w:szCs w:val="22"/>
              </w:rPr>
            </w:pPr>
            <w:r w:rsidRPr="000B72DF">
              <w:rPr>
                <w:rFonts w:ascii="Arial" w:hAnsi="Arial" w:cs="Arial"/>
                <w:bCs/>
                <w:color w:val="auto"/>
                <w:sz w:val="22"/>
                <w:szCs w:val="22"/>
              </w:rPr>
              <w:t>Chris Hamling</w:t>
            </w:r>
          </w:p>
          <w:p w14:paraId="4BD49C18" w14:textId="77777777" w:rsidR="00F05CFE" w:rsidRPr="000B72DF" w:rsidRDefault="00F05CFE" w:rsidP="00F05CFE">
            <w:pPr>
              <w:rPr>
                <w:rFonts w:ascii="Arial" w:hAnsi="Arial" w:cs="Arial"/>
                <w:color w:val="auto"/>
                <w:sz w:val="22"/>
                <w:szCs w:val="22"/>
              </w:rPr>
            </w:pPr>
            <w:r w:rsidRPr="000B72DF">
              <w:rPr>
                <w:rFonts w:ascii="Arial" w:hAnsi="Arial" w:cs="Arial"/>
                <w:color w:val="auto"/>
                <w:sz w:val="22"/>
                <w:szCs w:val="22"/>
              </w:rPr>
              <w:t xml:space="preserve">General strategic and operational School Safeguarding &amp; CP advice </w:t>
            </w:r>
          </w:p>
          <w:p w14:paraId="367525D4" w14:textId="77777777" w:rsidR="00F05CFE" w:rsidRPr="000B72DF" w:rsidRDefault="00F05CFE" w:rsidP="00F05CFE">
            <w:pPr>
              <w:jc w:val="both"/>
              <w:rPr>
                <w:rFonts w:ascii="Arial" w:hAnsi="Arial" w:cs="Arial"/>
                <w:color w:val="auto"/>
                <w:sz w:val="22"/>
                <w:szCs w:val="22"/>
              </w:rPr>
            </w:pPr>
          </w:p>
        </w:tc>
        <w:tc>
          <w:tcPr>
            <w:tcW w:w="5103" w:type="dxa"/>
          </w:tcPr>
          <w:p w14:paraId="4738F914" w14:textId="77777777" w:rsidR="00F05CFE" w:rsidRPr="000B72DF" w:rsidRDefault="00F05CFE" w:rsidP="00F05CFE">
            <w:pPr>
              <w:jc w:val="both"/>
              <w:rPr>
                <w:rFonts w:ascii="Arial" w:hAnsi="Arial" w:cs="Arial"/>
                <w:color w:val="auto"/>
                <w:sz w:val="22"/>
                <w:szCs w:val="22"/>
              </w:rPr>
            </w:pPr>
            <w:hyperlink r:id="rId19" w:history="1">
              <w:r w:rsidRPr="000B72DF">
                <w:rPr>
                  <w:rStyle w:val="Hyperlink"/>
                  <w:rFonts w:ascii="Arial" w:hAnsi="Arial" w:cs="Arial"/>
                  <w:color w:val="auto"/>
                  <w:sz w:val="22"/>
                  <w:szCs w:val="22"/>
                </w:rPr>
                <w:t>chris.hamling@eastriding.gov.uk</w:t>
              </w:r>
            </w:hyperlink>
          </w:p>
          <w:p w14:paraId="6FB83D8B" w14:textId="77777777" w:rsidR="00F05CFE" w:rsidRPr="000B72DF" w:rsidRDefault="00F05CFE" w:rsidP="00F05CFE">
            <w:pPr>
              <w:jc w:val="both"/>
              <w:rPr>
                <w:rFonts w:ascii="Arial" w:hAnsi="Arial" w:cs="Arial"/>
                <w:color w:val="auto"/>
                <w:sz w:val="22"/>
                <w:szCs w:val="22"/>
              </w:rPr>
            </w:pPr>
            <w:r w:rsidRPr="000B72DF">
              <w:rPr>
                <w:rFonts w:ascii="Arial" w:hAnsi="Arial" w:cs="Arial"/>
                <w:color w:val="auto"/>
                <w:sz w:val="22"/>
                <w:szCs w:val="22"/>
              </w:rPr>
              <w:t>01482 392251</w:t>
            </w:r>
          </w:p>
          <w:p w14:paraId="0A1DF011" w14:textId="77777777" w:rsidR="00F05CFE" w:rsidRPr="004E2699" w:rsidRDefault="00F05CFE" w:rsidP="00F05CFE">
            <w:pPr>
              <w:rPr>
                <w:rFonts w:ascii="Arial" w:hAnsi="Arial" w:cs="Arial"/>
                <w:color w:val="auto"/>
                <w:sz w:val="22"/>
                <w:szCs w:val="22"/>
              </w:rPr>
            </w:pPr>
            <w:r w:rsidRPr="004E2699">
              <w:rPr>
                <w:rFonts w:ascii="Arial" w:hAnsi="Arial" w:cs="Arial"/>
                <w:color w:val="auto"/>
                <w:sz w:val="22"/>
                <w:szCs w:val="22"/>
              </w:rPr>
              <w:t>Please always use the SiET email to initiate contact with SiET:</w:t>
            </w:r>
          </w:p>
          <w:p w14:paraId="398F6550" w14:textId="77777777" w:rsidR="00F05CFE" w:rsidRPr="000B72DF" w:rsidRDefault="00F05CFE" w:rsidP="00F05CFE">
            <w:pPr>
              <w:jc w:val="both"/>
              <w:rPr>
                <w:rFonts w:ascii="Arial" w:hAnsi="Arial" w:cs="Arial"/>
                <w:color w:val="auto"/>
                <w:sz w:val="22"/>
                <w:szCs w:val="22"/>
              </w:rPr>
            </w:pPr>
            <w:r w:rsidRPr="004E2699">
              <w:rPr>
                <w:rFonts w:ascii="Arial" w:hAnsi="Arial" w:cs="Arial"/>
                <w:color w:val="auto"/>
                <w:sz w:val="22"/>
                <w:szCs w:val="22"/>
              </w:rPr>
              <w:t>safeguardingineducation@eastriding.gov.uk</w:t>
            </w:r>
          </w:p>
        </w:tc>
      </w:tr>
      <w:tr w:rsidR="00F05CFE" w:rsidRPr="000B72DF" w14:paraId="5763C7B0" w14:textId="77777777" w:rsidTr="000B72DF">
        <w:trPr>
          <w:trHeight w:val="872"/>
        </w:trPr>
        <w:tc>
          <w:tcPr>
            <w:tcW w:w="2268" w:type="dxa"/>
          </w:tcPr>
          <w:p w14:paraId="0B856D16" w14:textId="77777777" w:rsidR="00F05CFE" w:rsidRPr="000B72DF" w:rsidRDefault="00F05CFE" w:rsidP="00F05CFE">
            <w:pPr>
              <w:jc w:val="both"/>
              <w:rPr>
                <w:rFonts w:ascii="Arial" w:hAnsi="Arial" w:cs="Arial"/>
                <w:b/>
                <w:color w:val="auto"/>
                <w:sz w:val="22"/>
                <w:szCs w:val="22"/>
              </w:rPr>
            </w:pPr>
            <w:r w:rsidRPr="000B72DF">
              <w:rPr>
                <w:rFonts w:ascii="Arial" w:hAnsi="Arial" w:cs="Arial"/>
                <w:b/>
                <w:color w:val="auto"/>
                <w:sz w:val="22"/>
                <w:szCs w:val="22"/>
              </w:rPr>
              <w:t xml:space="preserve">ERYC LADO </w:t>
            </w:r>
          </w:p>
        </w:tc>
        <w:tc>
          <w:tcPr>
            <w:tcW w:w="2551" w:type="dxa"/>
          </w:tcPr>
          <w:p w14:paraId="18B6A5E2" w14:textId="77777777" w:rsidR="00F05CFE" w:rsidRPr="000B72DF" w:rsidRDefault="00F05CFE" w:rsidP="00F05CFE">
            <w:pPr>
              <w:rPr>
                <w:rFonts w:ascii="Arial" w:hAnsi="Arial" w:cs="Arial"/>
                <w:color w:val="auto"/>
                <w:sz w:val="22"/>
                <w:szCs w:val="22"/>
              </w:rPr>
            </w:pPr>
            <w:r w:rsidRPr="000B72DF">
              <w:rPr>
                <w:rFonts w:ascii="Arial" w:hAnsi="Arial" w:cs="Arial"/>
                <w:color w:val="auto"/>
                <w:sz w:val="22"/>
                <w:szCs w:val="22"/>
              </w:rPr>
              <w:t>Jayne Hammill</w:t>
            </w:r>
          </w:p>
          <w:p w14:paraId="32068E1E" w14:textId="77777777" w:rsidR="00F05CFE" w:rsidRPr="000B72DF" w:rsidRDefault="00F05CFE" w:rsidP="00F05CFE">
            <w:pPr>
              <w:rPr>
                <w:rFonts w:ascii="Arial" w:hAnsi="Arial" w:cs="Arial"/>
                <w:color w:val="auto"/>
                <w:sz w:val="22"/>
                <w:szCs w:val="22"/>
              </w:rPr>
            </w:pPr>
            <w:r w:rsidRPr="000B72DF">
              <w:rPr>
                <w:rFonts w:ascii="Arial" w:hAnsi="Arial" w:cs="Arial"/>
                <w:color w:val="auto"/>
                <w:sz w:val="22"/>
                <w:szCs w:val="22"/>
              </w:rPr>
              <w:t>Lisa Dosser</w:t>
            </w:r>
          </w:p>
          <w:p w14:paraId="4086E586" w14:textId="77777777" w:rsidR="00F05CFE" w:rsidRPr="000B72DF" w:rsidRDefault="00F05CFE" w:rsidP="00F05CFE">
            <w:pPr>
              <w:rPr>
                <w:rFonts w:ascii="Arial" w:hAnsi="Arial" w:cs="Arial"/>
                <w:color w:val="auto"/>
                <w:sz w:val="22"/>
                <w:szCs w:val="22"/>
              </w:rPr>
            </w:pPr>
            <w:r w:rsidRPr="000B72DF">
              <w:rPr>
                <w:rFonts w:ascii="Arial" w:hAnsi="Arial" w:cs="Arial"/>
                <w:color w:val="auto"/>
                <w:sz w:val="22"/>
                <w:szCs w:val="22"/>
              </w:rPr>
              <w:t xml:space="preserve">Referral of possible allegations against staff &amp; volunteers. </w:t>
            </w:r>
          </w:p>
        </w:tc>
        <w:tc>
          <w:tcPr>
            <w:tcW w:w="5103" w:type="dxa"/>
          </w:tcPr>
          <w:p w14:paraId="12200A3E" w14:textId="77777777" w:rsidR="00F05CFE" w:rsidRPr="004E2699" w:rsidRDefault="00F05CFE" w:rsidP="00F05CFE">
            <w:pPr>
              <w:rPr>
                <w:rFonts w:ascii="Arial" w:hAnsi="Arial" w:cs="Arial"/>
                <w:color w:val="auto"/>
                <w:sz w:val="22"/>
                <w:szCs w:val="22"/>
              </w:rPr>
            </w:pPr>
            <w:r w:rsidRPr="004E2699">
              <w:rPr>
                <w:rFonts w:ascii="Arial" w:hAnsi="Arial" w:cs="Arial"/>
                <w:color w:val="auto"/>
                <w:sz w:val="22"/>
                <w:szCs w:val="22"/>
              </w:rPr>
              <w:t>Please always use the LADO email to initiate contact with LADO:</w:t>
            </w:r>
          </w:p>
          <w:p w14:paraId="7235A7B7" w14:textId="77777777" w:rsidR="00F05CFE" w:rsidRPr="000B72DF" w:rsidRDefault="00F05CFE" w:rsidP="00F05CFE">
            <w:pPr>
              <w:jc w:val="both"/>
              <w:rPr>
                <w:rFonts w:ascii="Arial" w:hAnsi="Arial" w:cs="Arial"/>
                <w:color w:val="auto"/>
                <w:sz w:val="22"/>
                <w:szCs w:val="22"/>
              </w:rPr>
            </w:pPr>
          </w:p>
          <w:p w14:paraId="0F70045B" w14:textId="77777777" w:rsidR="00F05CFE" w:rsidRPr="000B72DF" w:rsidRDefault="00F05CFE" w:rsidP="00F05CFE">
            <w:pPr>
              <w:jc w:val="both"/>
              <w:rPr>
                <w:rFonts w:ascii="Arial" w:hAnsi="Arial" w:cs="Arial"/>
                <w:color w:val="auto"/>
                <w:sz w:val="22"/>
                <w:szCs w:val="22"/>
              </w:rPr>
            </w:pPr>
            <w:hyperlink r:id="rId20" w:history="1">
              <w:r w:rsidRPr="000B72DF">
                <w:rPr>
                  <w:rStyle w:val="Hyperlink"/>
                  <w:rFonts w:ascii="Arial" w:hAnsi="Arial" w:cs="Arial"/>
                  <w:color w:val="auto"/>
                  <w:sz w:val="22"/>
                  <w:szCs w:val="22"/>
                </w:rPr>
                <w:t>LADO@eastriding.gov.uk</w:t>
              </w:r>
            </w:hyperlink>
          </w:p>
        </w:tc>
      </w:tr>
      <w:tr w:rsidR="00F05CFE" w:rsidRPr="000B72DF" w14:paraId="1109CF87" w14:textId="77777777" w:rsidTr="000B72DF">
        <w:trPr>
          <w:trHeight w:val="1339"/>
        </w:trPr>
        <w:tc>
          <w:tcPr>
            <w:tcW w:w="2268" w:type="dxa"/>
          </w:tcPr>
          <w:p w14:paraId="29F0805C" w14:textId="5FA6CB5D" w:rsidR="00F05CFE" w:rsidRPr="000B72DF" w:rsidRDefault="00F05CFE" w:rsidP="00F05CFE">
            <w:pPr>
              <w:rPr>
                <w:rFonts w:ascii="Arial" w:hAnsi="Arial" w:cs="Arial"/>
                <w:b/>
                <w:color w:val="auto"/>
                <w:sz w:val="22"/>
                <w:szCs w:val="22"/>
              </w:rPr>
            </w:pPr>
            <w:r w:rsidRPr="000B72DF">
              <w:rPr>
                <w:rFonts w:ascii="Arial" w:hAnsi="Arial" w:cs="Arial"/>
                <w:b/>
                <w:color w:val="auto"/>
                <w:sz w:val="22"/>
                <w:szCs w:val="22"/>
              </w:rPr>
              <w:t xml:space="preserve">School critical incident, bomb threats etc. &amp; Educational Visits Emergencies (not Child Protection)  </w:t>
            </w:r>
          </w:p>
        </w:tc>
        <w:tc>
          <w:tcPr>
            <w:tcW w:w="2551" w:type="dxa"/>
          </w:tcPr>
          <w:p w14:paraId="0A78FF99" w14:textId="77777777" w:rsidR="00F05CFE" w:rsidRPr="000B72DF" w:rsidRDefault="00F05CFE" w:rsidP="00F05CFE">
            <w:pPr>
              <w:rPr>
                <w:rFonts w:ascii="Arial" w:hAnsi="Arial" w:cs="Arial"/>
                <w:b/>
                <w:color w:val="auto"/>
                <w:sz w:val="22"/>
                <w:szCs w:val="22"/>
              </w:rPr>
            </w:pPr>
            <w:r w:rsidRPr="000B72DF">
              <w:rPr>
                <w:rFonts w:ascii="Arial" w:hAnsi="Arial" w:cs="Arial"/>
                <w:b/>
                <w:color w:val="auto"/>
                <w:sz w:val="22"/>
                <w:szCs w:val="22"/>
              </w:rPr>
              <w:t>24-hour Guidance &amp; support</w:t>
            </w:r>
          </w:p>
        </w:tc>
        <w:tc>
          <w:tcPr>
            <w:tcW w:w="5103" w:type="dxa"/>
          </w:tcPr>
          <w:p w14:paraId="5EF25092" w14:textId="77777777" w:rsidR="00F05CFE" w:rsidRPr="000B72DF" w:rsidRDefault="00F05CFE" w:rsidP="00F05CFE">
            <w:pPr>
              <w:jc w:val="both"/>
              <w:rPr>
                <w:rFonts w:ascii="Arial" w:hAnsi="Arial" w:cs="Arial"/>
                <w:color w:val="auto"/>
                <w:sz w:val="22"/>
                <w:szCs w:val="22"/>
              </w:rPr>
            </w:pPr>
            <w:r w:rsidRPr="000B72DF">
              <w:rPr>
                <w:rFonts w:ascii="Arial" w:hAnsi="Arial" w:cs="Arial"/>
                <w:color w:val="auto"/>
                <w:sz w:val="22"/>
                <w:szCs w:val="22"/>
              </w:rPr>
              <w:t>01482 392999</w:t>
            </w:r>
          </w:p>
        </w:tc>
      </w:tr>
      <w:tr w:rsidR="00F05CFE" w:rsidRPr="000B72DF" w14:paraId="4C8A31CB" w14:textId="77777777" w:rsidTr="000B72DF">
        <w:trPr>
          <w:trHeight w:val="808"/>
        </w:trPr>
        <w:tc>
          <w:tcPr>
            <w:tcW w:w="2268" w:type="dxa"/>
          </w:tcPr>
          <w:p w14:paraId="406B2364" w14:textId="77777777" w:rsidR="00F05CFE" w:rsidRPr="000B72DF" w:rsidRDefault="00F05CFE" w:rsidP="00F05CFE">
            <w:pPr>
              <w:jc w:val="both"/>
              <w:rPr>
                <w:rFonts w:ascii="Arial" w:hAnsi="Arial" w:cs="Arial"/>
                <w:b/>
                <w:color w:val="auto"/>
                <w:sz w:val="22"/>
                <w:szCs w:val="22"/>
              </w:rPr>
            </w:pPr>
            <w:r w:rsidRPr="000B72DF">
              <w:rPr>
                <w:rFonts w:ascii="Arial" w:hAnsi="Arial" w:cs="Arial"/>
                <w:b/>
                <w:color w:val="auto"/>
                <w:sz w:val="22"/>
                <w:szCs w:val="22"/>
              </w:rPr>
              <w:t xml:space="preserve">Humberside Police </w:t>
            </w:r>
          </w:p>
          <w:p w14:paraId="693999C1" w14:textId="77777777" w:rsidR="00F05CFE" w:rsidRPr="000B72DF" w:rsidRDefault="00F05CFE" w:rsidP="00F05CFE">
            <w:pPr>
              <w:jc w:val="both"/>
              <w:rPr>
                <w:rFonts w:ascii="Arial" w:hAnsi="Arial" w:cs="Arial"/>
                <w:b/>
                <w:color w:val="auto"/>
                <w:sz w:val="22"/>
                <w:szCs w:val="22"/>
              </w:rPr>
            </w:pPr>
          </w:p>
        </w:tc>
        <w:tc>
          <w:tcPr>
            <w:tcW w:w="2551" w:type="dxa"/>
          </w:tcPr>
          <w:p w14:paraId="61CC6690" w14:textId="77777777" w:rsidR="00F05CFE" w:rsidRPr="000B72DF" w:rsidRDefault="00F05CFE" w:rsidP="00F05CFE">
            <w:pPr>
              <w:rPr>
                <w:rFonts w:ascii="Arial" w:hAnsi="Arial" w:cs="Arial"/>
                <w:color w:val="auto"/>
                <w:sz w:val="22"/>
                <w:szCs w:val="22"/>
              </w:rPr>
            </w:pPr>
            <w:r w:rsidRPr="000B72DF">
              <w:rPr>
                <w:rFonts w:ascii="Arial" w:hAnsi="Arial" w:cs="Arial"/>
                <w:b/>
                <w:color w:val="auto"/>
                <w:sz w:val="22"/>
                <w:szCs w:val="22"/>
              </w:rPr>
              <w:t>ER Protecting Vulnerable People Unit</w:t>
            </w:r>
          </w:p>
        </w:tc>
        <w:tc>
          <w:tcPr>
            <w:tcW w:w="5103" w:type="dxa"/>
          </w:tcPr>
          <w:p w14:paraId="7987A044" w14:textId="77777777" w:rsidR="00F05CFE" w:rsidRPr="000B72DF" w:rsidRDefault="00F05CFE" w:rsidP="00F05CFE">
            <w:pPr>
              <w:jc w:val="both"/>
              <w:rPr>
                <w:rFonts w:ascii="Arial" w:hAnsi="Arial" w:cs="Arial"/>
                <w:bCs/>
                <w:color w:val="auto"/>
                <w:sz w:val="22"/>
                <w:szCs w:val="22"/>
              </w:rPr>
            </w:pPr>
            <w:r w:rsidRPr="000B72DF">
              <w:rPr>
                <w:rFonts w:ascii="Arial" w:hAnsi="Arial" w:cs="Arial"/>
                <w:bCs/>
                <w:color w:val="auto"/>
                <w:sz w:val="22"/>
                <w:szCs w:val="22"/>
              </w:rPr>
              <w:t xml:space="preserve">01482 220809 </w:t>
            </w:r>
          </w:p>
          <w:p w14:paraId="631C3781" w14:textId="77777777" w:rsidR="00F05CFE" w:rsidRPr="000B72DF" w:rsidRDefault="00F05CFE" w:rsidP="00F05CFE">
            <w:pPr>
              <w:jc w:val="both"/>
              <w:rPr>
                <w:rFonts w:ascii="Arial" w:hAnsi="Arial" w:cs="Arial"/>
                <w:color w:val="auto"/>
                <w:sz w:val="22"/>
                <w:szCs w:val="22"/>
              </w:rPr>
            </w:pPr>
          </w:p>
        </w:tc>
      </w:tr>
      <w:tr w:rsidR="00F05CFE" w:rsidRPr="000B72DF" w14:paraId="71C4BBC8" w14:textId="77777777" w:rsidTr="000B72DF">
        <w:trPr>
          <w:trHeight w:val="808"/>
        </w:trPr>
        <w:tc>
          <w:tcPr>
            <w:tcW w:w="2268" w:type="dxa"/>
          </w:tcPr>
          <w:p w14:paraId="6CA52218" w14:textId="77777777" w:rsidR="00F05CFE" w:rsidRPr="000B72DF" w:rsidRDefault="00F05CFE" w:rsidP="00F05CFE">
            <w:pPr>
              <w:jc w:val="both"/>
              <w:rPr>
                <w:rFonts w:ascii="Arial" w:hAnsi="Arial" w:cs="Arial"/>
                <w:b/>
                <w:color w:val="auto"/>
                <w:sz w:val="22"/>
                <w:szCs w:val="22"/>
              </w:rPr>
            </w:pPr>
            <w:r w:rsidRPr="000B72DF">
              <w:rPr>
                <w:rFonts w:ascii="Arial" w:hAnsi="Arial" w:cs="Arial"/>
                <w:b/>
                <w:color w:val="auto"/>
                <w:sz w:val="22"/>
                <w:szCs w:val="22"/>
              </w:rPr>
              <w:lastRenderedPageBreak/>
              <w:t xml:space="preserve">Humberside Police </w:t>
            </w:r>
          </w:p>
          <w:p w14:paraId="1619DB65" w14:textId="77777777" w:rsidR="00F05CFE" w:rsidRPr="000B72DF" w:rsidRDefault="00F05CFE" w:rsidP="00F05CFE">
            <w:pPr>
              <w:jc w:val="both"/>
              <w:rPr>
                <w:rFonts w:ascii="Arial" w:hAnsi="Arial" w:cs="Arial"/>
                <w:b/>
                <w:color w:val="auto"/>
                <w:sz w:val="22"/>
                <w:szCs w:val="22"/>
              </w:rPr>
            </w:pPr>
          </w:p>
        </w:tc>
        <w:tc>
          <w:tcPr>
            <w:tcW w:w="2551" w:type="dxa"/>
          </w:tcPr>
          <w:p w14:paraId="79028216" w14:textId="77777777" w:rsidR="00F05CFE" w:rsidRPr="000B72DF" w:rsidRDefault="00F05CFE" w:rsidP="00F05CFE">
            <w:pPr>
              <w:rPr>
                <w:rFonts w:ascii="Arial" w:hAnsi="Arial" w:cs="Arial"/>
                <w:b/>
                <w:color w:val="auto"/>
                <w:sz w:val="22"/>
                <w:szCs w:val="22"/>
              </w:rPr>
            </w:pPr>
            <w:r w:rsidRPr="000B72DF">
              <w:rPr>
                <w:rFonts w:ascii="Arial" w:hAnsi="Arial" w:cs="Arial"/>
                <w:b/>
                <w:color w:val="auto"/>
                <w:sz w:val="22"/>
                <w:szCs w:val="22"/>
              </w:rPr>
              <w:t xml:space="preserve">Hate Crime / incident reporting </w:t>
            </w:r>
          </w:p>
        </w:tc>
        <w:tc>
          <w:tcPr>
            <w:tcW w:w="5103" w:type="dxa"/>
          </w:tcPr>
          <w:p w14:paraId="7045825F" w14:textId="77777777" w:rsidR="00F05CFE" w:rsidRPr="000B72DF" w:rsidRDefault="00F05CFE" w:rsidP="00F05CFE">
            <w:pPr>
              <w:jc w:val="both"/>
              <w:rPr>
                <w:rFonts w:ascii="Arial" w:hAnsi="Arial" w:cs="Arial"/>
                <w:bCs/>
                <w:color w:val="auto"/>
                <w:sz w:val="22"/>
                <w:szCs w:val="22"/>
              </w:rPr>
            </w:pPr>
            <w:r w:rsidRPr="000B72DF">
              <w:rPr>
                <w:rFonts w:ascii="Arial" w:hAnsi="Arial" w:cs="Arial"/>
                <w:bCs/>
                <w:color w:val="auto"/>
                <w:sz w:val="22"/>
                <w:szCs w:val="22"/>
              </w:rPr>
              <w:t>101</w:t>
            </w:r>
          </w:p>
          <w:p w14:paraId="35A7646F" w14:textId="77777777" w:rsidR="00F05CFE" w:rsidRPr="000B72DF" w:rsidRDefault="00F05CFE" w:rsidP="00F05CFE">
            <w:pPr>
              <w:jc w:val="both"/>
              <w:rPr>
                <w:rFonts w:ascii="Arial" w:hAnsi="Arial" w:cs="Arial"/>
                <w:bCs/>
                <w:color w:val="auto"/>
                <w:sz w:val="22"/>
                <w:szCs w:val="22"/>
              </w:rPr>
            </w:pPr>
            <w:r w:rsidRPr="000B72DF">
              <w:rPr>
                <w:rFonts w:ascii="Arial" w:hAnsi="Arial" w:cs="Arial"/>
                <w:bCs/>
                <w:color w:val="auto"/>
                <w:sz w:val="22"/>
                <w:szCs w:val="22"/>
              </w:rPr>
              <w:t>https://www.reportingcrime.uk/HPhatecrime/</w:t>
            </w:r>
          </w:p>
        </w:tc>
      </w:tr>
      <w:tr w:rsidR="00F05CFE" w:rsidRPr="000B72DF" w14:paraId="72C1D4DA" w14:textId="77777777" w:rsidTr="000B72DF">
        <w:trPr>
          <w:trHeight w:val="1213"/>
        </w:trPr>
        <w:tc>
          <w:tcPr>
            <w:tcW w:w="2268" w:type="dxa"/>
          </w:tcPr>
          <w:p w14:paraId="2364D01C" w14:textId="77777777" w:rsidR="00F05CFE" w:rsidRPr="000B72DF" w:rsidRDefault="00F05CFE" w:rsidP="00F05CFE">
            <w:pPr>
              <w:rPr>
                <w:rFonts w:ascii="Arial" w:hAnsi="Arial" w:cs="Arial"/>
                <w:b/>
                <w:color w:val="auto"/>
                <w:sz w:val="22"/>
                <w:szCs w:val="22"/>
              </w:rPr>
            </w:pPr>
            <w:r w:rsidRPr="000B72DF">
              <w:rPr>
                <w:rFonts w:ascii="Arial" w:hAnsi="Arial" w:cs="Arial"/>
                <w:b/>
                <w:color w:val="auto"/>
                <w:sz w:val="22"/>
                <w:szCs w:val="22"/>
              </w:rPr>
              <w:t xml:space="preserve">East Riding Safeguarding Children Partnership  </w:t>
            </w:r>
          </w:p>
        </w:tc>
        <w:tc>
          <w:tcPr>
            <w:tcW w:w="2551" w:type="dxa"/>
          </w:tcPr>
          <w:p w14:paraId="6D907DBD" w14:textId="77777777" w:rsidR="00F05CFE" w:rsidRPr="000B72DF" w:rsidRDefault="00F05CFE" w:rsidP="00F05CFE">
            <w:pPr>
              <w:rPr>
                <w:rFonts w:ascii="Arial" w:hAnsi="Arial" w:cs="Arial"/>
                <w:color w:val="auto"/>
                <w:sz w:val="22"/>
                <w:szCs w:val="22"/>
              </w:rPr>
            </w:pPr>
            <w:r w:rsidRPr="000B72DF">
              <w:rPr>
                <w:rFonts w:ascii="Arial" w:hAnsi="Arial" w:cs="Arial"/>
                <w:color w:val="auto"/>
                <w:sz w:val="22"/>
                <w:szCs w:val="22"/>
              </w:rPr>
              <w:t xml:space="preserve">General strategic and operational Safeguarding &amp; CP advice and multiagency training </w:t>
            </w:r>
          </w:p>
        </w:tc>
        <w:tc>
          <w:tcPr>
            <w:tcW w:w="5103" w:type="dxa"/>
          </w:tcPr>
          <w:p w14:paraId="5B34A502" w14:textId="77777777" w:rsidR="00F05CFE" w:rsidRPr="000B72DF" w:rsidRDefault="00F05CFE" w:rsidP="00F05CFE">
            <w:pPr>
              <w:jc w:val="both"/>
              <w:rPr>
                <w:rFonts w:ascii="Arial" w:hAnsi="Arial" w:cs="Arial"/>
                <w:color w:val="auto"/>
                <w:sz w:val="22"/>
                <w:szCs w:val="22"/>
              </w:rPr>
            </w:pPr>
            <w:hyperlink r:id="rId21" w:tooltip="Original URL: https://www.erscp.co.uk/. Click or tap if you trust this link." w:history="1">
              <w:hyperlink r:id="rId22" w:history="1">
                <w:r w:rsidRPr="000B72DF">
                  <w:rPr>
                    <w:rStyle w:val="Hyperlink"/>
                    <w:rFonts w:ascii="Arial" w:hAnsi="Arial" w:cs="Arial"/>
                    <w:color w:val="auto"/>
                    <w:sz w:val="22"/>
                    <w:szCs w:val="22"/>
                  </w:rPr>
                  <w:t>https://www.erscp.co.uk/</w:t>
                </w:r>
              </w:hyperlink>
            </w:hyperlink>
          </w:p>
          <w:p w14:paraId="0DAB268E" w14:textId="77777777" w:rsidR="00F05CFE" w:rsidRPr="000B72DF" w:rsidRDefault="00F05CFE" w:rsidP="00F05CFE">
            <w:pPr>
              <w:jc w:val="both"/>
              <w:rPr>
                <w:rFonts w:ascii="Arial" w:hAnsi="Arial" w:cs="Arial"/>
                <w:color w:val="auto"/>
                <w:sz w:val="22"/>
                <w:szCs w:val="22"/>
              </w:rPr>
            </w:pPr>
            <w:r w:rsidRPr="000B72DF">
              <w:rPr>
                <w:rFonts w:ascii="Arial" w:hAnsi="Arial" w:cs="Arial"/>
                <w:color w:val="auto"/>
                <w:sz w:val="22"/>
                <w:szCs w:val="22"/>
              </w:rPr>
              <w:t>01482 396994</w:t>
            </w:r>
          </w:p>
          <w:p w14:paraId="79F2CD7B" w14:textId="77777777" w:rsidR="00F05CFE" w:rsidRPr="000B72DF" w:rsidRDefault="00F05CFE" w:rsidP="00F05CFE">
            <w:pPr>
              <w:jc w:val="both"/>
              <w:rPr>
                <w:rFonts w:ascii="Arial" w:hAnsi="Arial" w:cs="Arial"/>
                <w:sz w:val="22"/>
                <w:szCs w:val="22"/>
              </w:rPr>
            </w:pPr>
            <w:r w:rsidRPr="000B72DF">
              <w:rPr>
                <w:rFonts w:ascii="Arial" w:hAnsi="Arial" w:cs="Arial"/>
                <w:color w:val="auto"/>
                <w:sz w:val="22"/>
                <w:szCs w:val="22"/>
              </w:rPr>
              <w:t>erscp.enquiries@eastriding.gov.uk</w:t>
            </w:r>
          </w:p>
        </w:tc>
      </w:tr>
      <w:tr w:rsidR="00F05CFE" w:rsidRPr="000B72DF" w14:paraId="68CBFE63" w14:textId="77777777" w:rsidTr="000B72DF">
        <w:trPr>
          <w:trHeight w:val="644"/>
        </w:trPr>
        <w:tc>
          <w:tcPr>
            <w:tcW w:w="2268" w:type="dxa"/>
          </w:tcPr>
          <w:p w14:paraId="110FA210" w14:textId="77777777" w:rsidR="00F05CFE" w:rsidRPr="000B72DF" w:rsidRDefault="00F05CFE" w:rsidP="00F05CFE">
            <w:pPr>
              <w:rPr>
                <w:rFonts w:ascii="Arial" w:hAnsi="Arial" w:cs="Arial"/>
                <w:b/>
                <w:color w:val="auto"/>
                <w:sz w:val="22"/>
                <w:szCs w:val="22"/>
              </w:rPr>
            </w:pPr>
            <w:r w:rsidRPr="000B72DF">
              <w:rPr>
                <w:rFonts w:ascii="Arial" w:hAnsi="Arial" w:cs="Arial"/>
                <w:b/>
                <w:color w:val="auto"/>
                <w:sz w:val="22"/>
                <w:szCs w:val="22"/>
              </w:rPr>
              <w:t xml:space="preserve">ER Safeguarding Children Partnership Training </w:t>
            </w:r>
          </w:p>
        </w:tc>
        <w:tc>
          <w:tcPr>
            <w:tcW w:w="2551" w:type="dxa"/>
          </w:tcPr>
          <w:p w14:paraId="1FC904D3" w14:textId="77777777" w:rsidR="00F05CFE" w:rsidRPr="000B72DF" w:rsidRDefault="00F05CFE" w:rsidP="00F05CFE">
            <w:pPr>
              <w:rPr>
                <w:rFonts w:ascii="Arial" w:hAnsi="Arial" w:cs="Arial"/>
                <w:color w:val="auto"/>
                <w:sz w:val="22"/>
                <w:szCs w:val="22"/>
              </w:rPr>
            </w:pPr>
            <w:r w:rsidRPr="000B72DF">
              <w:rPr>
                <w:rFonts w:ascii="Arial" w:hAnsi="Arial" w:cs="Arial"/>
                <w:color w:val="auto"/>
                <w:sz w:val="22"/>
                <w:szCs w:val="22"/>
              </w:rPr>
              <w:t>Training Admin &amp; Information</w:t>
            </w:r>
          </w:p>
        </w:tc>
        <w:tc>
          <w:tcPr>
            <w:tcW w:w="5103" w:type="dxa"/>
          </w:tcPr>
          <w:p w14:paraId="7DCAD14A" w14:textId="77777777" w:rsidR="00F05CFE" w:rsidRPr="000B72DF" w:rsidRDefault="00F05CFE" w:rsidP="00F05CFE">
            <w:pPr>
              <w:jc w:val="both"/>
              <w:rPr>
                <w:rFonts w:ascii="Arial" w:hAnsi="Arial" w:cs="Arial"/>
                <w:color w:val="auto"/>
                <w:sz w:val="22"/>
                <w:szCs w:val="22"/>
              </w:rPr>
            </w:pPr>
            <w:r w:rsidRPr="000B72DF">
              <w:rPr>
                <w:rFonts w:ascii="Arial" w:hAnsi="Arial" w:cs="Arial"/>
                <w:color w:val="auto"/>
                <w:sz w:val="22"/>
                <w:szCs w:val="22"/>
              </w:rPr>
              <w:t>erscp.training@eastriding.gov.uk</w:t>
            </w:r>
          </w:p>
        </w:tc>
      </w:tr>
      <w:tr w:rsidR="00F05CFE" w:rsidRPr="000B72DF" w14:paraId="4CF2B720" w14:textId="77777777" w:rsidTr="000B72DF">
        <w:trPr>
          <w:trHeight w:val="1056"/>
        </w:trPr>
        <w:tc>
          <w:tcPr>
            <w:tcW w:w="2268" w:type="dxa"/>
          </w:tcPr>
          <w:p w14:paraId="74EB1B91" w14:textId="77777777" w:rsidR="00F05CFE" w:rsidRPr="000B72DF" w:rsidRDefault="00F05CFE" w:rsidP="00F05CFE">
            <w:pPr>
              <w:spacing w:after="0"/>
              <w:jc w:val="both"/>
              <w:rPr>
                <w:rFonts w:ascii="Arial" w:hAnsi="Arial" w:cs="Arial"/>
                <w:b/>
                <w:color w:val="auto"/>
                <w:sz w:val="22"/>
                <w:szCs w:val="22"/>
              </w:rPr>
            </w:pPr>
            <w:bookmarkStart w:id="2" w:name="_Hlk111028177"/>
            <w:r w:rsidRPr="000B72DF">
              <w:rPr>
                <w:rFonts w:ascii="Arial" w:hAnsi="Arial" w:cs="Arial"/>
                <w:b/>
                <w:color w:val="auto"/>
                <w:sz w:val="22"/>
                <w:szCs w:val="22"/>
              </w:rPr>
              <w:t xml:space="preserve">Hull </w:t>
            </w:r>
          </w:p>
          <w:p w14:paraId="7A8D7053" w14:textId="77777777" w:rsidR="00F05CFE" w:rsidRPr="000B72DF" w:rsidRDefault="00F05CFE" w:rsidP="00F05CFE">
            <w:pPr>
              <w:spacing w:after="0"/>
              <w:jc w:val="both"/>
              <w:rPr>
                <w:rFonts w:ascii="Arial" w:hAnsi="Arial" w:cs="Arial"/>
                <w:b/>
                <w:color w:val="auto"/>
                <w:sz w:val="22"/>
                <w:szCs w:val="22"/>
              </w:rPr>
            </w:pPr>
            <w:r w:rsidRPr="000B72DF">
              <w:rPr>
                <w:rFonts w:ascii="Arial" w:hAnsi="Arial" w:cs="Arial"/>
                <w:b/>
                <w:color w:val="auto"/>
                <w:sz w:val="22"/>
                <w:szCs w:val="22"/>
              </w:rPr>
              <w:t xml:space="preserve">North Yorks </w:t>
            </w:r>
          </w:p>
          <w:p w14:paraId="1F1B1AAA" w14:textId="77777777" w:rsidR="00F05CFE" w:rsidRPr="000B72DF" w:rsidRDefault="00F05CFE" w:rsidP="00F05CFE">
            <w:pPr>
              <w:spacing w:after="0"/>
              <w:jc w:val="both"/>
              <w:rPr>
                <w:rFonts w:ascii="Arial" w:hAnsi="Arial" w:cs="Arial"/>
                <w:b/>
                <w:color w:val="auto"/>
                <w:sz w:val="22"/>
                <w:szCs w:val="22"/>
              </w:rPr>
            </w:pPr>
            <w:r w:rsidRPr="000B72DF">
              <w:rPr>
                <w:rFonts w:ascii="Arial" w:hAnsi="Arial" w:cs="Arial"/>
                <w:b/>
                <w:color w:val="auto"/>
                <w:sz w:val="22"/>
                <w:szCs w:val="22"/>
              </w:rPr>
              <w:t xml:space="preserve">North Lincs  </w:t>
            </w:r>
          </w:p>
          <w:p w14:paraId="6DDA9EA2" w14:textId="77777777" w:rsidR="00F05CFE" w:rsidRPr="000B72DF" w:rsidRDefault="00F05CFE" w:rsidP="00F05CFE">
            <w:pPr>
              <w:spacing w:after="0"/>
              <w:jc w:val="both"/>
              <w:rPr>
                <w:rFonts w:ascii="Arial" w:hAnsi="Arial" w:cs="Arial"/>
                <w:b/>
                <w:color w:val="auto"/>
                <w:sz w:val="22"/>
                <w:szCs w:val="22"/>
              </w:rPr>
            </w:pPr>
            <w:r w:rsidRPr="000B72DF">
              <w:rPr>
                <w:rFonts w:ascii="Arial" w:hAnsi="Arial" w:cs="Arial"/>
                <w:b/>
                <w:color w:val="auto"/>
                <w:sz w:val="22"/>
                <w:szCs w:val="22"/>
              </w:rPr>
              <w:t xml:space="preserve">North East Lincs </w:t>
            </w:r>
          </w:p>
        </w:tc>
        <w:tc>
          <w:tcPr>
            <w:tcW w:w="2551" w:type="dxa"/>
          </w:tcPr>
          <w:p w14:paraId="77049380" w14:textId="77777777" w:rsidR="00F05CFE" w:rsidRPr="000B72DF" w:rsidRDefault="00F05CFE" w:rsidP="00F05CFE">
            <w:pPr>
              <w:jc w:val="both"/>
              <w:rPr>
                <w:rFonts w:ascii="Arial" w:hAnsi="Arial" w:cs="Arial"/>
                <w:color w:val="auto"/>
                <w:sz w:val="22"/>
                <w:szCs w:val="22"/>
              </w:rPr>
            </w:pPr>
            <w:r w:rsidRPr="000B72DF">
              <w:rPr>
                <w:rFonts w:ascii="Arial" w:hAnsi="Arial" w:cs="Arial"/>
                <w:color w:val="auto"/>
                <w:sz w:val="22"/>
                <w:szCs w:val="22"/>
              </w:rPr>
              <w:t>Children’s Social Care</w:t>
            </w:r>
          </w:p>
          <w:p w14:paraId="059B9003" w14:textId="77777777" w:rsidR="00F05CFE" w:rsidRPr="000B72DF" w:rsidRDefault="00F05CFE" w:rsidP="00F05CFE">
            <w:pPr>
              <w:jc w:val="both"/>
              <w:rPr>
                <w:rFonts w:ascii="Arial" w:hAnsi="Arial" w:cs="Arial"/>
                <w:color w:val="auto"/>
                <w:sz w:val="22"/>
                <w:szCs w:val="22"/>
              </w:rPr>
            </w:pPr>
          </w:p>
        </w:tc>
        <w:tc>
          <w:tcPr>
            <w:tcW w:w="5103" w:type="dxa"/>
          </w:tcPr>
          <w:p w14:paraId="3BF075F7" w14:textId="77777777" w:rsidR="00F05CFE" w:rsidRPr="000B72DF" w:rsidRDefault="00F05CFE" w:rsidP="00F05CFE">
            <w:pPr>
              <w:spacing w:after="0"/>
              <w:jc w:val="both"/>
              <w:rPr>
                <w:rFonts w:ascii="Arial" w:hAnsi="Arial" w:cs="Arial"/>
                <w:color w:val="auto"/>
                <w:sz w:val="22"/>
                <w:szCs w:val="22"/>
              </w:rPr>
            </w:pPr>
            <w:r w:rsidRPr="000B72DF">
              <w:rPr>
                <w:rFonts w:ascii="Arial" w:hAnsi="Arial" w:cs="Arial"/>
                <w:color w:val="auto"/>
                <w:sz w:val="22"/>
                <w:szCs w:val="22"/>
              </w:rPr>
              <w:t xml:space="preserve">01482 </w:t>
            </w:r>
            <w:proofErr w:type="gramStart"/>
            <w:r w:rsidRPr="000B72DF">
              <w:rPr>
                <w:rFonts w:ascii="Arial" w:hAnsi="Arial" w:cs="Arial"/>
                <w:color w:val="auto"/>
                <w:sz w:val="22"/>
                <w:szCs w:val="22"/>
              </w:rPr>
              <w:t>448879  EDT</w:t>
            </w:r>
            <w:proofErr w:type="gramEnd"/>
            <w:r w:rsidRPr="000B72DF">
              <w:rPr>
                <w:rFonts w:ascii="Arial" w:hAnsi="Arial" w:cs="Arial"/>
                <w:color w:val="auto"/>
                <w:sz w:val="22"/>
                <w:szCs w:val="22"/>
              </w:rPr>
              <w:t xml:space="preserve">  01482 300304</w:t>
            </w:r>
          </w:p>
          <w:p w14:paraId="12EA6B63" w14:textId="77777777" w:rsidR="00F05CFE" w:rsidRPr="000B72DF" w:rsidRDefault="00F05CFE" w:rsidP="00F05CFE">
            <w:pPr>
              <w:spacing w:after="0"/>
              <w:jc w:val="both"/>
              <w:rPr>
                <w:rFonts w:ascii="Arial" w:hAnsi="Arial" w:cs="Arial"/>
                <w:color w:val="auto"/>
                <w:sz w:val="22"/>
                <w:szCs w:val="22"/>
              </w:rPr>
            </w:pPr>
            <w:r w:rsidRPr="000B72DF">
              <w:rPr>
                <w:rFonts w:ascii="Arial" w:hAnsi="Arial" w:cs="Arial"/>
                <w:color w:val="auto"/>
                <w:sz w:val="22"/>
                <w:szCs w:val="22"/>
              </w:rPr>
              <w:t xml:space="preserve">01609 </w:t>
            </w:r>
            <w:proofErr w:type="gramStart"/>
            <w:r w:rsidRPr="000B72DF">
              <w:rPr>
                <w:rFonts w:ascii="Arial" w:hAnsi="Arial" w:cs="Arial"/>
                <w:color w:val="auto"/>
                <w:sz w:val="22"/>
                <w:szCs w:val="22"/>
              </w:rPr>
              <w:t>780780  EDT</w:t>
            </w:r>
            <w:proofErr w:type="gramEnd"/>
            <w:r w:rsidRPr="000B72DF">
              <w:rPr>
                <w:rFonts w:ascii="Arial" w:hAnsi="Arial" w:cs="Arial"/>
                <w:color w:val="auto"/>
                <w:sz w:val="22"/>
                <w:szCs w:val="22"/>
              </w:rPr>
              <w:t xml:space="preserve">  01609 780780</w:t>
            </w:r>
          </w:p>
          <w:p w14:paraId="46266299" w14:textId="77777777" w:rsidR="00F05CFE" w:rsidRPr="000B72DF" w:rsidRDefault="00F05CFE" w:rsidP="00F05CFE">
            <w:pPr>
              <w:spacing w:after="0"/>
              <w:jc w:val="both"/>
              <w:rPr>
                <w:rFonts w:ascii="Arial" w:hAnsi="Arial" w:cs="Arial"/>
                <w:color w:val="auto"/>
                <w:sz w:val="22"/>
                <w:szCs w:val="22"/>
              </w:rPr>
            </w:pPr>
            <w:r w:rsidRPr="000B72DF">
              <w:rPr>
                <w:rFonts w:ascii="Arial" w:hAnsi="Arial" w:cs="Arial"/>
                <w:color w:val="auto"/>
                <w:sz w:val="22"/>
                <w:szCs w:val="22"/>
              </w:rPr>
              <w:t xml:space="preserve">01724 </w:t>
            </w:r>
            <w:proofErr w:type="gramStart"/>
            <w:r w:rsidRPr="000B72DF">
              <w:rPr>
                <w:rFonts w:ascii="Arial" w:hAnsi="Arial" w:cs="Arial"/>
                <w:color w:val="auto"/>
                <w:sz w:val="22"/>
                <w:szCs w:val="22"/>
              </w:rPr>
              <w:t>296500  EDT</w:t>
            </w:r>
            <w:proofErr w:type="gramEnd"/>
            <w:r w:rsidRPr="000B72DF">
              <w:rPr>
                <w:rFonts w:ascii="Arial" w:hAnsi="Arial" w:cs="Arial"/>
                <w:color w:val="auto"/>
                <w:sz w:val="22"/>
                <w:szCs w:val="22"/>
              </w:rPr>
              <w:t xml:space="preserve">  01724 296500</w:t>
            </w:r>
          </w:p>
          <w:p w14:paraId="49A152CF" w14:textId="77777777" w:rsidR="00F05CFE" w:rsidRPr="000B72DF" w:rsidRDefault="00F05CFE" w:rsidP="00F05CFE">
            <w:pPr>
              <w:spacing w:after="0"/>
              <w:jc w:val="both"/>
              <w:rPr>
                <w:rFonts w:ascii="Arial" w:hAnsi="Arial" w:cs="Arial"/>
                <w:sz w:val="22"/>
                <w:szCs w:val="22"/>
              </w:rPr>
            </w:pPr>
            <w:r w:rsidRPr="000B72DF">
              <w:rPr>
                <w:rFonts w:ascii="Arial" w:hAnsi="Arial" w:cs="Arial"/>
                <w:color w:val="auto"/>
                <w:sz w:val="22"/>
                <w:szCs w:val="22"/>
              </w:rPr>
              <w:t xml:space="preserve">01472 </w:t>
            </w:r>
            <w:proofErr w:type="gramStart"/>
            <w:r w:rsidRPr="000B72DF">
              <w:rPr>
                <w:rFonts w:ascii="Arial" w:hAnsi="Arial" w:cs="Arial"/>
                <w:color w:val="auto"/>
                <w:sz w:val="22"/>
                <w:szCs w:val="22"/>
              </w:rPr>
              <w:t>326292  EDT</w:t>
            </w:r>
            <w:proofErr w:type="gramEnd"/>
            <w:r w:rsidRPr="000B72DF">
              <w:rPr>
                <w:rFonts w:ascii="Arial" w:hAnsi="Arial" w:cs="Arial"/>
                <w:color w:val="auto"/>
                <w:sz w:val="22"/>
                <w:szCs w:val="22"/>
              </w:rPr>
              <w:t xml:space="preserve">  01472 326292</w:t>
            </w:r>
          </w:p>
        </w:tc>
      </w:tr>
      <w:bookmarkEnd w:id="2"/>
      <w:tr w:rsidR="00F05CFE" w:rsidRPr="000B72DF" w14:paraId="064CC744" w14:textId="77777777" w:rsidTr="000B72DF">
        <w:trPr>
          <w:trHeight w:val="834"/>
        </w:trPr>
        <w:tc>
          <w:tcPr>
            <w:tcW w:w="2268" w:type="dxa"/>
          </w:tcPr>
          <w:p w14:paraId="16681DFF" w14:textId="77777777" w:rsidR="00F05CFE" w:rsidRPr="000B72DF" w:rsidRDefault="00F05CFE" w:rsidP="00F05CFE">
            <w:pPr>
              <w:jc w:val="both"/>
              <w:rPr>
                <w:rFonts w:ascii="Arial" w:hAnsi="Arial" w:cs="Arial"/>
                <w:b/>
                <w:color w:val="auto"/>
                <w:sz w:val="22"/>
                <w:szCs w:val="22"/>
              </w:rPr>
            </w:pPr>
            <w:r w:rsidRPr="000B72DF">
              <w:rPr>
                <w:rFonts w:ascii="Arial" w:hAnsi="Arial" w:cs="Arial"/>
                <w:b/>
                <w:color w:val="auto"/>
                <w:sz w:val="22"/>
                <w:szCs w:val="22"/>
              </w:rPr>
              <w:t>Prevent Referral</w:t>
            </w:r>
          </w:p>
        </w:tc>
        <w:tc>
          <w:tcPr>
            <w:tcW w:w="2551" w:type="dxa"/>
          </w:tcPr>
          <w:p w14:paraId="33536B2C" w14:textId="77777777" w:rsidR="00F05CFE" w:rsidRPr="000B72DF" w:rsidRDefault="00F05CFE" w:rsidP="00F05CFE">
            <w:pPr>
              <w:jc w:val="both"/>
              <w:rPr>
                <w:rFonts w:ascii="Arial" w:hAnsi="Arial" w:cs="Arial"/>
                <w:color w:val="auto"/>
                <w:sz w:val="22"/>
                <w:szCs w:val="22"/>
              </w:rPr>
            </w:pPr>
            <w:r w:rsidRPr="000B72DF">
              <w:rPr>
                <w:rFonts w:ascii="Arial" w:hAnsi="Arial" w:cs="Arial"/>
                <w:color w:val="auto"/>
                <w:sz w:val="22"/>
                <w:szCs w:val="22"/>
              </w:rPr>
              <w:t xml:space="preserve">Humberside Police </w:t>
            </w:r>
          </w:p>
          <w:p w14:paraId="22433EEB" w14:textId="77777777" w:rsidR="00F05CFE" w:rsidRPr="000B72DF" w:rsidRDefault="00F05CFE" w:rsidP="00F05CFE">
            <w:pPr>
              <w:jc w:val="both"/>
              <w:rPr>
                <w:rFonts w:ascii="Arial" w:hAnsi="Arial" w:cs="Arial"/>
                <w:color w:val="auto"/>
                <w:sz w:val="22"/>
                <w:szCs w:val="22"/>
              </w:rPr>
            </w:pPr>
            <w:r w:rsidRPr="000B72DF">
              <w:rPr>
                <w:rFonts w:ascii="Arial" w:hAnsi="Arial" w:cs="Arial"/>
                <w:color w:val="auto"/>
                <w:sz w:val="22"/>
                <w:szCs w:val="22"/>
              </w:rPr>
              <w:t xml:space="preserve">ERYC </w:t>
            </w:r>
          </w:p>
        </w:tc>
        <w:tc>
          <w:tcPr>
            <w:tcW w:w="5103" w:type="dxa"/>
          </w:tcPr>
          <w:p w14:paraId="08D17F3D" w14:textId="77777777" w:rsidR="00F05CFE" w:rsidRPr="000B72DF" w:rsidRDefault="00F05CFE" w:rsidP="00F05CFE">
            <w:pPr>
              <w:jc w:val="both"/>
              <w:rPr>
                <w:rFonts w:ascii="Arial" w:hAnsi="Arial" w:cs="Arial"/>
                <w:color w:val="auto"/>
                <w:sz w:val="22"/>
                <w:szCs w:val="22"/>
                <w:u w:val="single"/>
              </w:rPr>
            </w:pPr>
            <w:r w:rsidRPr="000B72DF">
              <w:rPr>
                <w:rFonts w:ascii="Arial" w:hAnsi="Arial" w:cs="Arial"/>
                <w:sz w:val="22"/>
                <w:szCs w:val="22"/>
              </w:rPr>
              <w:t xml:space="preserve">101 / </w:t>
            </w:r>
            <w:hyperlink r:id="rId23" w:history="1">
              <w:r w:rsidRPr="000B72DF">
                <w:rPr>
                  <w:rStyle w:val="Hyperlink"/>
                  <w:rFonts w:ascii="Arial" w:hAnsi="Arial" w:cs="Arial"/>
                  <w:color w:val="auto"/>
                  <w:sz w:val="22"/>
                  <w:szCs w:val="22"/>
                </w:rPr>
                <w:t>prevent@humberside.pnn.police.uk</w:t>
              </w:r>
            </w:hyperlink>
          </w:p>
          <w:p w14:paraId="680AEDAC" w14:textId="77777777" w:rsidR="00F05CFE" w:rsidRPr="000B72DF" w:rsidRDefault="00F05CFE" w:rsidP="00F05CFE">
            <w:pPr>
              <w:jc w:val="both"/>
              <w:rPr>
                <w:rFonts w:ascii="Arial" w:hAnsi="Arial" w:cs="Arial"/>
                <w:sz w:val="22"/>
                <w:szCs w:val="22"/>
              </w:rPr>
            </w:pPr>
            <w:hyperlink r:id="rId24" w:history="1">
              <w:r w:rsidRPr="000B72DF">
                <w:rPr>
                  <w:rStyle w:val="Hyperlink"/>
                  <w:rFonts w:ascii="Arial" w:hAnsi="Arial" w:cs="Arial"/>
                  <w:color w:val="auto"/>
                  <w:sz w:val="22"/>
                  <w:szCs w:val="22"/>
                </w:rPr>
                <w:t>prevent@eastriding.gov.uk</w:t>
              </w:r>
            </w:hyperlink>
            <w:r w:rsidRPr="000B72DF">
              <w:rPr>
                <w:rStyle w:val="Hyperlink"/>
                <w:rFonts w:ascii="Arial" w:hAnsi="Arial" w:cs="Arial"/>
                <w:sz w:val="22"/>
                <w:szCs w:val="22"/>
              </w:rPr>
              <w:t xml:space="preserve"> </w:t>
            </w:r>
          </w:p>
        </w:tc>
      </w:tr>
    </w:tbl>
    <w:p w14:paraId="33041FA4" w14:textId="5E73C11D" w:rsidR="00783E56" w:rsidRPr="00A91D50" w:rsidRDefault="00783E56" w:rsidP="00A91D50">
      <w:pPr>
        <w:spacing w:after="160" w:line="259" w:lineRule="auto"/>
        <w:rPr>
          <w:b/>
          <w:bCs/>
          <w:sz w:val="24"/>
          <w:szCs w:val="24"/>
        </w:rPr>
      </w:pPr>
      <w:r>
        <w:br w:type="page"/>
      </w:r>
      <w:r w:rsidR="00093186" w:rsidRPr="00A91D50">
        <w:rPr>
          <w:rFonts w:ascii="Arial" w:hAnsi="Arial" w:cs="Arial"/>
          <w:b/>
          <w:bCs/>
          <w:color w:val="auto"/>
          <w:sz w:val="24"/>
          <w:szCs w:val="24"/>
        </w:rPr>
        <w:lastRenderedPageBreak/>
        <w:t xml:space="preserve">      </w:t>
      </w:r>
      <w:r w:rsidR="00A91D50" w:rsidRPr="00A91D50">
        <w:rPr>
          <w:rFonts w:ascii="Arial" w:hAnsi="Arial" w:cs="Arial"/>
          <w:b/>
          <w:bCs/>
          <w:color w:val="auto"/>
          <w:sz w:val="24"/>
          <w:szCs w:val="24"/>
        </w:rPr>
        <w:t xml:space="preserve">2. </w:t>
      </w:r>
      <w:r w:rsidRPr="00A91D50">
        <w:rPr>
          <w:rFonts w:ascii="Arial" w:hAnsi="Arial" w:cs="Arial"/>
          <w:b/>
          <w:bCs/>
          <w:color w:val="auto"/>
          <w:sz w:val="24"/>
          <w:szCs w:val="24"/>
        </w:rPr>
        <w:t>Definitions and Acronyms</w:t>
      </w:r>
    </w:p>
    <w:tbl>
      <w:tblPr>
        <w:tblW w:w="8783" w:type="dxa"/>
        <w:tblInd w:w="704"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525"/>
        <w:gridCol w:w="7258"/>
      </w:tblGrid>
      <w:tr w:rsidR="00783E56" w:rsidRPr="00A02266" w14:paraId="67CC7525" w14:textId="77777777" w:rsidTr="002268D7">
        <w:trPr>
          <w:trHeight w:val="959"/>
        </w:trPr>
        <w:tc>
          <w:tcPr>
            <w:tcW w:w="987" w:type="dxa"/>
            <w:shd w:val="clear" w:color="auto" w:fill="auto"/>
          </w:tcPr>
          <w:p w14:paraId="403EA8B3"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Staff</w:t>
            </w:r>
          </w:p>
        </w:tc>
        <w:tc>
          <w:tcPr>
            <w:tcW w:w="7796" w:type="dxa"/>
            <w:shd w:val="clear" w:color="auto" w:fill="auto"/>
          </w:tcPr>
          <w:p w14:paraId="3EDAB7DD"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Refers to all paid adults, volunteers, or students on placement, working in any capacity in the school or in activities organised by the school, which brings them into contact with pupils of the school.</w:t>
            </w:r>
          </w:p>
        </w:tc>
      </w:tr>
      <w:tr w:rsidR="00783E56" w:rsidRPr="00A02266" w14:paraId="5388F0B3" w14:textId="77777777" w:rsidTr="00093186">
        <w:trPr>
          <w:trHeight w:val="313"/>
        </w:trPr>
        <w:tc>
          <w:tcPr>
            <w:tcW w:w="987" w:type="dxa"/>
          </w:tcPr>
          <w:p w14:paraId="29B700CF"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DSL</w:t>
            </w:r>
          </w:p>
        </w:tc>
        <w:tc>
          <w:tcPr>
            <w:tcW w:w="7796" w:type="dxa"/>
          </w:tcPr>
          <w:p w14:paraId="6CA6BC0B"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Designated Safeguarding Lead</w:t>
            </w:r>
          </w:p>
        </w:tc>
      </w:tr>
      <w:tr w:rsidR="00783E56" w:rsidRPr="00A02266" w14:paraId="256AF46F" w14:textId="77777777" w:rsidTr="00093186">
        <w:trPr>
          <w:trHeight w:val="313"/>
        </w:trPr>
        <w:tc>
          <w:tcPr>
            <w:tcW w:w="987" w:type="dxa"/>
          </w:tcPr>
          <w:p w14:paraId="4786E2DC"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DDSL</w:t>
            </w:r>
          </w:p>
        </w:tc>
        <w:tc>
          <w:tcPr>
            <w:tcW w:w="7796" w:type="dxa"/>
          </w:tcPr>
          <w:p w14:paraId="1CB9F7FA"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Deputy DSL</w:t>
            </w:r>
          </w:p>
        </w:tc>
      </w:tr>
      <w:tr w:rsidR="00783E56" w:rsidRPr="00A02266" w14:paraId="3C425F0B" w14:textId="77777777" w:rsidTr="00093186">
        <w:trPr>
          <w:trHeight w:val="303"/>
        </w:trPr>
        <w:tc>
          <w:tcPr>
            <w:tcW w:w="987" w:type="dxa"/>
          </w:tcPr>
          <w:p w14:paraId="13300C29"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DSG</w:t>
            </w:r>
          </w:p>
        </w:tc>
        <w:tc>
          <w:tcPr>
            <w:tcW w:w="7796" w:type="dxa"/>
          </w:tcPr>
          <w:p w14:paraId="354F3F76"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Designated Safeguarding Governor</w:t>
            </w:r>
          </w:p>
        </w:tc>
      </w:tr>
      <w:tr w:rsidR="00783E56" w:rsidRPr="00A02266" w14:paraId="7C6CCBDD" w14:textId="77777777" w:rsidTr="00093186">
        <w:trPr>
          <w:trHeight w:val="313"/>
        </w:trPr>
        <w:tc>
          <w:tcPr>
            <w:tcW w:w="987" w:type="dxa"/>
          </w:tcPr>
          <w:p w14:paraId="59450648"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CoG</w:t>
            </w:r>
          </w:p>
        </w:tc>
        <w:tc>
          <w:tcPr>
            <w:tcW w:w="7796" w:type="dxa"/>
          </w:tcPr>
          <w:p w14:paraId="480ED777"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Chair of Governors</w:t>
            </w:r>
          </w:p>
        </w:tc>
      </w:tr>
      <w:tr w:rsidR="00783E56" w:rsidRPr="00A02266" w14:paraId="762E82A2" w14:textId="77777777" w:rsidTr="00093186">
        <w:trPr>
          <w:trHeight w:val="313"/>
        </w:trPr>
        <w:tc>
          <w:tcPr>
            <w:tcW w:w="987" w:type="dxa"/>
          </w:tcPr>
          <w:p w14:paraId="74D5E31B"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SiET</w:t>
            </w:r>
          </w:p>
        </w:tc>
        <w:tc>
          <w:tcPr>
            <w:tcW w:w="7796" w:type="dxa"/>
          </w:tcPr>
          <w:p w14:paraId="4C766C88"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Safeguarding in Education Team</w:t>
            </w:r>
          </w:p>
        </w:tc>
      </w:tr>
      <w:tr w:rsidR="00783E56" w:rsidRPr="00A02266" w14:paraId="24812678" w14:textId="77777777" w:rsidTr="00093186">
        <w:trPr>
          <w:trHeight w:val="313"/>
        </w:trPr>
        <w:tc>
          <w:tcPr>
            <w:tcW w:w="987" w:type="dxa"/>
          </w:tcPr>
          <w:p w14:paraId="715669E6"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LADO</w:t>
            </w:r>
          </w:p>
        </w:tc>
        <w:tc>
          <w:tcPr>
            <w:tcW w:w="7796" w:type="dxa"/>
          </w:tcPr>
          <w:p w14:paraId="1B298FDF"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Local Authority Designated Officer</w:t>
            </w:r>
          </w:p>
        </w:tc>
      </w:tr>
      <w:tr w:rsidR="00783E56" w:rsidRPr="00A02266" w14:paraId="43DAF3D1" w14:textId="77777777" w:rsidTr="00093186">
        <w:trPr>
          <w:trHeight w:val="313"/>
        </w:trPr>
        <w:tc>
          <w:tcPr>
            <w:tcW w:w="987" w:type="dxa"/>
          </w:tcPr>
          <w:p w14:paraId="09AD95E0"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ERSCP</w:t>
            </w:r>
          </w:p>
        </w:tc>
        <w:tc>
          <w:tcPr>
            <w:tcW w:w="7796" w:type="dxa"/>
          </w:tcPr>
          <w:p w14:paraId="635B6267"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East Riding Safeguarding Children Partnership</w:t>
            </w:r>
          </w:p>
        </w:tc>
      </w:tr>
      <w:tr w:rsidR="00783E56" w:rsidRPr="00A02266" w14:paraId="6B4678B3" w14:textId="77777777" w:rsidTr="00093186">
        <w:trPr>
          <w:trHeight w:val="313"/>
        </w:trPr>
        <w:tc>
          <w:tcPr>
            <w:tcW w:w="987" w:type="dxa"/>
          </w:tcPr>
          <w:p w14:paraId="41C87011"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CST</w:t>
            </w:r>
          </w:p>
        </w:tc>
        <w:tc>
          <w:tcPr>
            <w:tcW w:w="7796" w:type="dxa"/>
          </w:tcPr>
          <w:p w14:paraId="41801F88"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Locality Children Safeguarding Teams</w:t>
            </w:r>
          </w:p>
        </w:tc>
      </w:tr>
      <w:tr w:rsidR="00783E56" w:rsidRPr="00A02266" w14:paraId="0F0CBBD4" w14:textId="77777777" w:rsidTr="00093186">
        <w:trPr>
          <w:trHeight w:val="313"/>
        </w:trPr>
        <w:tc>
          <w:tcPr>
            <w:tcW w:w="987" w:type="dxa"/>
          </w:tcPr>
          <w:p w14:paraId="09915222"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SaPH</w:t>
            </w:r>
          </w:p>
        </w:tc>
        <w:tc>
          <w:tcPr>
            <w:tcW w:w="7796" w:type="dxa"/>
          </w:tcPr>
          <w:p w14:paraId="2708936E"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Safeguarding and Partnership Hub</w:t>
            </w:r>
          </w:p>
        </w:tc>
      </w:tr>
      <w:tr w:rsidR="00783E56" w:rsidRPr="00A02266" w14:paraId="230400F8" w14:textId="77777777" w:rsidTr="00093186">
        <w:trPr>
          <w:trHeight w:val="313"/>
        </w:trPr>
        <w:tc>
          <w:tcPr>
            <w:tcW w:w="987" w:type="dxa"/>
          </w:tcPr>
          <w:p w14:paraId="768E77D3"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CEDT</w:t>
            </w:r>
          </w:p>
        </w:tc>
        <w:tc>
          <w:tcPr>
            <w:tcW w:w="7796" w:type="dxa"/>
          </w:tcPr>
          <w:p w14:paraId="5297C240"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Children’s Emergency Duty Team</w:t>
            </w:r>
          </w:p>
        </w:tc>
      </w:tr>
      <w:tr w:rsidR="00783E56" w:rsidRPr="00A02266" w14:paraId="2FEB4655" w14:textId="77777777" w:rsidTr="00093186">
        <w:trPr>
          <w:trHeight w:val="303"/>
        </w:trPr>
        <w:tc>
          <w:tcPr>
            <w:tcW w:w="987" w:type="dxa"/>
          </w:tcPr>
          <w:p w14:paraId="6BA5FD43"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EHPH</w:t>
            </w:r>
          </w:p>
        </w:tc>
        <w:tc>
          <w:tcPr>
            <w:tcW w:w="7796" w:type="dxa"/>
          </w:tcPr>
          <w:p w14:paraId="59F1E501"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Early Help and Prevention Hub</w:t>
            </w:r>
          </w:p>
        </w:tc>
      </w:tr>
      <w:tr w:rsidR="00783E56" w:rsidRPr="00A02266" w14:paraId="24222ADF" w14:textId="77777777" w:rsidTr="00093186">
        <w:trPr>
          <w:trHeight w:val="313"/>
        </w:trPr>
        <w:tc>
          <w:tcPr>
            <w:tcW w:w="987" w:type="dxa"/>
          </w:tcPr>
          <w:p w14:paraId="6FF60517"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DBS</w:t>
            </w:r>
          </w:p>
        </w:tc>
        <w:tc>
          <w:tcPr>
            <w:tcW w:w="7796" w:type="dxa"/>
          </w:tcPr>
          <w:p w14:paraId="4C2E37DE"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Disclosure &amp; Barring Service</w:t>
            </w:r>
          </w:p>
        </w:tc>
      </w:tr>
      <w:tr w:rsidR="00783E56" w:rsidRPr="00A02266" w14:paraId="09F11216" w14:textId="77777777" w:rsidTr="00093186">
        <w:trPr>
          <w:trHeight w:val="313"/>
        </w:trPr>
        <w:tc>
          <w:tcPr>
            <w:tcW w:w="987" w:type="dxa"/>
          </w:tcPr>
          <w:p w14:paraId="4DD38414" w14:textId="5DDAEC8F"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KCSiE 202</w:t>
            </w:r>
            <w:r w:rsidR="00834B54">
              <w:rPr>
                <w:rFonts w:ascii="Arial" w:hAnsi="Arial" w:cs="Arial"/>
                <w:color w:val="auto"/>
                <w:sz w:val="22"/>
                <w:szCs w:val="22"/>
                <w:lang w:val="en-GB"/>
              </w:rPr>
              <w:t>4</w:t>
            </w:r>
          </w:p>
        </w:tc>
        <w:tc>
          <w:tcPr>
            <w:tcW w:w="7796" w:type="dxa"/>
          </w:tcPr>
          <w:p w14:paraId="467ECFA7" w14:textId="7236EED4"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Keeping Children Safe in Education 202</w:t>
            </w:r>
            <w:r w:rsidR="00834B54">
              <w:rPr>
                <w:rFonts w:ascii="Arial" w:hAnsi="Arial" w:cs="Arial"/>
                <w:color w:val="auto"/>
                <w:sz w:val="22"/>
                <w:szCs w:val="22"/>
                <w:lang w:val="en-GB"/>
              </w:rPr>
              <w:t>4</w:t>
            </w:r>
          </w:p>
        </w:tc>
      </w:tr>
      <w:tr w:rsidR="00783E56" w:rsidRPr="00A02266" w14:paraId="4C9C394A" w14:textId="77777777" w:rsidTr="00093186">
        <w:trPr>
          <w:trHeight w:val="313"/>
        </w:trPr>
        <w:tc>
          <w:tcPr>
            <w:tcW w:w="987" w:type="dxa"/>
          </w:tcPr>
          <w:p w14:paraId="004F965C"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VCET</w:t>
            </w:r>
          </w:p>
        </w:tc>
        <w:tc>
          <w:tcPr>
            <w:tcW w:w="7796" w:type="dxa"/>
          </w:tcPr>
          <w:p w14:paraId="0847FC06"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Vulnerable Children Education Team</w:t>
            </w:r>
          </w:p>
        </w:tc>
      </w:tr>
      <w:tr w:rsidR="00FB1934" w:rsidRPr="00A02266" w14:paraId="5136C356" w14:textId="77777777" w:rsidTr="00FB1934">
        <w:trPr>
          <w:trHeight w:val="635"/>
        </w:trPr>
        <w:tc>
          <w:tcPr>
            <w:tcW w:w="987" w:type="dxa"/>
          </w:tcPr>
          <w:p w14:paraId="10CB3676" w14:textId="77777777" w:rsidR="00FB1934" w:rsidRDefault="00FB1934" w:rsidP="00FB1934">
            <w:pPr>
              <w:spacing w:after="0"/>
              <w:rPr>
                <w:rFonts w:ascii="Arial" w:hAnsi="Arial" w:cs="Arial"/>
                <w:color w:val="auto"/>
                <w:sz w:val="22"/>
                <w:szCs w:val="22"/>
                <w:lang w:val="en-GB"/>
              </w:rPr>
            </w:pPr>
            <w:r>
              <w:rPr>
                <w:rFonts w:ascii="Arial" w:hAnsi="Arial" w:cs="Arial"/>
                <w:color w:val="auto"/>
                <w:sz w:val="22"/>
                <w:szCs w:val="22"/>
                <w:lang w:val="en-GB"/>
              </w:rPr>
              <w:t>CLA</w:t>
            </w:r>
          </w:p>
          <w:p w14:paraId="178E4916" w14:textId="52F66292" w:rsidR="00FB1934" w:rsidRPr="00B03F55" w:rsidRDefault="00FB1934" w:rsidP="00FB1934">
            <w:pPr>
              <w:spacing w:after="0"/>
              <w:rPr>
                <w:rFonts w:ascii="Arial" w:hAnsi="Arial" w:cs="Arial"/>
                <w:color w:val="auto"/>
                <w:sz w:val="22"/>
                <w:szCs w:val="22"/>
                <w:lang w:val="en-GB"/>
              </w:rPr>
            </w:pPr>
            <w:r>
              <w:rPr>
                <w:rFonts w:ascii="Arial" w:hAnsi="Arial" w:cs="Arial"/>
                <w:color w:val="auto"/>
                <w:sz w:val="22"/>
                <w:szCs w:val="22"/>
                <w:lang w:val="en-GB"/>
              </w:rPr>
              <w:t>PLAC</w:t>
            </w:r>
          </w:p>
        </w:tc>
        <w:tc>
          <w:tcPr>
            <w:tcW w:w="7796" w:type="dxa"/>
          </w:tcPr>
          <w:p w14:paraId="49120C6F" w14:textId="77777777" w:rsidR="00FB1934" w:rsidRDefault="00FB1934" w:rsidP="00FB1934">
            <w:pPr>
              <w:spacing w:after="0"/>
              <w:rPr>
                <w:rFonts w:ascii="Arial" w:hAnsi="Arial" w:cs="Arial"/>
                <w:color w:val="auto"/>
                <w:sz w:val="22"/>
                <w:szCs w:val="22"/>
                <w:lang w:val="en-GB"/>
              </w:rPr>
            </w:pPr>
            <w:r>
              <w:rPr>
                <w:rFonts w:ascii="Arial" w:hAnsi="Arial" w:cs="Arial"/>
                <w:color w:val="auto"/>
                <w:sz w:val="22"/>
                <w:szCs w:val="22"/>
                <w:lang w:val="en-GB"/>
              </w:rPr>
              <w:t>Child Looked After</w:t>
            </w:r>
          </w:p>
          <w:p w14:paraId="48968345" w14:textId="7BDA9F61" w:rsidR="00FB1934" w:rsidRPr="00B03F55" w:rsidRDefault="00FB1934" w:rsidP="00FB1934">
            <w:pPr>
              <w:spacing w:after="0"/>
              <w:rPr>
                <w:rFonts w:ascii="Arial" w:hAnsi="Arial" w:cs="Arial"/>
                <w:color w:val="auto"/>
                <w:sz w:val="22"/>
                <w:szCs w:val="22"/>
                <w:lang w:val="en-GB"/>
              </w:rPr>
            </w:pPr>
            <w:r>
              <w:rPr>
                <w:rFonts w:ascii="Arial" w:hAnsi="Arial" w:cs="Arial"/>
                <w:color w:val="auto"/>
                <w:sz w:val="22"/>
                <w:szCs w:val="22"/>
                <w:lang w:val="en-GB"/>
              </w:rPr>
              <w:t>Previously Looked After Children</w:t>
            </w:r>
          </w:p>
        </w:tc>
      </w:tr>
      <w:tr w:rsidR="00783E56" w:rsidRPr="00A02266" w14:paraId="433CD6D3" w14:textId="77777777" w:rsidTr="00093186">
        <w:trPr>
          <w:trHeight w:val="313"/>
        </w:trPr>
        <w:tc>
          <w:tcPr>
            <w:tcW w:w="987" w:type="dxa"/>
          </w:tcPr>
          <w:p w14:paraId="204E9C33"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DfE</w:t>
            </w:r>
          </w:p>
        </w:tc>
        <w:tc>
          <w:tcPr>
            <w:tcW w:w="7796" w:type="dxa"/>
          </w:tcPr>
          <w:p w14:paraId="02CB104C"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Department for Education</w:t>
            </w:r>
          </w:p>
        </w:tc>
      </w:tr>
      <w:tr w:rsidR="00783E56" w:rsidRPr="00A02266" w14:paraId="71CB6B53" w14:textId="77777777" w:rsidTr="00093186">
        <w:trPr>
          <w:trHeight w:val="313"/>
        </w:trPr>
        <w:tc>
          <w:tcPr>
            <w:tcW w:w="987" w:type="dxa"/>
          </w:tcPr>
          <w:p w14:paraId="100A44BC"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RSE</w:t>
            </w:r>
          </w:p>
        </w:tc>
        <w:tc>
          <w:tcPr>
            <w:tcW w:w="7796" w:type="dxa"/>
          </w:tcPr>
          <w:p w14:paraId="74FB8FE0"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Relationship and Sex Education (Primary)</w:t>
            </w:r>
          </w:p>
        </w:tc>
      </w:tr>
      <w:tr w:rsidR="00783E56" w:rsidRPr="00A02266" w14:paraId="49D091CF" w14:textId="77777777" w:rsidTr="00093186">
        <w:trPr>
          <w:trHeight w:val="313"/>
        </w:trPr>
        <w:tc>
          <w:tcPr>
            <w:tcW w:w="987" w:type="dxa"/>
          </w:tcPr>
          <w:p w14:paraId="23E13F2C"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RSHE</w:t>
            </w:r>
          </w:p>
        </w:tc>
        <w:tc>
          <w:tcPr>
            <w:tcW w:w="7796" w:type="dxa"/>
          </w:tcPr>
          <w:p w14:paraId="134143BE"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Relationship, Sex and Health Education (Secondary)</w:t>
            </w:r>
          </w:p>
        </w:tc>
      </w:tr>
      <w:tr w:rsidR="00783E56" w:rsidRPr="00A02266" w14:paraId="066BA3D5" w14:textId="77777777" w:rsidTr="00093186">
        <w:trPr>
          <w:trHeight w:val="489"/>
        </w:trPr>
        <w:tc>
          <w:tcPr>
            <w:tcW w:w="987" w:type="dxa"/>
          </w:tcPr>
          <w:p w14:paraId="61769E78"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SVSH</w:t>
            </w:r>
          </w:p>
        </w:tc>
        <w:tc>
          <w:tcPr>
            <w:tcW w:w="7796" w:type="dxa"/>
          </w:tcPr>
          <w:p w14:paraId="1EAA4D7E"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Sexual Violence and Sexual Harassment between children in schools and colleges</w:t>
            </w:r>
          </w:p>
        </w:tc>
      </w:tr>
      <w:tr w:rsidR="00783E56" w:rsidRPr="00A02266" w14:paraId="72033D3E" w14:textId="77777777" w:rsidTr="00093186">
        <w:trPr>
          <w:trHeight w:val="675"/>
        </w:trPr>
        <w:tc>
          <w:tcPr>
            <w:tcW w:w="987" w:type="dxa"/>
          </w:tcPr>
          <w:p w14:paraId="6A78D9AC"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Sexual Violence</w:t>
            </w:r>
          </w:p>
        </w:tc>
        <w:tc>
          <w:tcPr>
            <w:tcW w:w="7796" w:type="dxa"/>
          </w:tcPr>
          <w:p w14:paraId="39439DA3"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Rape, assault by penetration, sexual assault or causing someone to engage in sexual activity without consent</w:t>
            </w:r>
          </w:p>
        </w:tc>
      </w:tr>
      <w:tr w:rsidR="00783E56" w:rsidRPr="00A02266" w14:paraId="519197E7" w14:textId="77777777" w:rsidTr="00093186">
        <w:trPr>
          <w:trHeight w:val="724"/>
        </w:trPr>
        <w:tc>
          <w:tcPr>
            <w:tcW w:w="987" w:type="dxa"/>
          </w:tcPr>
          <w:p w14:paraId="01517B39"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Sexual Harassment</w:t>
            </w:r>
          </w:p>
          <w:p w14:paraId="2DF0EB63" w14:textId="77777777" w:rsidR="00783E56" w:rsidRPr="00B03F55" w:rsidRDefault="00783E56" w:rsidP="009E373F">
            <w:pPr>
              <w:rPr>
                <w:rFonts w:ascii="Arial" w:hAnsi="Arial" w:cs="Arial"/>
                <w:color w:val="auto"/>
                <w:sz w:val="22"/>
                <w:szCs w:val="22"/>
                <w:lang w:val="en-GB"/>
              </w:rPr>
            </w:pPr>
          </w:p>
        </w:tc>
        <w:tc>
          <w:tcPr>
            <w:tcW w:w="7796" w:type="dxa"/>
          </w:tcPr>
          <w:p w14:paraId="0E82F8DB" w14:textId="069CC2AD"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 xml:space="preserve">Sexual comments, sexual “jokes” or taunting, physical behaviour, online sexual harassment, consensual and non-consensual sharing of nudes and semi-nude’s images and videos, sharing of unwanted explicit content, up-skirting, sexualised online bullying, unwanted sexual </w:t>
            </w:r>
            <w:r w:rsidR="005C14F5" w:rsidRPr="00B03F55">
              <w:rPr>
                <w:rFonts w:ascii="Arial" w:hAnsi="Arial" w:cs="Arial"/>
                <w:color w:val="auto"/>
                <w:sz w:val="22"/>
                <w:szCs w:val="22"/>
                <w:lang w:val="en-GB"/>
              </w:rPr>
              <w:lastRenderedPageBreak/>
              <w:t>comments,</w:t>
            </w:r>
            <w:r w:rsidRPr="00B03F55">
              <w:rPr>
                <w:rFonts w:ascii="Arial" w:hAnsi="Arial" w:cs="Arial"/>
                <w:color w:val="auto"/>
                <w:sz w:val="22"/>
                <w:szCs w:val="22"/>
                <w:lang w:val="en-GB"/>
              </w:rPr>
              <w:t xml:space="preserve"> and messages (including on social media), sexual exploitation (coercion and threats)</w:t>
            </w:r>
          </w:p>
        </w:tc>
      </w:tr>
      <w:tr w:rsidR="00783E56" w:rsidRPr="00A02266" w14:paraId="69326EF3" w14:textId="77777777" w:rsidTr="00093186">
        <w:trPr>
          <w:trHeight w:val="313"/>
        </w:trPr>
        <w:tc>
          <w:tcPr>
            <w:tcW w:w="987" w:type="dxa"/>
          </w:tcPr>
          <w:p w14:paraId="597D4CCD"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EWO/S</w:t>
            </w:r>
          </w:p>
        </w:tc>
        <w:tc>
          <w:tcPr>
            <w:tcW w:w="7796" w:type="dxa"/>
          </w:tcPr>
          <w:p w14:paraId="36F82865"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Education Welfare Officer/Service</w:t>
            </w:r>
          </w:p>
        </w:tc>
      </w:tr>
      <w:tr w:rsidR="00783E56" w:rsidRPr="00A02266" w14:paraId="41F1D7DC" w14:textId="77777777" w:rsidTr="00093186">
        <w:trPr>
          <w:trHeight w:val="313"/>
        </w:trPr>
        <w:tc>
          <w:tcPr>
            <w:tcW w:w="987" w:type="dxa"/>
          </w:tcPr>
          <w:p w14:paraId="4ED74C53"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YFS</w:t>
            </w:r>
          </w:p>
        </w:tc>
        <w:tc>
          <w:tcPr>
            <w:tcW w:w="7796" w:type="dxa"/>
          </w:tcPr>
          <w:p w14:paraId="3497E325"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Youth &amp; Family Support</w:t>
            </w:r>
          </w:p>
        </w:tc>
      </w:tr>
      <w:tr w:rsidR="00783E56" w:rsidRPr="00A02266" w14:paraId="40C04D31" w14:textId="77777777" w:rsidTr="00093186">
        <w:trPr>
          <w:trHeight w:val="489"/>
        </w:trPr>
        <w:tc>
          <w:tcPr>
            <w:tcW w:w="987" w:type="dxa"/>
          </w:tcPr>
          <w:p w14:paraId="75F2EF75"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Mental Health and Emotional Wellbeing Service</w:t>
            </w:r>
          </w:p>
        </w:tc>
        <w:tc>
          <w:tcPr>
            <w:tcW w:w="7796" w:type="dxa"/>
          </w:tcPr>
          <w:p w14:paraId="03D941DC"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https://www.erscp.co.uk/more/mental-health-and-emotional-wellbeing-service/</w:t>
            </w:r>
          </w:p>
        </w:tc>
      </w:tr>
      <w:tr w:rsidR="00783E56" w:rsidRPr="00A02266" w14:paraId="19A46292" w14:textId="77777777" w:rsidTr="00093186">
        <w:trPr>
          <w:trHeight w:val="313"/>
        </w:trPr>
        <w:tc>
          <w:tcPr>
            <w:tcW w:w="987" w:type="dxa"/>
          </w:tcPr>
          <w:p w14:paraId="2C5E3A74"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GDPR</w:t>
            </w:r>
          </w:p>
        </w:tc>
        <w:tc>
          <w:tcPr>
            <w:tcW w:w="7796" w:type="dxa"/>
          </w:tcPr>
          <w:p w14:paraId="35F52BF7"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General Data Protection Regulation</w:t>
            </w:r>
          </w:p>
        </w:tc>
      </w:tr>
      <w:tr w:rsidR="00783E56" w:rsidRPr="00A02266" w14:paraId="639B0417" w14:textId="77777777" w:rsidTr="00093186">
        <w:trPr>
          <w:trHeight w:val="675"/>
        </w:trPr>
        <w:tc>
          <w:tcPr>
            <w:tcW w:w="987" w:type="dxa"/>
          </w:tcPr>
          <w:p w14:paraId="52664B96"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Child Protection</w:t>
            </w:r>
          </w:p>
        </w:tc>
        <w:tc>
          <w:tcPr>
            <w:tcW w:w="7796" w:type="dxa"/>
          </w:tcPr>
          <w:p w14:paraId="396E9D72"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Refers to the multi-agency arrangements to identify and protect children who are, or may be, at risk of Significant Harm</w:t>
            </w:r>
          </w:p>
        </w:tc>
      </w:tr>
      <w:tr w:rsidR="00783E56" w:rsidRPr="00A02266" w14:paraId="0CD35CE9" w14:textId="77777777" w:rsidTr="00093186">
        <w:trPr>
          <w:trHeight w:val="1224"/>
        </w:trPr>
        <w:tc>
          <w:tcPr>
            <w:tcW w:w="987" w:type="dxa"/>
          </w:tcPr>
          <w:p w14:paraId="4CF8D2DA"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Safeguarding</w:t>
            </w:r>
          </w:p>
        </w:tc>
        <w:tc>
          <w:tcPr>
            <w:tcW w:w="7796" w:type="dxa"/>
          </w:tcPr>
          <w:p w14:paraId="00BDCFA3"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 xml:space="preserve">Refers to the protection, safety, and promotion of the welfare of all pupils including when in offsite provision or activities and using IT. This includes the building of resilience and awareness of risk through the formal and informal curriculum.  </w:t>
            </w:r>
            <w:r w:rsidRPr="00304C40">
              <w:rPr>
                <w:rFonts w:ascii="Arial" w:hAnsi="Arial" w:cs="Arial"/>
                <w:strike/>
                <w:color w:val="000000" w:themeColor="text1"/>
                <w:sz w:val="22"/>
                <w:szCs w:val="22"/>
                <w:lang w:val="en-GB"/>
              </w:rPr>
              <w:t>See Ofsted definition and scope of Safeguarding (Appendix 8)</w:t>
            </w:r>
          </w:p>
        </w:tc>
      </w:tr>
      <w:tr w:rsidR="00783E56" w:rsidRPr="00A02266" w14:paraId="0DF6EB26" w14:textId="77777777" w:rsidTr="00093186">
        <w:trPr>
          <w:trHeight w:val="313"/>
        </w:trPr>
        <w:tc>
          <w:tcPr>
            <w:tcW w:w="987" w:type="dxa"/>
          </w:tcPr>
          <w:p w14:paraId="23A00F12"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Child</w:t>
            </w:r>
          </w:p>
        </w:tc>
        <w:tc>
          <w:tcPr>
            <w:tcW w:w="7796" w:type="dxa"/>
          </w:tcPr>
          <w:p w14:paraId="4E6EDBE6"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Any pupil under the age of 18 is legally a child</w:t>
            </w:r>
          </w:p>
        </w:tc>
      </w:tr>
      <w:tr w:rsidR="00783E56" w:rsidRPr="00A02266" w14:paraId="7AF7AF9D" w14:textId="77777777" w:rsidTr="00093186">
        <w:trPr>
          <w:trHeight w:val="851"/>
        </w:trPr>
        <w:tc>
          <w:tcPr>
            <w:tcW w:w="987" w:type="dxa"/>
          </w:tcPr>
          <w:p w14:paraId="54A7D1D7" w14:textId="77777777"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Pupils 18 or over</w:t>
            </w:r>
          </w:p>
        </w:tc>
        <w:tc>
          <w:tcPr>
            <w:tcW w:w="7796" w:type="dxa"/>
          </w:tcPr>
          <w:p w14:paraId="452A186C" w14:textId="1AB5B4A1" w:rsidR="00783E56" w:rsidRPr="00B03F55" w:rsidRDefault="00783E56" w:rsidP="009E373F">
            <w:pPr>
              <w:rPr>
                <w:rFonts w:ascii="Arial" w:hAnsi="Arial" w:cs="Arial"/>
                <w:color w:val="auto"/>
                <w:sz w:val="22"/>
                <w:szCs w:val="22"/>
                <w:lang w:val="en-GB"/>
              </w:rPr>
            </w:pPr>
            <w:r w:rsidRPr="00B03F55">
              <w:rPr>
                <w:rFonts w:ascii="Arial" w:hAnsi="Arial" w:cs="Arial"/>
                <w:color w:val="auto"/>
                <w:sz w:val="22"/>
                <w:szCs w:val="22"/>
                <w:lang w:val="en-GB"/>
              </w:rPr>
              <w:t xml:space="preserve">If there is a concern about the welfare of a pupil aged 18+ DSLs are advised to seek advice in the same way as for children </w:t>
            </w:r>
            <w:r w:rsidR="005C14F5" w:rsidRPr="00B03F55">
              <w:rPr>
                <w:rFonts w:ascii="Arial" w:hAnsi="Arial" w:cs="Arial"/>
                <w:color w:val="auto"/>
                <w:sz w:val="22"/>
                <w:szCs w:val="22"/>
                <w:lang w:val="en-GB"/>
              </w:rPr>
              <w:t>e.g.,</w:t>
            </w:r>
            <w:r w:rsidRPr="00B03F55">
              <w:rPr>
                <w:rFonts w:ascii="Arial" w:hAnsi="Arial" w:cs="Arial"/>
                <w:color w:val="auto"/>
                <w:sz w:val="22"/>
                <w:szCs w:val="22"/>
                <w:lang w:val="en-GB"/>
              </w:rPr>
              <w:t xml:space="preserve"> CST may signpost to Adult Services or refer to YFS </w:t>
            </w:r>
          </w:p>
        </w:tc>
      </w:tr>
      <w:tr w:rsidR="00783E56" w:rsidRPr="006E03BB" w14:paraId="5211B999" w14:textId="77777777" w:rsidTr="00093186">
        <w:trPr>
          <w:trHeight w:val="851"/>
        </w:trPr>
        <w:tc>
          <w:tcPr>
            <w:tcW w:w="987" w:type="dxa"/>
          </w:tcPr>
          <w:p w14:paraId="0B1905B6" w14:textId="77777777" w:rsidR="00783E56" w:rsidRPr="004E2699" w:rsidRDefault="00783E56" w:rsidP="009E373F">
            <w:pPr>
              <w:rPr>
                <w:rFonts w:ascii="Arial" w:hAnsi="Arial" w:cs="Arial"/>
                <w:color w:val="auto"/>
                <w:sz w:val="22"/>
                <w:szCs w:val="22"/>
                <w:lang w:val="en-GB"/>
              </w:rPr>
            </w:pPr>
            <w:r w:rsidRPr="004E2699">
              <w:rPr>
                <w:rFonts w:ascii="Arial" w:hAnsi="Arial" w:cs="Arial"/>
                <w:color w:val="auto"/>
                <w:sz w:val="22"/>
                <w:szCs w:val="22"/>
                <w:lang w:val="en-GB"/>
              </w:rPr>
              <w:t xml:space="preserve">EHCP </w:t>
            </w:r>
          </w:p>
        </w:tc>
        <w:tc>
          <w:tcPr>
            <w:tcW w:w="7796" w:type="dxa"/>
          </w:tcPr>
          <w:p w14:paraId="59FCCB57" w14:textId="08BB1FBE" w:rsidR="00783E56" w:rsidRPr="004E2699" w:rsidRDefault="00783E56" w:rsidP="009E373F">
            <w:pPr>
              <w:rPr>
                <w:rFonts w:ascii="Arial" w:hAnsi="Arial" w:cs="Arial"/>
                <w:color w:val="auto"/>
                <w:sz w:val="22"/>
                <w:szCs w:val="22"/>
                <w:lang w:val="en-GB"/>
              </w:rPr>
            </w:pPr>
            <w:r w:rsidRPr="004E2699">
              <w:rPr>
                <w:rFonts w:ascii="Arial" w:hAnsi="Arial" w:cs="Arial"/>
                <w:color w:val="auto"/>
                <w:sz w:val="22"/>
                <w:szCs w:val="22"/>
                <w:lang w:val="en-GB"/>
              </w:rPr>
              <w:t xml:space="preserve">Education, </w:t>
            </w:r>
            <w:r w:rsidR="005C14F5" w:rsidRPr="004E2699">
              <w:rPr>
                <w:rFonts w:ascii="Arial" w:hAnsi="Arial" w:cs="Arial"/>
                <w:color w:val="auto"/>
                <w:sz w:val="22"/>
                <w:szCs w:val="22"/>
                <w:lang w:val="en-GB"/>
              </w:rPr>
              <w:t>Health,</w:t>
            </w:r>
            <w:r w:rsidRPr="004E2699">
              <w:rPr>
                <w:rFonts w:ascii="Arial" w:hAnsi="Arial" w:cs="Arial"/>
                <w:color w:val="auto"/>
                <w:sz w:val="22"/>
                <w:szCs w:val="22"/>
                <w:lang w:val="en-GB"/>
              </w:rPr>
              <w:t xml:space="preserve"> and Care Plan</w:t>
            </w:r>
          </w:p>
        </w:tc>
      </w:tr>
      <w:tr w:rsidR="00C66D50" w:rsidRPr="00C66D50" w14:paraId="1736BF1F" w14:textId="77777777" w:rsidTr="00093186">
        <w:trPr>
          <w:trHeight w:val="851"/>
        </w:trPr>
        <w:tc>
          <w:tcPr>
            <w:tcW w:w="987" w:type="dxa"/>
          </w:tcPr>
          <w:p w14:paraId="793EF165" w14:textId="4D9216D6" w:rsidR="00C66D50" w:rsidRPr="00F05CFE" w:rsidRDefault="00C66D50" w:rsidP="009E373F">
            <w:pPr>
              <w:rPr>
                <w:rFonts w:ascii="Arial" w:hAnsi="Arial" w:cs="Arial"/>
                <w:color w:val="auto"/>
                <w:sz w:val="22"/>
                <w:szCs w:val="22"/>
                <w:lang w:val="en-GB"/>
              </w:rPr>
            </w:pPr>
            <w:r w:rsidRPr="00F05CFE">
              <w:rPr>
                <w:rFonts w:ascii="Arial" w:hAnsi="Arial" w:cs="Arial"/>
                <w:color w:val="auto"/>
                <w:sz w:val="22"/>
                <w:szCs w:val="22"/>
                <w:lang w:val="en-GB"/>
              </w:rPr>
              <w:t>SLT</w:t>
            </w:r>
          </w:p>
        </w:tc>
        <w:tc>
          <w:tcPr>
            <w:tcW w:w="7796" w:type="dxa"/>
          </w:tcPr>
          <w:p w14:paraId="7EBF97FD" w14:textId="67602E43" w:rsidR="00C66D50" w:rsidRPr="00F05CFE" w:rsidRDefault="00C66D50" w:rsidP="009E373F">
            <w:pPr>
              <w:rPr>
                <w:rFonts w:ascii="Arial" w:hAnsi="Arial" w:cs="Arial"/>
                <w:color w:val="auto"/>
                <w:sz w:val="22"/>
                <w:szCs w:val="22"/>
                <w:lang w:val="en-GB"/>
              </w:rPr>
            </w:pPr>
            <w:r w:rsidRPr="00F05CFE">
              <w:rPr>
                <w:rFonts w:ascii="Arial" w:hAnsi="Arial" w:cs="Arial"/>
                <w:color w:val="auto"/>
                <w:sz w:val="22"/>
                <w:szCs w:val="22"/>
                <w:lang w:val="en-GB"/>
              </w:rPr>
              <w:t>Senior Leadership Team</w:t>
            </w:r>
          </w:p>
        </w:tc>
      </w:tr>
    </w:tbl>
    <w:p w14:paraId="0D09F921" w14:textId="2B7E54A7" w:rsidR="00783E56" w:rsidRDefault="00783E56" w:rsidP="00783E56"/>
    <w:p w14:paraId="63587A3B" w14:textId="77777777" w:rsidR="00BA6219" w:rsidRDefault="00BA6219" w:rsidP="00BD3958">
      <w:pPr>
        <w:spacing w:after="0" w:line="259" w:lineRule="auto"/>
        <w:rPr>
          <w:rFonts w:ascii="Arial" w:hAnsi="Arial" w:cs="Arial"/>
          <w:b/>
          <w:bCs/>
          <w:sz w:val="24"/>
          <w:szCs w:val="24"/>
        </w:rPr>
      </w:pPr>
      <w:bookmarkStart w:id="3" w:name="_Toc111460936"/>
      <w:bookmarkStart w:id="4" w:name="_Toc111537374"/>
      <w:bookmarkStart w:id="5" w:name="_Toc111537763"/>
      <w:bookmarkStart w:id="6" w:name="_Toc112844693"/>
    </w:p>
    <w:p w14:paraId="02D6C575" w14:textId="77777777" w:rsidR="00BA6219" w:rsidRDefault="00BA6219" w:rsidP="00BD3958">
      <w:pPr>
        <w:spacing w:after="0" w:line="259" w:lineRule="auto"/>
        <w:rPr>
          <w:rFonts w:ascii="Arial" w:hAnsi="Arial" w:cs="Arial"/>
          <w:b/>
          <w:bCs/>
          <w:sz w:val="24"/>
          <w:szCs w:val="24"/>
        </w:rPr>
      </w:pPr>
    </w:p>
    <w:p w14:paraId="39998CFC" w14:textId="77777777" w:rsidR="00BA6219" w:rsidRDefault="00BA6219" w:rsidP="00BD3958">
      <w:pPr>
        <w:spacing w:after="0" w:line="259" w:lineRule="auto"/>
        <w:rPr>
          <w:rFonts w:ascii="Arial" w:hAnsi="Arial" w:cs="Arial"/>
          <w:b/>
          <w:bCs/>
          <w:sz w:val="24"/>
          <w:szCs w:val="24"/>
        </w:rPr>
      </w:pPr>
    </w:p>
    <w:p w14:paraId="0869CFA1" w14:textId="77777777" w:rsidR="00BA6219" w:rsidRDefault="00BA6219" w:rsidP="00BD3958">
      <w:pPr>
        <w:spacing w:after="0" w:line="259" w:lineRule="auto"/>
        <w:rPr>
          <w:rFonts w:ascii="Arial" w:hAnsi="Arial" w:cs="Arial"/>
          <w:b/>
          <w:bCs/>
          <w:sz w:val="24"/>
          <w:szCs w:val="24"/>
        </w:rPr>
      </w:pPr>
    </w:p>
    <w:p w14:paraId="1B0FA948" w14:textId="77777777" w:rsidR="00BA6219" w:rsidRDefault="00BA6219" w:rsidP="00BD3958">
      <w:pPr>
        <w:spacing w:after="0" w:line="259" w:lineRule="auto"/>
        <w:rPr>
          <w:rFonts w:ascii="Arial" w:hAnsi="Arial" w:cs="Arial"/>
          <w:b/>
          <w:bCs/>
          <w:sz w:val="24"/>
          <w:szCs w:val="24"/>
        </w:rPr>
      </w:pPr>
    </w:p>
    <w:p w14:paraId="4099E4B3" w14:textId="77777777" w:rsidR="00D05029" w:rsidRDefault="00D05029" w:rsidP="00BD3958">
      <w:pPr>
        <w:spacing w:after="0" w:line="259" w:lineRule="auto"/>
        <w:rPr>
          <w:rFonts w:ascii="Arial" w:hAnsi="Arial" w:cs="Arial"/>
          <w:b/>
          <w:bCs/>
          <w:sz w:val="24"/>
          <w:szCs w:val="24"/>
        </w:rPr>
      </w:pPr>
    </w:p>
    <w:p w14:paraId="50B30A7D" w14:textId="77777777" w:rsidR="00D05029" w:rsidRDefault="00D05029" w:rsidP="00BD3958">
      <w:pPr>
        <w:spacing w:after="0" w:line="259" w:lineRule="auto"/>
        <w:rPr>
          <w:rFonts w:ascii="Arial" w:hAnsi="Arial" w:cs="Arial"/>
          <w:b/>
          <w:bCs/>
          <w:sz w:val="24"/>
          <w:szCs w:val="24"/>
        </w:rPr>
      </w:pPr>
    </w:p>
    <w:p w14:paraId="263AE894" w14:textId="77777777" w:rsidR="00D05029" w:rsidRDefault="00D05029" w:rsidP="00BD3958">
      <w:pPr>
        <w:spacing w:after="0" w:line="259" w:lineRule="auto"/>
        <w:rPr>
          <w:rFonts w:ascii="Arial" w:hAnsi="Arial" w:cs="Arial"/>
          <w:b/>
          <w:bCs/>
          <w:sz w:val="24"/>
          <w:szCs w:val="24"/>
        </w:rPr>
      </w:pPr>
    </w:p>
    <w:p w14:paraId="42A0C84B" w14:textId="77777777" w:rsidR="00D05029" w:rsidRDefault="00D05029" w:rsidP="00BD3958">
      <w:pPr>
        <w:spacing w:after="0" w:line="259" w:lineRule="auto"/>
        <w:rPr>
          <w:rFonts w:ascii="Arial" w:hAnsi="Arial" w:cs="Arial"/>
          <w:b/>
          <w:bCs/>
          <w:sz w:val="24"/>
          <w:szCs w:val="24"/>
        </w:rPr>
      </w:pPr>
    </w:p>
    <w:p w14:paraId="40875307" w14:textId="77777777" w:rsidR="00D05029" w:rsidRDefault="00D05029" w:rsidP="00BD3958">
      <w:pPr>
        <w:spacing w:after="0" w:line="259" w:lineRule="auto"/>
        <w:rPr>
          <w:rFonts w:ascii="Arial" w:hAnsi="Arial" w:cs="Arial"/>
          <w:b/>
          <w:bCs/>
          <w:sz w:val="24"/>
          <w:szCs w:val="24"/>
        </w:rPr>
      </w:pPr>
    </w:p>
    <w:p w14:paraId="0CCC55C0" w14:textId="77777777" w:rsidR="002C1149" w:rsidRDefault="002C1149" w:rsidP="00BD3958">
      <w:pPr>
        <w:spacing w:after="0" w:line="259" w:lineRule="auto"/>
        <w:rPr>
          <w:rFonts w:ascii="Arial" w:hAnsi="Arial" w:cs="Arial"/>
          <w:b/>
          <w:bCs/>
          <w:sz w:val="24"/>
          <w:szCs w:val="24"/>
        </w:rPr>
      </w:pPr>
    </w:p>
    <w:p w14:paraId="1F0B8F43" w14:textId="097C9E2A" w:rsidR="0038173C" w:rsidRPr="00A91D50" w:rsidRDefault="00A91D50" w:rsidP="000E1F92">
      <w:pPr>
        <w:spacing w:after="0" w:line="240" w:lineRule="auto"/>
        <w:rPr>
          <w:rFonts w:ascii="Arial" w:hAnsi="Arial" w:cs="Arial"/>
          <w:b/>
          <w:bCs/>
          <w:sz w:val="24"/>
          <w:szCs w:val="24"/>
        </w:rPr>
      </w:pPr>
      <w:r w:rsidRPr="00A91D50">
        <w:rPr>
          <w:rFonts w:ascii="Arial" w:hAnsi="Arial" w:cs="Arial"/>
          <w:b/>
          <w:bCs/>
          <w:sz w:val="24"/>
          <w:szCs w:val="24"/>
        </w:rPr>
        <w:lastRenderedPageBreak/>
        <w:t xml:space="preserve">3. </w:t>
      </w:r>
      <w:r w:rsidR="00783E56" w:rsidRPr="00A91D50">
        <w:rPr>
          <w:rFonts w:ascii="Arial" w:hAnsi="Arial" w:cs="Arial"/>
          <w:b/>
          <w:bCs/>
          <w:color w:val="auto"/>
          <w:sz w:val="24"/>
          <w:szCs w:val="24"/>
        </w:rPr>
        <w:t>Related Legislation and Guidance</w:t>
      </w:r>
      <w:bookmarkEnd w:id="3"/>
      <w:bookmarkEnd w:id="4"/>
      <w:bookmarkEnd w:id="5"/>
      <w:bookmarkEnd w:id="6"/>
    </w:p>
    <w:p w14:paraId="6369C0F1" w14:textId="3606E336" w:rsidR="00783E56" w:rsidRPr="0061413C" w:rsidRDefault="00783E56" w:rsidP="0061413C">
      <w:pPr>
        <w:spacing w:after="60"/>
        <w:jc w:val="both"/>
        <w:rPr>
          <w:rFonts w:ascii="Arial" w:hAnsi="Arial" w:cs="Arial"/>
          <w:sz w:val="22"/>
          <w:szCs w:val="22"/>
        </w:rPr>
      </w:pPr>
      <w:r w:rsidRPr="0061413C">
        <w:rPr>
          <w:rFonts w:ascii="Arial" w:hAnsi="Arial" w:cs="Arial"/>
          <w:sz w:val="22"/>
          <w:szCs w:val="22"/>
        </w:rPr>
        <w:t>This policy is implemented in accordance with our compliance with DfE statutory guidance KCSiE 202</w:t>
      </w:r>
      <w:r w:rsidR="0004417A" w:rsidRPr="0061413C">
        <w:rPr>
          <w:rFonts w:ascii="Arial" w:hAnsi="Arial" w:cs="Arial"/>
          <w:sz w:val="22"/>
          <w:szCs w:val="22"/>
        </w:rPr>
        <w:t>4</w:t>
      </w:r>
      <w:r w:rsidRPr="0061413C">
        <w:rPr>
          <w:rFonts w:ascii="Arial" w:hAnsi="Arial" w:cs="Arial"/>
          <w:sz w:val="22"/>
          <w:szCs w:val="22"/>
        </w:rPr>
        <w:t>, which requires that individual schools and colleges have an effective Child Protection Policy</w:t>
      </w:r>
      <w:r w:rsidR="005C14F5" w:rsidRPr="0061413C">
        <w:rPr>
          <w:rFonts w:ascii="Arial" w:hAnsi="Arial" w:cs="Arial"/>
          <w:sz w:val="22"/>
          <w:szCs w:val="22"/>
        </w:rPr>
        <w:t xml:space="preserve">. </w:t>
      </w:r>
      <w:r w:rsidRPr="0061413C">
        <w:rPr>
          <w:rFonts w:ascii="Arial" w:hAnsi="Arial" w:cs="Arial"/>
          <w:sz w:val="22"/>
          <w:szCs w:val="22"/>
        </w:rPr>
        <w:t>The principles established in the Children Act</w:t>
      </w:r>
      <w:r w:rsidR="00CB452C" w:rsidRPr="0061413C">
        <w:rPr>
          <w:rFonts w:ascii="Arial" w:hAnsi="Arial" w:cs="Arial"/>
          <w:sz w:val="22"/>
          <w:szCs w:val="22"/>
        </w:rPr>
        <w:t>s</w:t>
      </w:r>
      <w:r w:rsidRPr="0061413C">
        <w:rPr>
          <w:rFonts w:ascii="Arial" w:hAnsi="Arial" w:cs="Arial"/>
          <w:sz w:val="22"/>
          <w:szCs w:val="22"/>
        </w:rPr>
        <w:t xml:space="preserve"> 1989 and 2004 and related guidance, underpin the development of this Policy. This includes but is not limited to:</w:t>
      </w:r>
    </w:p>
    <w:p w14:paraId="75760835" w14:textId="77777777" w:rsidR="003C70FF" w:rsidRPr="002268D7" w:rsidRDefault="003C70FF" w:rsidP="0061413C">
      <w:pPr>
        <w:pStyle w:val="ListBullet"/>
        <w:numPr>
          <w:ilvl w:val="0"/>
          <w:numId w:val="18"/>
        </w:numPr>
        <w:rPr>
          <w:rFonts w:ascii="Arial" w:hAnsi="Arial" w:cs="Arial"/>
          <w:color w:val="auto"/>
          <w:szCs w:val="22"/>
        </w:rPr>
      </w:pPr>
      <w:bookmarkStart w:id="7" w:name="_Hlk110510667"/>
      <w:r w:rsidRPr="002268D7">
        <w:rPr>
          <w:rFonts w:ascii="Arial" w:hAnsi="Arial" w:cs="Arial"/>
          <w:color w:val="auto"/>
          <w:szCs w:val="22"/>
        </w:rPr>
        <w:t>Keeping Children Safe in Education (DfE, 2024)</w:t>
      </w:r>
    </w:p>
    <w:p w14:paraId="6B1BBC2F" w14:textId="4B4664D3" w:rsidR="00783E56" w:rsidRPr="002268D7" w:rsidRDefault="00783E56" w:rsidP="0061413C">
      <w:pPr>
        <w:pStyle w:val="ListBullet"/>
        <w:numPr>
          <w:ilvl w:val="0"/>
          <w:numId w:val="18"/>
        </w:numPr>
        <w:rPr>
          <w:rFonts w:ascii="Arial" w:hAnsi="Arial" w:cs="Arial"/>
          <w:color w:val="auto"/>
          <w:szCs w:val="22"/>
        </w:rPr>
      </w:pPr>
      <w:r w:rsidRPr="002268D7">
        <w:rPr>
          <w:rFonts w:ascii="Arial" w:hAnsi="Arial" w:cs="Arial"/>
          <w:color w:val="auto"/>
          <w:szCs w:val="22"/>
        </w:rPr>
        <w:t>Working Together to Safeguard Children (</w:t>
      </w:r>
      <w:r w:rsidR="003D48E9" w:rsidRPr="002268D7">
        <w:rPr>
          <w:rFonts w:ascii="Arial" w:hAnsi="Arial" w:cs="Arial"/>
          <w:color w:val="auto"/>
          <w:szCs w:val="22"/>
        </w:rPr>
        <w:t xml:space="preserve">December </w:t>
      </w:r>
      <w:r w:rsidR="00D24F58" w:rsidRPr="002268D7">
        <w:rPr>
          <w:rFonts w:ascii="Arial" w:hAnsi="Arial" w:cs="Arial"/>
          <w:color w:val="auto"/>
          <w:szCs w:val="22"/>
        </w:rPr>
        <w:t>2023</w:t>
      </w:r>
      <w:r w:rsidRPr="002268D7">
        <w:rPr>
          <w:rFonts w:ascii="Arial" w:hAnsi="Arial" w:cs="Arial"/>
          <w:color w:val="auto"/>
          <w:szCs w:val="22"/>
        </w:rPr>
        <w:t xml:space="preserve">) </w:t>
      </w:r>
      <w:r w:rsidR="003C70FF" w:rsidRPr="002268D7">
        <w:rPr>
          <w:rFonts w:ascii="Arial" w:hAnsi="Arial" w:cs="Arial"/>
          <w:color w:val="auto"/>
          <w:szCs w:val="22"/>
        </w:rPr>
        <w:t>HM Government</w:t>
      </w:r>
    </w:p>
    <w:p w14:paraId="220F40BA" w14:textId="67858FF4" w:rsidR="00783E56" w:rsidRPr="002268D7" w:rsidRDefault="003D48E9" w:rsidP="0061413C">
      <w:pPr>
        <w:pStyle w:val="ListBullet"/>
        <w:numPr>
          <w:ilvl w:val="0"/>
          <w:numId w:val="18"/>
        </w:numPr>
        <w:rPr>
          <w:rFonts w:ascii="Arial" w:hAnsi="Arial" w:cs="Arial"/>
          <w:color w:val="auto"/>
          <w:szCs w:val="22"/>
        </w:rPr>
      </w:pPr>
      <w:r w:rsidRPr="002268D7">
        <w:rPr>
          <w:rFonts w:ascii="Arial" w:hAnsi="Arial" w:cs="Arial"/>
          <w:color w:val="auto"/>
          <w:szCs w:val="22"/>
        </w:rPr>
        <w:t xml:space="preserve">ERSCP - </w:t>
      </w:r>
      <w:r w:rsidR="00783E56" w:rsidRPr="002268D7">
        <w:rPr>
          <w:rFonts w:ascii="Arial" w:hAnsi="Arial" w:cs="Arial"/>
          <w:color w:val="auto"/>
          <w:szCs w:val="22"/>
        </w:rPr>
        <w:t>Effective support for children, young people, and families in the East Riding of Yorkshire (</w:t>
      </w:r>
      <w:r w:rsidR="005C14F5" w:rsidRPr="002268D7">
        <w:rPr>
          <w:rFonts w:ascii="Arial" w:hAnsi="Arial" w:cs="Arial"/>
          <w:color w:val="auto"/>
          <w:szCs w:val="22"/>
        </w:rPr>
        <w:t>August</w:t>
      </w:r>
      <w:r w:rsidR="00783E56" w:rsidRPr="002268D7">
        <w:rPr>
          <w:rFonts w:ascii="Arial" w:hAnsi="Arial" w:cs="Arial"/>
          <w:color w:val="auto"/>
          <w:szCs w:val="22"/>
        </w:rPr>
        <w:t xml:space="preserve"> 2020)</w:t>
      </w:r>
    </w:p>
    <w:p w14:paraId="3E32D78B" w14:textId="6B15C61B" w:rsidR="00783E56" w:rsidRPr="002268D7" w:rsidRDefault="00783E56" w:rsidP="0061413C">
      <w:pPr>
        <w:pStyle w:val="ListBullet"/>
        <w:numPr>
          <w:ilvl w:val="0"/>
          <w:numId w:val="18"/>
        </w:numPr>
        <w:rPr>
          <w:rFonts w:ascii="Arial" w:hAnsi="Arial" w:cs="Arial"/>
          <w:color w:val="auto"/>
          <w:szCs w:val="22"/>
        </w:rPr>
      </w:pPr>
      <w:r w:rsidRPr="002268D7">
        <w:rPr>
          <w:rFonts w:ascii="Arial" w:hAnsi="Arial" w:cs="Arial"/>
          <w:color w:val="auto"/>
          <w:szCs w:val="22"/>
        </w:rPr>
        <w:t>Guidance for safer worker practice for those working with children and young people in education setting (</w:t>
      </w:r>
      <w:r w:rsidR="005C14F5" w:rsidRPr="002268D7">
        <w:rPr>
          <w:rFonts w:ascii="Arial" w:hAnsi="Arial" w:cs="Arial"/>
          <w:color w:val="auto"/>
          <w:szCs w:val="22"/>
        </w:rPr>
        <w:t>February</w:t>
      </w:r>
      <w:r w:rsidRPr="002268D7">
        <w:rPr>
          <w:rFonts w:ascii="Arial" w:hAnsi="Arial" w:cs="Arial"/>
          <w:color w:val="auto"/>
          <w:szCs w:val="22"/>
        </w:rPr>
        <w:t xml:space="preserve"> 2022) – Safer Recruitment Consortium</w:t>
      </w:r>
    </w:p>
    <w:p w14:paraId="3C00EEBC" w14:textId="77777777" w:rsidR="00783E56" w:rsidRPr="002268D7" w:rsidRDefault="00783E56" w:rsidP="0061413C">
      <w:pPr>
        <w:pStyle w:val="ListBullet"/>
        <w:numPr>
          <w:ilvl w:val="0"/>
          <w:numId w:val="18"/>
        </w:numPr>
        <w:rPr>
          <w:rFonts w:ascii="Arial" w:hAnsi="Arial" w:cs="Arial"/>
          <w:color w:val="auto"/>
          <w:szCs w:val="22"/>
        </w:rPr>
      </w:pPr>
      <w:r w:rsidRPr="002268D7">
        <w:rPr>
          <w:rFonts w:ascii="Arial" w:hAnsi="Arial" w:cs="Arial"/>
          <w:color w:val="auto"/>
          <w:szCs w:val="22"/>
        </w:rPr>
        <w:t>Use of reasonable force in schools (DfE, July 2013)</w:t>
      </w:r>
    </w:p>
    <w:p w14:paraId="0AD38701" w14:textId="546E052B" w:rsidR="00783E56" w:rsidRPr="002268D7" w:rsidRDefault="00783E56" w:rsidP="0061413C">
      <w:pPr>
        <w:pStyle w:val="ListBullet"/>
        <w:numPr>
          <w:ilvl w:val="0"/>
          <w:numId w:val="18"/>
        </w:numPr>
        <w:rPr>
          <w:rFonts w:ascii="Arial" w:hAnsi="Arial" w:cs="Arial"/>
          <w:color w:val="auto"/>
          <w:szCs w:val="22"/>
        </w:rPr>
      </w:pPr>
      <w:r w:rsidRPr="002268D7">
        <w:rPr>
          <w:rFonts w:ascii="Arial" w:hAnsi="Arial" w:cs="Arial"/>
          <w:color w:val="auto"/>
          <w:szCs w:val="22"/>
        </w:rPr>
        <w:t>Searching, screening &amp; confiscation (DfE</w:t>
      </w:r>
      <w:r w:rsidR="003C70FF" w:rsidRPr="002268D7">
        <w:rPr>
          <w:rFonts w:ascii="Arial" w:hAnsi="Arial" w:cs="Arial"/>
          <w:color w:val="auto"/>
          <w:szCs w:val="22"/>
        </w:rPr>
        <w:t>,</w:t>
      </w:r>
      <w:r w:rsidRPr="002268D7">
        <w:rPr>
          <w:rFonts w:ascii="Arial" w:hAnsi="Arial" w:cs="Arial"/>
          <w:color w:val="auto"/>
          <w:szCs w:val="22"/>
        </w:rPr>
        <w:t xml:space="preserve"> July</w:t>
      </w:r>
      <w:r w:rsidR="003C70FF" w:rsidRPr="002268D7">
        <w:rPr>
          <w:rFonts w:ascii="Arial" w:hAnsi="Arial" w:cs="Arial"/>
          <w:color w:val="auto"/>
          <w:szCs w:val="22"/>
        </w:rPr>
        <w:t xml:space="preserve"> </w:t>
      </w:r>
      <w:r w:rsidRPr="002268D7">
        <w:rPr>
          <w:rFonts w:ascii="Arial" w:hAnsi="Arial" w:cs="Arial"/>
          <w:color w:val="auto"/>
          <w:szCs w:val="22"/>
        </w:rPr>
        <w:t>2022)</w:t>
      </w:r>
    </w:p>
    <w:p w14:paraId="6FEEE9A2" w14:textId="5AB4F8EF" w:rsidR="00783E56" w:rsidRPr="002268D7" w:rsidRDefault="00783E56" w:rsidP="0061413C">
      <w:pPr>
        <w:pStyle w:val="ListBullet"/>
        <w:numPr>
          <w:ilvl w:val="0"/>
          <w:numId w:val="18"/>
        </w:numPr>
        <w:rPr>
          <w:rFonts w:ascii="Arial" w:hAnsi="Arial" w:cs="Arial"/>
          <w:color w:val="auto"/>
          <w:szCs w:val="22"/>
        </w:rPr>
      </w:pPr>
      <w:r w:rsidRPr="002268D7">
        <w:rPr>
          <w:rFonts w:ascii="Arial" w:hAnsi="Arial" w:cs="Arial"/>
          <w:color w:val="auto"/>
          <w:szCs w:val="22"/>
        </w:rPr>
        <w:t>School Staff &amp; Volunteer Code of Conduct (ERSCP, September 202</w:t>
      </w:r>
      <w:r w:rsidR="00F84944" w:rsidRPr="002268D7">
        <w:rPr>
          <w:rFonts w:ascii="Arial" w:hAnsi="Arial" w:cs="Arial"/>
          <w:color w:val="auto"/>
          <w:szCs w:val="22"/>
        </w:rPr>
        <w:t>4</w:t>
      </w:r>
      <w:r w:rsidRPr="002268D7">
        <w:rPr>
          <w:rFonts w:ascii="Arial" w:hAnsi="Arial" w:cs="Arial"/>
          <w:color w:val="auto"/>
          <w:szCs w:val="22"/>
        </w:rPr>
        <w:t>)</w:t>
      </w:r>
    </w:p>
    <w:p w14:paraId="3B85D580" w14:textId="5EC574DD" w:rsidR="00783E56" w:rsidRPr="00DA7F22" w:rsidRDefault="00783E56" w:rsidP="0061413C">
      <w:pPr>
        <w:pStyle w:val="ListBullet"/>
        <w:numPr>
          <w:ilvl w:val="0"/>
          <w:numId w:val="18"/>
        </w:numPr>
        <w:rPr>
          <w:rFonts w:ascii="Arial" w:hAnsi="Arial" w:cs="Arial"/>
          <w:color w:val="auto"/>
          <w:szCs w:val="22"/>
        </w:rPr>
      </w:pPr>
      <w:r w:rsidRPr="00DA7F22">
        <w:rPr>
          <w:rFonts w:ascii="Arial" w:hAnsi="Arial" w:cs="Arial"/>
          <w:color w:val="auto"/>
          <w:szCs w:val="22"/>
        </w:rPr>
        <w:t xml:space="preserve">Information sharing Advice for practitioners providing safeguarding services to children, young people, </w:t>
      </w:r>
      <w:r w:rsidR="005C14F5" w:rsidRPr="00DA7F22">
        <w:rPr>
          <w:rFonts w:ascii="Arial" w:hAnsi="Arial" w:cs="Arial"/>
          <w:color w:val="auto"/>
          <w:szCs w:val="22"/>
        </w:rPr>
        <w:t>parents,</w:t>
      </w:r>
      <w:r w:rsidRPr="00DA7F22">
        <w:rPr>
          <w:rFonts w:ascii="Arial" w:hAnsi="Arial" w:cs="Arial"/>
          <w:color w:val="auto"/>
          <w:szCs w:val="22"/>
        </w:rPr>
        <w:t xml:space="preserve"> and carers (</w:t>
      </w:r>
      <w:r w:rsidR="00F84944" w:rsidRPr="00DA7F22">
        <w:rPr>
          <w:rFonts w:ascii="Arial" w:hAnsi="Arial" w:cs="Arial"/>
          <w:color w:val="auto"/>
          <w:szCs w:val="22"/>
        </w:rPr>
        <w:t>DfE, May 2024)</w:t>
      </w:r>
    </w:p>
    <w:p w14:paraId="185C6DD6" w14:textId="77777777" w:rsidR="00783E56" w:rsidRPr="00DA7F22" w:rsidRDefault="00783E56" w:rsidP="0061413C">
      <w:pPr>
        <w:pStyle w:val="ListBullet"/>
        <w:numPr>
          <w:ilvl w:val="0"/>
          <w:numId w:val="18"/>
        </w:numPr>
        <w:rPr>
          <w:rFonts w:ascii="Arial" w:hAnsi="Arial" w:cs="Arial"/>
          <w:color w:val="auto"/>
          <w:szCs w:val="22"/>
        </w:rPr>
      </w:pPr>
      <w:r w:rsidRPr="00DA7F22">
        <w:rPr>
          <w:rFonts w:ascii="Arial" w:hAnsi="Arial" w:cs="Arial"/>
          <w:color w:val="auto"/>
          <w:szCs w:val="22"/>
        </w:rPr>
        <w:t>Guide to General Data Protection Regulation (ICO 2018)</w:t>
      </w:r>
    </w:p>
    <w:p w14:paraId="2A05DF90" w14:textId="5748B64B" w:rsidR="00F84944" w:rsidRPr="00DA7F22" w:rsidRDefault="00F84944" w:rsidP="0061413C">
      <w:pPr>
        <w:pStyle w:val="ListBullet"/>
        <w:numPr>
          <w:ilvl w:val="0"/>
          <w:numId w:val="18"/>
        </w:numPr>
        <w:rPr>
          <w:rFonts w:ascii="Arial" w:hAnsi="Arial" w:cs="Arial"/>
          <w:color w:val="auto"/>
          <w:szCs w:val="22"/>
        </w:rPr>
      </w:pPr>
      <w:r w:rsidRPr="00DA7F22">
        <w:rPr>
          <w:rFonts w:ascii="Arial" w:hAnsi="Arial" w:cs="Arial"/>
          <w:color w:val="auto"/>
          <w:szCs w:val="22"/>
        </w:rPr>
        <w:t>Data Protection in Schools (DfE, April 2024</w:t>
      </w:r>
      <w:r w:rsidR="00527091" w:rsidRPr="00DA7F22">
        <w:rPr>
          <w:rFonts w:ascii="Arial" w:hAnsi="Arial" w:cs="Arial"/>
          <w:color w:val="auto"/>
          <w:szCs w:val="22"/>
        </w:rPr>
        <w:t>)</w:t>
      </w:r>
    </w:p>
    <w:p w14:paraId="2CEE7885" w14:textId="2F8D9F94" w:rsidR="00783E56" w:rsidRPr="00DA7F22" w:rsidRDefault="00783E56" w:rsidP="0061413C">
      <w:pPr>
        <w:pStyle w:val="ListBullet"/>
        <w:numPr>
          <w:ilvl w:val="0"/>
          <w:numId w:val="18"/>
        </w:numPr>
        <w:rPr>
          <w:rFonts w:ascii="Arial" w:hAnsi="Arial" w:cs="Arial"/>
          <w:color w:val="auto"/>
          <w:szCs w:val="22"/>
        </w:rPr>
      </w:pPr>
      <w:r w:rsidRPr="00DA7F22">
        <w:rPr>
          <w:rFonts w:ascii="Arial" w:hAnsi="Arial" w:cs="Arial"/>
          <w:color w:val="auto"/>
          <w:szCs w:val="22"/>
        </w:rPr>
        <w:t>School Whistle Blowing (Child Protection / Safeguarding) Guidance (ERSCP Sept 202</w:t>
      </w:r>
      <w:r w:rsidR="003C70FF" w:rsidRPr="00DA7F22">
        <w:rPr>
          <w:rFonts w:ascii="Arial" w:hAnsi="Arial" w:cs="Arial"/>
          <w:color w:val="auto"/>
          <w:szCs w:val="22"/>
        </w:rPr>
        <w:t>4</w:t>
      </w:r>
      <w:r w:rsidRPr="00DA7F22">
        <w:rPr>
          <w:rFonts w:ascii="Arial" w:hAnsi="Arial" w:cs="Arial"/>
          <w:color w:val="auto"/>
          <w:szCs w:val="22"/>
        </w:rPr>
        <w:t>).</w:t>
      </w:r>
    </w:p>
    <w:p w14:paraId="695685E4" w14:textId="7F53E1B3" w:rsidR="00B74089" w:rsidRPr="00DA7F22" w:rsidRDefault="00B74089" w:rsidP="0061413C">
      <w:pPr>
        <w:pStyle w:val="ListBullet"/>
        <w:numPr>
          <w:ilvl w:val="0"/>
          <w:numId w:val="18"/>
        </w:numPr>
        <w:rPr>
          <w:rFonts w:ascii="Arial" w:hAnsi="Arial" w:cs="Arial"/>
          <w:color w:val="auto"/>
          <w:szCs w:val="22"/>
        </w:rPr>
      </w:pPr>
      <w:r w:rsidRPr="00DA7F22">
        <w:rPr>
          <w:rFonts w:ascii="Arial" w:hAnsi="Arial" w:cs="Arial"/>
          <w:color w:val="auto"/>
          <w:szCs w:val="22"/>
        </w:rPr>
        <w:t>Ofsted Education inspection framework (</w:t>
      </w:r>
      <w:r w:rsidR="00D24F58" w:rsidRPr="00DA7F22">
        <w:rPr>
          <w:rFonts w:ascii="Arial" w:hAnsi="Arial" w:cs="Arial"/>
          <w:color w:val="auto"/>
          <w:szCs w:val="22"/>
        </w:rPr>
        <w:t>April 2024</w:t>
      </w:r>
      <w:r w:rsidRPr="00DA7F22">
        <w:rPr>
          <w:rFonts w:ascii="Arial" w:hAnsi="Arial" w:cs="Arial"/>
          <w:color w:val="auto"/>
          <w:szCs w:val="22"/>
        </w:rPr>
        <w:t>) – GOV.UK</w:t>
      </w:r>
    </w:p>
    <w:p w14:paraId="2BB6840E" w14:textId="3F16281A" w:rsidR="00B74089" w:rsidRPr="00DA7F22" w:rsidRDefault="00D24F58" w:rsidP="0061413C">
      <w:pPr>
        <w:pStyle w:val="ListBullet"/>
        <w:numPr>
          <w:ilvl w:val="0"/>
          <w:numId w:val="18"/>
        </w:numPr>
        <w:rPr>
          <w:rFonts w:ascii="Arial" w:hAnsi="Arial" w:cs="Arial"/>
          <w:color w:val="auto"/>
          <w:szCs w:val="22"/>
        </w:rPr>
      </w:pPr>
      <w:r w:rsidRPr="00DA7F22">
        <w:rPr>
          <w:rFonts w:ascii="Arial" w:hAnsi="Arial" w:cs="Arial"/>
          <w:color w:val="auto"/>
          <w:szCs w:val="22"/>
        </w:rPr>
        <w:t>Ofsted Early Years Inspection Handbook</w:t>
      </w:r>
      <w:r w:rsidR="00B74089" w:rsidRPr="00DA7F22">
        <w:rPr>
          <w:rFonts w:ascii="Arial" w:hAnsi="Arial" w:cs="Arial"/>
          <w:color w:val="auto"/>
          <w:szCs w:val="22"/>
        </w:rPr>
        <w:t xml:space="preserve"> (</w:t>
      </w:r>
      <w:r w:rsidRPr="00DA7F22">
        <w:rPr>
          <w:rFonts w:ascii="Arial" w:hAnsi="Arial" w:cs="Arial"/>
          <w:color w:val="auto"/>
          <w:szCs w:val="22"/>
        </w:rPr>
        <w:t>April 2024</w:t>
      </w:r>
      <w:r w:rsidR="00B74089" w:rsidRPr="00DA7F22">
        <w:rPr>
          <w:rFonts w:ascii="Arial" w:hAnsi="Arial" w:cs="Arial"/>
          <w:color w:val="auto"/>
          <w:szCs w:val="22"/>
        </w:rPr>
        <w:t>) – GOV.UK</w:t>
      </w:r>
    </w:p>
    <w:p w14:paraId="14DF57E7" w14:textId="2F5D41C7" w:rsidR="00B74089" w:rsidRPr="00DA7F22" w:rsidRDefault="00B74089" w:rsidP="0061413C">
      <w:pPr>
        <w:pStyle w:val="ListBullet"/>
        <w:numPr>
          <w:ilvl w:val="0"/>
          <w:numId w:val="18"/>
        </w:numPr>
        <w:rPr>
          <w:rFonts w:ascii="Arial" w:hAnsi="Arial" w:cs="Arial"/>
          <w:color w:val="auto"/>
          <w:szCs w:val="22"/>
        </w:rPr>
      </w:pPr>
      <w:r w:rsidRPr="00DA7F22">
        <w:rPr>
          <w:rFonts w:ascii="Arial" w:hAnsi="Arial" w:cs="Arial"/>
          <w:color w:val="auto"/>
          <w:szCs w:val="22"/>
        </w:rPr>
        <w:t>Ofsted School inspection handbook (</w:t>
      </w:r>
      <w:r w:rsidR="00D24F58" w:rsidRPr="00DA7F22">
        <w:rPr>
          <w:rFonts w:ascii="Arial" w:hAnsi="Arial" w:cs="Arial"/>
          <w:color w:val="auto"/>
          <w:szCs w:val="22"/>
        </w:rPr>
        <w:t>April 2024</w:t>
      </w:r>
      <w:r w:rsidRPr="00DA7F22">
        <w:rPr>
          <w:rFonts w:ascii="Arial" w:hAnsi="Arial" w:cs="Arial"/>
          <w:color w:val="auto"/>
          <w:szCs w:val="22"/>
        </w:rPr>
        <w:t>) - GOV.UK</w:t>
      </w:r>
    </w:p>
    <w:p w14:paraId="705F0CEE" w14:textId="47E88E67" w:rsidR="00783E56" w:rsidRPr="00DA7F22" w:rsidRDefault="00783E56" w:rsidP="0061413C">
      <w:pPr>
        <w:pStyle w:val="ListBullet"/>
        <w:numPr>
          <w:ilvl w:val="0"/>
          <w:numId w:val="18"/>
        </w:numPr>
        <w:rPr>
          <w:rFonts w:ascii="Arial" w:hAnsi="Arial" w:cs="Arial"/>
          <w:color w:val="auto"/>
          <w:szCs w:val="22"/>
        </w:rPr>
      </w:pPr>
      <w:r w:rsidRPr="00DA7F22">
        <w:rPr>
          <w:rFonts w:ascii="Arial" w:hAnsi="Arial" w:cs="Arial"/>
          <w:color w:val="auto"/>
          <w:szCs w:val="22"/>
        </w:rPr>
        <w:t>Statutory guidance, Prevent duty guidance: for England and Wales</w:t>
      </w:r>
      <w:r w:rsidR="00D24F58" w:rsidRPr="00DA7F22">
        <w:rPr>
          <w:rFonts w:ascii="Arial" w:hAnsi="Arial" w:cs="Arial"/>
          <w:color w:val="auto"/>
          <w:szCs w:val="22"/>
        </w:rPr>
        <w:t xml:space="preserve"> (March 2024) </w:t>
      </w:r>
      <w:r w:rsidRPr="00DA7F22">
        <w:rPr>
          <w:rFonts w:ascii="Arial" w:hAnsi="Arial" w:cs="Arial"/>
          <w:color w:val="auto"/>
          <w:szCs w:val="22"/>
        </w:rPr>
        <w:t>GOV. UK</w:t>
      </w:r>
    </w:p>
    <w:p w14:paraId="09800B03" w14:textId="76996CD2" w:rsidR="00783E56" w:rsidRPr="00DA7F22" w:rsidRDefault="00783E56" w:rsidP="0061413C">
      <w:pPr>
        <w:pStyle w:val="ListBullet"/>
        <w:numPr>
          <w:ilvl w:val="0"/>
          <w:numId w:val="18"/>
        </w:numPr>
        <w:rPr>
          <w:rFonts w:ascii="Arial" w:hAnsi="Arial" w:cs="Arial"/>
          <w:color w:val="auto"/>
          <w:szCs w:val="22"/>
        </w:rPr>
      </w:pPr>
      <w:r w:rsidRPr="00DA7F22">
        <w:rPr>
          <w:rFonts w:ascii="Arial" w:hAnsi="Arial" w:cs="Arial"/>
          <w:color w:val="auto"/>
          <w:szCs w:val="22"/>
        </w:rPr>
        <w:t xml:space="preserve">Guidance for further education providers on work-based learners and the Prevent statutory duty </w:t>
      </w:r>
      <w:r w:rsidR="00D24F58" w:rsidRPr="00DA7F22">
        <w:rPr>
          <w:rFonts w:ascii="Arial" w:hAnsi="Arial" w:cs="Arial"/>
          <w:color w:val="auto"/>
          <w:szCs w:val="22"/>
        </w:rPr>
        <w:t xml:space="preserve">(May2021) </w:t>
      </w:r>
      <w:r w:rsidRPr="00DA7F22">
        <w:rPr>
          <w:rFonts w:ascii="Arial" w:hAnsi="Arial" w:cs="Arial"/>
          <w:color w:val="auto"/>
          <w:szCs w:val="22"/>
        </w:rPr>
        <w:t>- GOV.UK</w:t>
      </w:r>
    </w:p>
    <w:p w14:paraId="171227E2" w14:textId="5D833A02" w:rsidR="00783E56" w:rsidRPr="00DA7F22" w:rsidRDefault="00783E56" w:rsidP="0061413C">
      <w:pPr>
        <w:pStyle w:val="ListBullet"/>
        <w:numPr>
          <w:ilvl w:val="0"/>
          <w:numId w:val="18"/>
        </w:numPr>
        <w:rPr>
          <w:rFonts w:ascii="Arial" w:hAnsi="Arial" w:cs="Arial"/>
          <w:color w:val="auto"/>
          <w:szCs w:val="22"/>
        </w:rPr>
      </w:pPr>
      <w:r w:rsidRPr="00DA7F22">
        <w:rPr>
          <w:rFonts w:ascii="Arial" w:hAnsi="Arial" w:cs="Arial"/>
          <w:color w:val="auto"/>
          <w:szCs w:val="22"/>
        </w:rPr>
        <w:t>Multi-agency statutory guidance on female genital mutilation (2020)</w:t>
      </w:r>
      <w:r w:rsidR="003C70FF" w:rsidRPr="00DA7F22">
        <w:rPr>
          <w:rFonts w:ascii="Arial" w:hAnsi="Arial" w:cs="Arial"/>
          <w:color w:val="auto"/>
          <w:szCs w:val="22"/>
        </w:rPr>
        <w:t xml:space="preserve"> HM Government</w:t>
      </w:r>
    </w:p>
    <w:p w14:paraId="2E90C293" w14:textId="4678E4E1" w:rsidR="00783E56" w:rsidRPr="00DA7F22" w:rsidRDefault="00783E56" w:rsidP="0061413C">
      <w:pPr>
        <w:pStyle w:val="ListBullet"/>
        <w:numPr>
          <w:ilvl w:val="0"/>
          <w:numId w:val="18"/>
        </w:numPr>
        <w:rPr>
          <w:rFonts w:ascii="Arial" w:hAnsi="Arial" w:cs="Arial"/>
          <w:color w:val="auto"/>
          <w:szCs w:val="22"/>
        </w:rPr>
      </w:pPr>
      <w:r w:rsidRPr="00DA7F22">
        <w:rPr>
          <w:rFonts w:ascii="Arial" w:hAnsi="Arial" w:cs="Arial"/>
          <w:color w:val="auto"/>
          <w:szCs w:val="22"/>
        </w:rPr>
        <w:t xml:space="preserve">What to do if </w:t>
      </w:r>
      <w:r w:rsidR="005C14F5" w:rsidRPr="00DA7F22">
        <w:rPr>
          <w:rFonts w:ascii="Arial" w:hAnsi="Arial" w:cs="Arial"/>
          <w:color w:val="auto"/>
          <w:szCs w:val="22"/>
        </w:rPr>
        <w:t>you are</w:t>
      </w:r>
      <w:r w:rsidRPr="00DA7F22">
        <w:rPr>
          <w:rFonts w:ascii="Arial" w:hAnsi="Arial" w:cs="Arial"/>
          <w:color w:val="auto"/>
          <w:szCs w:val="22"/>
        </w:rPr>
        <w:t xml:space="preserve"> worried a child is being abused (2015)</w:t>
      </w:r>
      <w:r w:rsidR="00F84944" w:rsidRPr="00DA7F22">
        <w:rPr>
          <w:rFonts w:ascii="Arial" w:hAnsi="Arial" w:cs="Arial"/>
          <w:color w:val="auto"/>
          <w:szCs w:val="22"/>
        </w:rPr>
        <w:t xml:space="preserve"> </w:t>
      </w:r>
      <w:r w:rsidR="003C70FF" w:rsidRPr="00DA7F22">
        <w:rPr>
          <w:rFonts w:ascii="Arial" w:hAnsi="Arial" w:cs="Arial"/>
          <w:color w:val="auto"/>
          <w:szCs w:val="22"/>
        </w:rPr>
        <w:t>HM Government</w:t>
      </w:r>
    </w:p>
    <w:p w14:paraId="4792A974" w14:textId="1E747FC4" w:rsidR="001F063E" w:rsidRPr="00DA7F22" w:rsidRDefault="00783E56" w:rsidP="0061413C">
      <w:pPr>
        <w:pStyle w:val="ListBullet"/>
        <w:numPr>
          <w:ilvl w:val="0"/>
          <w:numId w:val="18"/>
        </w:numPr>
        <w:rPr>
          <w:rFonts w:ascii="Arial" w:hAnsi="Arial" w:cs="Arial"/>
          <w:color w:val="auto"/>
          <w:szCs w:val="22"/>
        </w:rPr>
      </w:pPr>
      <w:r w:rsidRPr="00DA7F22">
        <w:rPr>
          <w:rFonts w:ascii="Arial" w:hAnsi="Arial" w:cs="Arial"/>
          <w:color w:val="auto"/>
          <w:szCs w:val="22"/>
        </w:rPr>
        <w:t xml:space="preserve">Working Together to Improve School Attendance (DfE, </w:t>
      </w:r>
      <w:r w:rsidR="00677277" w:rsidRPr="00DA7F22">
        <w:rPr>
          <w:rFonts w:ascii="Arial" w:hAnsi="Arial" w:cs="Arial"/>
          <w:color w:val="auto"/>
          <w:szCs w:val="22"/>
        </w:rPr>
        <w:t>Feb. 2024)</w:t>
      </w:r>
    </w:p>
    <w:p w14:paraId="00DA3F88" w14:textId="54AB296A" w:rsidR="001F063E" w:rsidRPr="00DA7F22" w:rsidRDefault="001F063E" w:rsidP="0061413C">
      <w:pPr>
        <w:pStyle w:val="ListBullet"/>
        <w:numPr>
          <w:ilvl w:val="0"/>
          <w:numId w:val="18"/>
        </w:numPr>
        <w:rPr>
          <w:rFonts w:ascii="Arial" w:hAnsi="Arial" w:cs="Arial"/>
          <w:color w:val="auto"/>
          <w:szCs w:val="22"/>
        </w:rPr>
      </w:pPr>
      <w:r w:rsidRPr="00DA7F22">
        <w:rPr>
          <w:rFonts w:ascii="Arial" w:hAnsi="Arial" w:cs="Arial"/>
          <w:color w:val="auto"/>
          <w:szCs w:val="22"/>
        </w:rPr>
        <w:t>Support for pupils where a mental health issue is affecting attendance Effective practice example (DfE, Feb. 2023)</w:t>
      </w:r>
    </w:p>
    <w:p w14:paraId="48DEBDDB" w14:textId="59C24766" w:rsidR="001F063E" w:rsidRPr="002268D7" w:rsidRDefault="001F063E" w:rsidP="0061413C">
      <w:pPr>
        <w:pStyle w:val="ListBullet"/>
        <w:numPr>
          <w:ilvl w:val="0"/>
          <w:numId w:val="18"/>
        </w:numPr>
        <w:rPr>
          <w:rFonts w:ascii="Arial" w:hAnsi="Arial" w:cs="Arial"/>
          <w:color w:val="auto"/>
          <w:szCs w:val="22"/>
        </w:rPr>
      </w:pPr>
      <w:r w:rsidRPr="00DA7F22">
        <w:rPr>
          <w:rFonts w:ascii="Arial" w:hAnsi="Arial" w:cs="Arial"/>
          <w:color w:val="auto"/>
          <w:szCs w:val="22"/>
        </w:rPr>
        <w:t xml:space="preserve">Summary table of responsibilities for school </w:t>
      </w:r>
      <w:r w:rsidRPr="002268D7">
        <w:rPr>
          <w:rFonts w:ascii="Arial" w:hAnsi="Arial" w:cs="Arial"/>
          <w:color w:val="auto"/>
          <w:szCs w:val="22"/>
        </w:rPr>
        <w:t>attendance Guidance for maintained schools, academies, independent schools, and local authorities (DfE, September 2022)</w:t>
      </w:r>
    </w:p>
    <w:p w14:paraId="5CFAC203" w14:textId="7259DB66" w:rsidR="00B74089" w:rsidRPr="002268D7" w:rsidRDefault="00B74089" w:rsidP="0061413C">
      <w:pPr>
        <w:pStyle w:val="ListBullet"/>
        <w:numPr>
          <w:ilvl w:val="0"/>
          <w:numId w:val="18"/>
        </w:numPr>
        <w:rPr>
          <w:rFonts w:ascii="Arial" w:hAnsi="Arial" w:cs="Arial"/>
          <w:color w:val="auto"/>
          <w:szCs w:val="22"/>
        </w:rPr>
      </w:pPr>
      <w:r w:rsidRPr="002268D7">
        <w:rPr>
          <w:rFonts w:ascii="Arial" w:hAnsi="Arial" w:cs="Arial"/>
          <w:color w:val="auto"/>
          <w:szCs w:val="22"/>
        </w:rPr>
        <w:t xml:space="preserve">Suspension and Permanent Exclusion from maintained schools, </w:t>
      </w:r>
      <w:r w:rsidR="005C14F5" w:rsidRPr="002268D7">
        <w:rPr>
          <w:rFonts w:ascii="Arial" w:hAnsi="Arial" w:cs="Arial"/>
          <w:color w:val="auto"/>
          <w:szCs w:val="22"/>
        </w:rPr>
        <w:t>academies,</w:t>
      </w:r>
      <w:r w:rsidRPr="002268D7">
        <w:rPr>
          <w:rFonts w:ascii="Arial" w:hAnsi="Arial" w:cs="Arial"/>
          <w:color w:val="auto"/>
          <w:szCs w:val="22"/>
        </w:rPr>
        <w:t xml:space="preserve"> and pupil referral units in England, including pupil movement Guidance for maintained schools, academies, and pupil referral units in England (DfE, May 2023)</w:t>
      </w:r>
    </w:p>
    <w:p w14:paraId="0C8ED4EA" w14:textId="05DA337A" w:rsidR="00944B16" w:rsidRPr="00DA7F22" w:rsidRDefault="00783E56" w:rsidP="0061413C">
      <w:pPr>
        <w:pStyle w:val="ListBullet"/>
        <w:numPr>
          <w:ilvl w:val="0"/>
          <w:numId w:val="18"/>
        </w:numPr>
        <w:rPr>
          <w:rFonts w:ascii="Arial" w:hAnsi="Arial" w:cs="Arial"/>
          <w:color w:val="auto"/>
          <w:szCs w:val="22"/>
        </w:rPr>
      </w:pPr>
      <w:r w:rsidRPr="00DA7F22">
        <w:rPr>
          <w:rFonts w:ascii="Arial" w:hAnsi="Arial" w:cs="Arial"/>
          <w:color w:val="auto"/>
          <w:szCs w:val="22"/>
        </w:rPr>
        <w:t xml:space="preserve">Behaviour in Schools: </w:t>
      </w:r>
      <w:r w:rsidR="001F063E" w:rsidRPr="00DA7F22">
        <w:rPr>
          <w:rFonts w:ascii="Arial" w:hAnsi="Arial" w:cs="Arial"/>
          <w:color w:val="auto"/>
          <w:szCs w:val="22"/>
        </w:rPr>
        <w:t>A</w:t>
      </w:r>
      <w:r w:rsidRPr="00DA7F22">
        <w:rPr>
          <w:rFonts w:ascii="Arial" w:hAnsi="Arial" w:cs="Arial"/>
          <w:color w:val="auto"/>
          <w:szCs w:val="22"/>
        </w:rPr>
        <w:t xml:space="preserve">dvice for headteachers and school staff (DfE, </w:t>
      </w:r>
      <w:r w:rsidR="001F063E" w:rsidRPr="00DA7F22">
        <w:rPr>
          <w:rFonts w:ascii="Arial" w:hAnsi="Arial" w:cs="Arial"/>
          <w:color w:val="auto"/>
          <w:szCs w:val="22"/>
        </w:rPr>
        <w:t>Feb. 2024</w:t>
      </w:r>
      <w:r w:rsidRPr="00DA7F22">
        <w:rPr>
          <w:rFonts w:ascii="Arial" w:hAnsi="Arial" w:cs="Arial"/>
          <w:color w:val="auto"/>
          <w:szCs w:val="22"/>
        </w:rPr>
        <w:t>)</w:t>
      </w:r>
      <w:r w:rsidR="00B75836" w:rsidRPr="00DA7F22">
        <w:rPr>
          <w:rFonts w:ascii="Arial" w:hAnsi="Arial" w:cs="Arial"/>
          <w:color w:val="auto"/>
          <w:szCs w:val="22"/>
        </w:rPr>
        <w:t xml:space="preserve"> </w:t>
      </w:r>
    </w:p>
    <w:p w14:paraId="2F21340D" w14:textId="77777777" w:rsidR="00783E56" w:rsidRPr="00DA7F22" w:rsidRDefault="00783E56" w:rsidP="0061413C">
      <w:pPr>
        <w:pStyle w:val="ListBullet"/>
        <w:numPr>
          <w:ilvl w:val="0"/>
          <w:numId w:val="18"/>
        </w:numPr>
        <w:rPr>
          <w:rFonts w:ascii="Arial" w:hAnsi="Arial" w:cs="Arial"/>
          <w:color w:val="auto"/>
          <w:szCs w:val="22"/>
        </w:rPr>
      </w:pPr>
      <w:r w:rsidRPr="00DA7F22">
        <w:rPr>
          <w:rFonts w:ascii="Arial" w:hAnsi="Arial" w:cs="Arial"/>
          <w:color w:val="auto"/>
          <w:szCs w:val="22"/>
        </w:rPr>
        <w:t>LA Education Visit Guidance and Procedures or equivalent</w:t>
      </w:r>
    </w:p>
    <w:p w14:paraId="27D69AD6" w14:textId="3B40DEF5" w:rsidR="00783E56" w:rsidRPr="00DA7F22" w:rsidRDefault="00783E56" w:rsidP="0061413C">
      <w:pPr>
        <w:pStyle w:val="ListBullet"/>
        <w:numPr>
          <w:ilvl w:val="0"/>
          <w:numId w:val="18"/>
        </w:numPr>
        <w:rPr>
          <w:rFonts w:ascii="Arial" w:hAnsi="Arial" w:cs="Arial"/>
          <w:color w:val="auto"/>
          <w:szCs w:val="22"/>
        </w:rPr>
      </w:pPr>
      <w:r w:rsidRPr="00DA7F22">
        <w:rPr>
          <w:rFonts w:ascii="Arial" w:hAnsi="Arial" w:cs="Arial"/>
          <w:color w:val="auto"/>
          <w:szCs w:val="22"/>
        </w:rPr>
        <w:t>The designated teacher for looked-after and previously Looked After Children (DfE, Feb</w:t>
      </w:r>
      <w:r w:rsidR="00BF1776" w:rsidRPr="00DA7F22">
        <w:rPr>
          <w:rFonts w:ascii="Arial" w:hAnsi="Arial" w:cs="Arial"/>
          <w:color w:val="auto"/>
          <w:szCs w:val="22"/>
        </w:rPr>
        <w:t>.</w:t>
      </w:r>
      <w:r w:rsidRPr="00DA7F22">
        <w:rPr>
          <w:rFonts w:ascii="Arial" w:hAnsi="Arial" w:cs="Arial"/>
          <w:color w:val="auto"/>
          <w:szCs w:val="22"/>
        </w:rPr>
        <w:t xml:space="preserve"> 2018)</w:t>
      </w:r>
    </w:p>
    <w:p w14:paraId="521E9F1E" w14:textId="385A2EEA" w:rsidR="003C70FF" w:rsidRPr="00DA7F22" w:rsidRDefault="003C70FF" w:rsidP="0061413C">
      <w:pPr>
        <w:pStyle w:val="ListBullet"/>
        <w:numPr>
          <w:ilvl w:val="0"/>
          <w:numId w:val="18"/>
        </w:numPr>
        <w:rPr>
          <w:rFonts w:ascii="Arial" w:hAnsi="Arial" w:cs="Arial"/>
          <w:color w:val="auto"/>
          <w:szCs w:val="22"/>
        </w:rPr>
      </w:pPr>
      <w:r w:rsidRPr="00DA7F22">
        <w:rPr>
          <w:rFonts w:ascii="Arial" w:hAnsi="Arial" w:cs="Arial"/>
          <w:color w:val="auto"/>
          <w:szCs w:val="22"/>
        </w:rPr>
        <w:lastRenderedPageBreak/>
        <w:t>Promoting the education of children with a social worker and children in kinship care arrangements: virtual school head role extension (DfE, March 2024)</w:t>
      </w:r>
    </w:p>
    <w:p w14:paraId="370ADBD7" w14:textId="76C69F32" w:rsidR="001F063E" w:rsidRPr="002268D7" w:rsidRDefault="00783E56" w:rsidP="0061413C">
      <w:pPr>
        <w:pStyle w:val="ListBullet"/>
        <w:numPr>
          <w:ilvl w:val="0"/>
          <w:numId w:val="18"/>
        </w:numPr>
        <w:rPr>
          <w:rFonts w:ascii="Arial" w:hAnsi="Arial" w:cs="Arial"/>
          <w:color w:val="auto"/>
          <w:szCs w:val="22"/>
        </w:rPr>
      </w:pPr>
      <w:r w:rsidRPr="00DA7F22">
        <w:rPr>
          <w:rFonts w:ascii="Arial" w:hAnsi="Arial" w:cs="Arial"/>
          <w:color w:val="auto"/>
          <w:szCs w:val="22"/>
        </w:rPr>
        <w:t xml:space="preserve">Disqualification under the Childcare Act 2006 Statutory guidance for Local Authorities, maintained schools, academies, and free schools </w:t>
      </w:r>
      <w:r w:rsidRPr="002268D7">
        <w:rPr>
          <w:rFonts w:ascii="Arial" w:hAnsi="Arial" w:cs="Arial"/>
          <w:color w:val="auto"/>
          <w:szCs w:val="22"/>
        </w:rPr>
        <w:t>(DfE, Aug</w:t>
      </w:r>
      <w:r w:rsidR="003C70FF" w:rsidRPr="002268D7">
        <w:rPr>
          <w:rFonts w:ascii="Arial" w:hAnsi="Arial" w:cs="Arial"/>
          <w:color w:val="auto"/>
          <w:szCs w:val="22"/>
        </w:rPr>
        <w:t>.</w:t>
      </w:r>
      <w:r w:rsidRPr="002268D7">
        <w:rPr>
          <w:rFonts w:ascii="Arial" w:hAnsi="Arial" w:cs="Arial"/>
          <w:color w:val="auto"/>
          <w:szCs w:val="22"/>
        </w:rPr>
        <w:t xml:space="preserve"> 2018)</w:t>
      </w:r>
      <w:bookmarkEnd w:id="7"/>
    </w:p>
    <w:p w14:paraId="357F1256" w14:textId="657B9136" w:rsidR="001F063E" w:rsidRPr="002268D7" w:rsidRDefault="001F063E" w:rsidP="0061413C">
      <w:pPr>
        <w:pStyle w:val="ListBullet"/>
        <w:numPr>
          <w:ilvl w:val="0"/>
          <w:numId w:val="18"/>
        </w:numPr>
        <w:rPr>
          <w:rFonts w:ascii="Arial" w:hAnsi="Arial" w:cs="Arial"/>
          <w:color w:val="auto"/>
          <w:szCs w:val="22"/>
        </w:rPr>
      </w:pPr>
      <w:r w:rsidRPr="002268D7">
        <w:rPr>
          <w:rFonts w:ascii="Arial" w:hAnsi="Arial" w:cs="Arial"/>
          <w:color w:val="auto"/>
          <w:szCs w:val="22"/>
        </w:rPr>
        <w:t>Keeping children safe during community activities, afterschool clubs and tuition: non statutory guidance for providers running out-of school settings (DfE, April 2022)</w:t>
      </w:r>
    </w:p>
    <w:p w14:paraId="296B884F" w14:textId="6573B0F7" w:rsidR="001F063E" w:rsidRPr="002268D7" w:rsidRDefault="00BF1776" w:rsidP="0061413C">
      <w:pPr>
        <w:pStyle w:val="ListBullet"/>
        <w:numPr>
          <w:ilvl w:val="0"/>
          <w:numId w:val="18"/>
        </w:numPr>
        <w:rPr>
          <w:rFonts w:ascii="Arial" w:hAnsi="Arial" w:cs="Arial"/>
          <w:color w:val="auto"/>
          <w:szCs w:val="22"/>
        </w:rPr>
      </w:pPr>
      <w:r w:rsidRPr="002268D7">
        <w:rPr>
          <w:rFonts w:ascii="Arial" w:hAnsi="Arial" w:cs="Arial"/>
          <w:color w:val="auto"/>
          <w:szCs w:val="22"/>
        </w:rPr>
        <w:t>Meeting digital and technology standards in schools and colleges (DfE, March 2023)</w:t>
      </w:r>
    </w:p>
    <w:p w14:paraId="6A513D67" w14:textId="08E7D706" w:rsidR="00834B54" w:rsidRPr="00DA7F22" w:rsidRDefault="001D7018" w:rsidP="0061413C">
      <w:pPr>
        <w:pStyle w:val="ListBullet"/>
        <w:numPr>
          <w:ilvl w:val="0"/>
          <w:numId w:val="18"/>
        </w:numPr>
        <w:rPr>
          <w:rFonts w:ascii="Arial" w:hAnsi="Arial" w:cs="Arial"/>
          <w:color w:val="auto"/>
          <w:szCs w:val="22"/>
        </w:rPr>
      </w:pPr>
      <w:r w:rsidRPr="00DA7F22">
        <w:rPr>
          <w:rFonts w:ascii="Arial" w:hAnsi="Arial" w:cs="Arial"/>
          <w:color w:val="auto"/>
          <w:szCs w:val="22"/>
        </w:rPr>
        <w:t>Guidance for maintained schools and academies in England on provision for transgender pupils (Nov. 2022)</w:t>
      </w:r>
    </w:p>
    <w:p w14:paraId="22055203" w14:textId="0FD06B0B" w:rsidR="001D7018" w:rsidRPr="00DA7F22" w:rsidRDefault="001D7018" w:rsidP="0061413C">
      <w:pPr>
        <w:pStyle w:val="ListBullet"/>
        <w:numPr>
          <w:ilvl w:val="0"/>
          <w:numId w:val="18"/>
        </w:numPr>
        <w:rPr>
          <w:rFonts w:ascii="Arial" w:hAnsi="Arial" w:cs="Arial"/>
          <w:color w:val="auto"/>
          <w:szCs w:val="22"/>
        </w:rPr>
      </w:pPr>
      <w:r w:rsidRPr="00DA7F22">
        <w:rPr>
          <w:rFonts w:ascii="Arial" w:hAnsi="Arial" w:cs="Arial"/>
          <w:color w:val="auto"/>
          <w:szCs w:val="22"/>
        </w:rPr>
        <w:t>Gender Questioning Children Non-statutory guidance for schools and colleges in England Draft for consultation (DfE, Dec. 2023)</w:t>
      </w:r>
    </w:p>
    <w:p w14:paraId="326A2662" w14:textId="39E7B36F" w:rsidR="001D7018" w:rsidRPr="00DA7F22" w:rsidRDefault="001D7018" w:rsidP="0061413C">
      <w:pPr>
        <w:pStyle w:val="ListBullet"/>
        <w:numPr>
          <w:ilvl w:val="0"/>
          <w:numId w:val="18"/>
        </w:numPr>
        <w:rPr>
          <w:rFonts w:ascii="Arial" w:hAnsi="Arial" w:cs="Arial"/>
          <w:color w:val="auto"/>
          <w:szCs w:val="22"/>
        </w:rPr>
      </w:pPr>
      <w:r w:rsidRPr="00DA7F22">
        <w:rPr>
          <w:rFonts w:ascii="Arial" w:hAnsi="Arial" w:cs="Arial"/>
          <w:color w:val="auto"/>
          <w:szCs w:val="22"/>
        </w:rPr>
        <w:t>Sharing nudes and semi-nudes: advice for education settings working with children and young people Responding to incidents and safeguarding children and young people (UKCIS, Feb. 2024)</w:t>
      </w:r>
    </w:p>
    <w:p w14:paraId="18992D0D" w14:textId="49E9B015" w:rsidR="00F63BB9" w:rsidRPr="00DA7F22" w:rsidRDefault="00F63BB9" w:rsidP="0061413C">
      <w:pPr>
        <w:pStyle w:val="ListBullet"/>
        <w:numPr>
          <w:ilvl w:val="0"/>
          <w:numId w:val="18"/>
        </w:numPr>
        <w:rPr>
          <w:rFonts w:ascii="Arial" w:hAnsi="Arial" w:cs="Arial"/>
          <w:color w:val="auto"/>
          <w:szCs w:val="22"/>
        </w:rPr>
      </w:pPr>
      <w:r w:rsidRPr="00DA7F22">
        <w:rPr>
          <w:rFonts w:ascii="Arial" w:hAnsi="Arial" w:cs="Arial"/>
          <w:color w:val="auto"/>
          <w:szCs w:val="22"/>
        </w:rPr>
        <w:t>Sharing nudes and semi-nudes: advice for education settings working with children and young people (DfSIT, March 2024)</w:t>
      </w:r>
    </w:p>
    <w:p w14:paraId="57A8252E" w14:textId="40820AED" w:rsidR="00677277" w:rsidRPr="00DA7F22" w:rsidRDefault="00677277" w:rsidP="0061413C">
      <w:pPr>
        <w:pStyle w:val="ListBullet"/>
        <w:numPr>
          <w:ilvl w:val="0"/>
          <w:numId w:val="18"/>
        </w:numPr>
        <w:spacing w:after="0"/>
        <w:rPr>
          <w:rFonts w:ascii="Arial" w:hAnsi="Arial" w:cs="Arial"/>
          <w:color w:val="auto"/>
          <w:szCs w:val="22"/>
        </w:rPr>
      </w:pPr>
      <w:r w:rsidRPr="00DA7F22">
        <w:rPr>
          <w:rFonts w:ascii="Arial" w:hAnsi="Arial" w:cs="Arial"/>
          <w:color w:val="auto"/>
          <w:szCs w:val="22"/>
        </w:rPr>
        <w:t>ER Use of Unregulated Alternative Provision Guidance May 2024</w:t>
      </w:r>
    </w:p>
    <w:p w14:paraId="7AF80313" w14:textId="77777777" w:rsidR="00C2251F" w:rsidRDefault="00C2251F" w:rsidP="0061413C">
      <w:pPr>
        <w:pStyle w:val="Heading2"/>
        <w:rPr>
          <w:rFonts w:ascii="Arial" w:hAnsi="Arial" w:cs="Arial"/>
          <w:b/>
          <w:bCs/>
          <w:color w:val="auto"/>
          <w:sz w:val="24"/>
          <w:szCs w:val="24"/>
        </w:rPr>
      </w:pPr>
      <w:bookmarkStart w:id="8" w:name="_Toc111460937"/>
      <w:bookmarkStart w:id="9" w:name="_Toc111537375"/>
      <w:bookmarkStart w:id="10" w:name="_Toc111537764"/>
      <w:bookmarkStart w:id="11" w:name="_Toc112844694"/>
    </w:p>
    <w:p w14:paraId="37F19D0C" w14:textId="4659B816" w:rsidR="00783E56" w:rsidRPr="00A91D50" w:rsidRDefault="00A91D50" w:rsidP="000E1F92">
      <w:pPr>
        <w:pStyle w:val="Heading2"/>
        <w:spacing w:line="240" w:lineRule="auto"/>
        <w:rPr>
          <w:rFonts w:ascii="Arial" w:hAnsi="Arial" w:cs="Arial"/>
          <w:b/>
          <w:bCs/>
          <w:color w:val="auto"/>
          <w:sz w:val="24"/>
          <w:szCs w:val="24"/>
        </w:rPr>
      </w:pPr>
      <w:r>
        <w:rPr>
          <w:rFonts w:ascii="Arial" w:hAnsi="Arial" w:cs="Arial"/>
          <w:b/>
          <w:bCs/>
          <w:color w:val="auto"/>
          <w:sz w:val="24"/>
          <w:szCs w:val="24"/>
        </w:rPr>
        <w:t xml:space="preserve">4. </w:t>
      </w:r>
      <w:r w:rsidR="00783E56" w:rsidRPr="00A91D50">
        <w:rPr>
          <w:rFonts w:ascii="Arial" w:hAnsi="Arial" w:cs="Arial"/>
          <w:b/>
          <w:bCs/>
          <w:color w:val="auto"/>
          <w:sz w:val="24"/>
          <w:szCs w:val="24"/>
        </w:rPr>
        <w:t xml:space="preserve"> Other Safeguarding Related School Policies</w:t>
      </w:r>
      <w:bookmarkEnd w:id="8"/>
      <w:bookmarkEnd w:id="9"/>
      <w:bookmarkEnd w:id="10"/>
      <w:bookmarkEnd w:id="11"/>
    </w:p>
    <w:p w14:paraId="799792DA" w14:textId="09AD331D" w:rsidR="00783E56" w:rsidRPr="0061413C" w:rsidRDefault="00783E56" w:rsidP="0061413C">
      <w:pPr>
        <w:spacing w:after="60"/>
        <w:jc w:val="both"/>
        <w:rPr>
          <w:rFonts w:ascii="Arial" w:hAnsi="Arial" w:cs="Arial"/>
          <w:sz w:val="22"/>
          <w:szCs w:val="22"/>
        </w:rPr>
      </w:pPr>
      <w:r w:rsidRPr="0061413C">
        <w:rPr>
          <w:rFonts w:ascii="Arial" w:hAnsi="Arial" w:cs="Arial"/>
          <w:sz w:val="22"/>
          <w:szCs w:val="22"/>
        </w:rPr>
        <w:t>KCSiE</w:t>
      </w:r>
      <w:r w:rsidR="00944B16" w:rsidRPr="0061413C">
        <w:rPr>
          <w:rFonts w:ascii="Arial" w:hAnsi="Arial" w:cs="Arial"/>
          <w:sz w:val="22"/>
          <w:szCs w:val="22"/>
        </w:rPr>
        <w:t xml:space="preserve"> 202</w:t>
      </w:r>
      <w:r w:rsidR="003345F2" w:rsidRPr="0061413C">
        <w:rPr>
          <w:rFonts w:ascii="Arial" w:hAnsi="Arial" w:cs="Arial"/>
          <w:sz w:val="22"/>
          <w:szCs w:val="22"/>
        </w:rPr>
        <w:t>4</w:t>
      </w:r>
      <w:r w:rsidRPr="0061413C">
        <w:rPr>
          <w:rFonts w:ascii="Arial" w:hAnsi="Arial" w:cs="Arial"/>
          <w:sz w:val="22"/>
          <w:szCs w:val="22"/>
        </w:rPr>
        <w:t xml:space="preserve"> outlines the explicit requirement for a whole school or college approach to safeguarding</w:t>
      </w:r>
      <w:r w:rsidR="005C14F5" w:rsidRPr="0061413C">
        <w:rPr>
          <w:rFonts w:ascii="Arial" w:hAnsi="Arial" w:cs="Arial"/>
          <w:color w:val="0070C0"/>
          <w:sz w:val="22"/>
          <w:szCs w:val="22"/>
        </w:rPr>
        <w:t xml:space="preserve">. </w:t>
      </w:r>
      <w:r w:rsidRPr="0061413C">
        <w:rPr>
          <w:rFonts w:ascii="Arial" w:hAnsi="Arial" w:cs="Arial"/>
          <w:sz w:val="22"/>
          <w:szCs w:val="22"/>
        </w:rPr>
        <w:t>The school / college has a duty to ensure that safeguarding permeates all activities and functions</w:t>
      </w:r>
      <w:r w:rsidR="005C14F5" w:rsidRPr="0061413C">
        <w:rPr>
          <w:rFonts w:ascii="Arial" w:hAnsi="Arial" w:cs="Arial"/>
          <w:sz w:val="22"/>
          <w:szCs w:val="22"/>
        </w:rPr>
        <w:t xml:space="preserve">. </w:t>
      </w:r>
      <w:r w:rsidRPr="0061413C">
        <w:rPr>
          <w:rFonts w:ascii="Arial" w:hAnsi="Arial" w:cs="Arial"/>
          <w:sz w:val="22"/>
          <w:szCs w:val="22"/>
        </w:rPr>
        <w:t>This policy therefore complements and supports a range of other policies or the equivalent according to the setting, for example:</w:t>
      </w:r>
    </w:p>
    <w:p w14:paraId="46E99BEC" w14:textId="77777777" w:rsidR="00783E56" w:rsidRPr="00944B16" w:rsidRDefault="00783E56" w:rsidP="0061413C">
      <w:pPr>
        <w:pStyle w:val="ListBullet"/>
        <w:numPr>
          <w:ilvl w:val="0"/>
          <w:numId w:val="19"/>
        </w:numPr>
        <w:rPr>
          <w:rFonts w:ascii="Arial" w:hAnsi="Arial" w:cs="Arial"/>
          <w:color w:val="auto"/>
          <w:szCs w:val="22"/>
        </w:rPr>
      </w:pPr>
      <w:r w:rsidRPr="00944B16">
        <w:rPr>
          <w:rFonts w:ascii="Arial" w:hAnsi="Arial" w:cs="Arial"/>
          <w:color w:val="auto"/>
          <w:szCs w:val="22"/>
        </w:rPr>
        <w:t>Behaviour Policy</w:t>
      </w:r>
    </w:p>
    <w:p w14:paraId="0B0F87C7" w14:textId="77777777" w:rsidR="00783E56" w:rsidRPr="00944B16" w:rsidRDefault="00783E56" w:rsidP="0061413C">
      <w:pPr>
        <w:pStyle w:val="ListBullet"/>
        <w:numPr>
          <w:ilvl w:val="0"/>
          <w:numId w:val="19"/>
        </w:numPr>
        <w:rPr>
          <w:rFonts w:ascii="Arial" w:hAnsi="Arial" w:cs="Arial"/>
          <w:color w:val="auto"/>
          <w:szCs w:val="22"/>
        </w:rPr>
      </w:pPr>
      <w:r w:rsidRPr="00944B16">
        <w:rPr>
          <w:rFonts w:ascii="Arial" w:hAnsi="Arial" w:cs="Arial"/>
          <w:color w:val="auto"/>
          <w:szCs w:val="22"/>
        </w:rPr>
        <w:t>Anti-Bullying Policy</w:t>
      </w:r>
    </w:p>
    <w:p w14:paraId="6DD88501" w14:textId="77777777" w:rsidR="00783E56" w:rsidRPr="00944B16" w:rsidRDefault="00783E56" w:rsidP="0061413C">
      <w:pPr>
        <w:pStyle w:val="ListBullet"/>
        <w:numPr>
          <w:ilvl w:val="0"/>
          <w:numId w:val="19"/>
        </w:numPr>
        <w:rPr>
          <w:rFonts w:ascii="Arial" w:hAnsi="Arial" w:cs="Arial"/>
          <w:color w:val="auto"/>
          <w:szCs w:val="22"/>
        </w:rPr>
      </w:pPr>
      <w:r w:rsidRPr="00944B16">
        <w:rPr>
          <w:rFonts w:ascii="Arial" w:hAnsi="Arial" w:cs="Arial"/>
          <w:color w:val="auto"/>
          <w:szCs w:val="22"/>
        </w:rPr>
        <w:t>Attendance Policy</w:t>
      </w:r>
    </w:p>
    <w:p w14:paraId="26735B8B" w14:textId="77777777" w:rsidR="00783E56" w:rsidRPr="00944B16" w:rsidRDefault="00783E56" w:rsidP="0061413C">
      <w:pPr>
        <w:pStyle w:val="ListBullet"/>
        <w:numPr>
          <w:ilvl w:val="0"/>
          <w:numId w:val="19"/>
        </w:numPr>
        <w:rPr>
          <w:rFonts w:ascii="Arial" w:hAnsi="Arial" w:cs="Arial"/>
          <w:color w:val="auto"/>
          <w:szCs w:val="22"/>
        </w:rPr>
      </w:pPr>
      <w:r w:rsidRPr="00944B16">
        <w:rPr>
          <w:rFonts w:ascii="Arial" w:hAnsi="Arial" w:cs="Arial"/>
          <w:color w:val="auto"/>
          <w:szCs w:val="22"/>
        </w:rPr>
        <w:t>Safe Handling / Restraint Policy</w:t>
      </w:r>
    </w:p>
    <w:p w14:paraId="328BB7CB" w14:textId="77777777" w:rsidR="00783E56" w:rsidRPr="00944B16" w:rsidRDefault="00783E56" w:rsidP="0061413C">
      <w:pPr>
        <w:pStyle w:val="ListBullet"/>
        <w:numPr>
          <w:ilvl w:val="0"/>
          <w:numId w:val="19"/>
        </w:numPr>
        <w:rPr>
          <w:rFonts w:ascii="Arial" w:hAnsi="Arial" w:cs="Arial"/>
          <w:color w:val="auto"/>
          <w:szCs w:val="22"/>
        </w:rPr>
      </w:pPr>
      <w:r w:rsidRPr="00944B16">
        <w:rPr>
          <w:rFonts w:ascii="Arial" w:hAnsi="Arial" w:cs="Arial"/>
          <w:color w:val="auto"/>
          <w:szCs w:val="22"/>
        </w:rPr>
        <w:t>Searching, Screening and Confiscation Policy</w:t>
      </w:r>
    </w:p>
    <w:p w14:paraId="3516A77C" w14:textId="77777777" w:rsidR="00783E56" w:rsidRPr="00944B16" w:rsidRDefault="00783E56" w:rsidP="0061413C">
      <w:pPr>
        <w:pStyle w:val="ListBullet"/>
        <w:numPr>
          <w:ilvl w:val="0"/>
          <w:numId w:val="19"/>
        </w:numPr>
        <w:rPr>
          <w:rFonts w:ascii="Arial" w:hAnsi="Arial" w:cs="Arial"/>
          <w:color w:val="auto"/>
          <w:szCs w:val="22"/>
        </w:rPr>
      </w:pPr>
      <w:r w:rsidRPr="00944B16">
        <w:rPr>
          <w:rFonts w:ascii="Arial" w:hAnsi="Arial" w:cs="Arial"/>
          <w:color w:val="auto"/>
          <w:szCs w:val="22"/>
        </w:rPr>
        <w:t>Complaints Policy</w:t>
      </w:r>
    </w:p>
    <w:p w14:paraId="4124177D" w14:textId="77777777" w:rsidR="00783E56" w:rsidRPr="00944B16" w:rsidRDefault="00783E56" w:rsidP="0061413C">
      <w:pPr>
        <w:pStyle w:val="ListBullet"/>
        <w:numPr>
          <w:ilvl w:val="0"/>
          <w:numId w:val="19"/>
        </w:numPr>
        <w:rPr>
          <w:rFonts w:ascii="Arial" w:hAnsi="Arial" w:cs="Arial"/>
          <w:color w:val="auto"/>
          <w:szCs w:val="22"/>
        </w:rPr>
      </w:pPr>
      <w:r w:rsidRPr="00944B16">
        <w:rPr>
          <w:rFonts w:ascii="Arial" w:hAnsi="Arial" w:cs="Arial"/>
          <w:color w:val="auto"/>
          <w:szCs w:val="22"/>
        </w:rPr>
        <w:t>Special Educational Needs Policy</w:t>
      </w:r>
    </w:p>
    <w:p w14:paraId="20A5EF47" w14:textId="77777777" w:rsidR="00783E56" w:rsidRPr="00944B16" w:rsidRDefault="00783E56" w:rsidP="0061413C">
      <w:pPr>
        <w:pStyle w:val="ListBullet"/>
        <w:numPr>
          <w:ilvl w:val="0"/>
          <w:numId w:val="19"/>
        </w:numPr>
        <w:rPr>
          <w:rFonts w:ascii="Arial" w:hAnsi="Arial" w:cs="Arial"/>
          <w:color w:val="auto"/>
          <w:szCs w:val="22"/>
        </w:rPr>
      </w:pPr>
      <w:r w:rsidRPr="00944B16">
        <w:rPr>
          <w:rFonts w:ascii="Arial" w:hAnsi="Arial" w:cs="Arial"/>
          <w:color w:val="auto"/>
          <w:szCs w:val="22"/>
        </w:rPr>
        <w:t>Educational Visits Policy</w:t>
      </w:r>
    </w:p>
    <w:p w14:paraId="18D93A9B" w14:textId="77777777" w:rsidR="00783E56" w:rsidRPr="00944B16" w:rsidRDefault="00783E56" w:rsidP="0061413C">
      <w:pPr>
        <w:pStyle w:val="ListBullet"/>
        <w:numPr>
          <w:ilvl w:val="0"/>
          <w:numId w:val="19"/>
        </w:numPr>
        <w:rPr>
          <w:rFonts w:ascii="Arial" w:hAnsi="Arial" w:cs="Arial"/>
          <w:color w:val="auto"/>
          <w:szCs w:val="22"/>
        </w:rPr>
      </w:pPr>
      <w:r w:rsidRPr="00944B16">
        <w:rPr>
          <w:rFonts w:ascii="Arial" w:hAnsi="Arial" w:cs="Arial"/>
          <w:color w:val="auto"/>
          <w:szCs w:val="22"/>
        </w:rPr>
        <w:t>Health and Safety Policy</w:t>
      </w:r>
    </w:p>
    <w:p w14:paraId="60AA0E8B" w14:textId="77777777" w:rsidR="00783E56" w:rsidRPr="00944B16" w:rsidRDefault="00783E56" w:rsidP="0061413C">
      <w:pPr>
        <w:pStyle w:val="ListBullet"/>
        <w:numPr>
          <w:ilvl w:val="0"/>
          <w:numId w:val="19"/>
        </w:numPr>
        <w:rPr>
          <w:rFonts w:ascii="Arial" w:hAnsi="Arial" w:cs="Arial"/>
          <w:color w:val="auto"/>
          <w:szCs w:val="22"/>
        </w:rPr>
      </w:pPr>
      <w:r w:rsidRPr="00944B16">
        <w:rPr>
          <w:rFonts w:ascii="Arial" w:hAnsi="Arial" w:cs="Arial"/>
          <w:color w:val="auto"/>
          <w:szCs w:val="22"/>
        </w:rPr>
        <w:t>RSHE / RSE Policy</w:t>
      </w:r>
    </w:p>
    <w:p w14:paraId="76FCDA36" w14:textId="5D3DEFBA" w:rsidR="00783E56" w:rsidRPr="004E2699" w:rsidRDefault="00783E56" w:rsidP="0061413C">
      <w:pPr>
        <w:pStyle w:val="ListBullet"/>
        <w:numPr>
          <w:ilvl w:val="0"/>
          <w:numId w:val="19"/>
        </w:numPr>
        <w:rPr>
          <w:rFonts w:ascii="Arial" w:hAnsi="Arial" w:cs="Arial"/>
          <w:color w:val="auto"/>
          <w:szCs w:val="22"/>
        </w:rPr>
      </w:pPr>
      <w:r w:rsidRPr="00944B16">
        <w:rPr>
          <w:rFonts w:ascii="Arial" w:hAnsi="Arial" w:cs="Arial"/>
          <w:color w:val="auto"/>
          <w:szCs w:val="22"/>
        </w:rPr>
        <w:t>Online Safety Policy</w:t>
      </w:r>
      <w:r w:rsidR="00944B16">
        <w:rPr>
          <w:rFonts w:ascii="Arial" w:hAnsi="Arial" w:cs="Arial"/>
          <w:color w:val="auto"/>
          <w:szCs w:val="22"/>
        </w:rPr>
        <w:t xml:space="preserve"> / </w:t>
      </w:r>
      <w:r w:rsidR="00944B16" w:rsidRPr="004E2699">
        <w:rPr>
          <w:rFonts w:ascii="Arial" w:hAnsi="Arial" w:cs="Arial"/>
          <w:color w:val="auto"/>
          <w:szCs w:val="22"/>
        </w:rPr>
        <w:t>Filtering and Monitoring</w:t>
      </w:r>
    </w:p>
    <w:p w14:paraId="5D4C4326" w14:textId="77777777" w:rsidR="00783E56" w:rsidRPr="00944B16" w:rsidRDefault="00783E56" w:rsidP="0061413C">
      <w:pPr>
        <w:pStyle w:val="ListBullet"/>
        <w:numPr>
          <w:ilvl w:val="0"/>
          <w:numId w:val="19"/>
        </w:numPr>
        <w:rPr>
          <w:rFonts w:ascii="Arial" w:hAnsi="Arial" w:cs="Arial"/>
          <w:color w:val="auto"/>
          <w:szCs w:val="22"/>
        </w:rPr>
      </w:pPr>
      <w:r w:rsidRPr="00944B16">
        <w:rPr>
          <w:rFonts w:ascii="Arial" w:hAnsi="Arial" w:cs="Arial"/>
          <w:color w:val="auto"/>
          <w:szCs w:val="22"/>
        </w:rPr>
        <w:t>Whistle Blowing Guidance</w:t>
      </w:r>
    </w:p>
    <w:p w14:paraId="51B8FA9F" w14:textId="77777777" w:rsidR="00783E56" w:rsidRPr="00944B16" w:rsidRDefault="00783E56" w:rsidP="0061413C">
      <w:pPr>
        <w:pStyle w:val="ListBullet"/>
        <w:numPr>
          <w:ilvl w:val="0"/>
          <w:numId w:val="19"/>
        </w:numPr>
        <w:rPr>
          <w:rFonts w:ascii="Arial" w:hAnsi="Arial" w:cs="Arial"/>
          <w:color w:val="auto"/>
          <w:szCs w:val="22"/>
        </w:rPr>
      </w:pPr>
      <w:r w:rsidRPr="00944B16">
        <w:rPr>
          <w:rFonts w:ascii="Arial" w:hAnsi="Arial" w:cs="Arial"/>
          <w:color w:val="auto"/>
          <w:szCs w:val="22"/>
        </w:rPr>
        <w:t>Staff Code of Conduct Guidance</w:t>
      </w:r>
    </w:p>
    <w:p w14:paraId="40737C3B" w14:textId="77777777" w:rsidR="00783E56" w:rsidRPr="00944B16" w:rsidRDefault="00783E56" w:rsidP="0061413C">
      <w:pPr>
        <w:pStyle w:val="ListBullet"/>
        <w:numPr>
          <w:ilvl w:val="0"/>
          <w:numId w:val="19"/>
        </w:numPr>
        <w:rPr>
          <w:rFonts w:ascii="Arial" w:hAnsi="Arial" w:cs="Arial"/>
          <w:color w:val="auto"/>
          <w:szCs w:val="22"/>
        </w:rPr>
      </w:pPr>
      <w:r w:rsidRPr="00944B16">
        <w:rPr>
          <w:rFonts w:ascii="Arial" w:hAnsi="Arial" w:cs="Arial"/>
          <w:color w:val="auto"/>
          <w:szCs w:val="22"/>
        </w:rPr>
        <w:t>Safer Recruitment</w:t>
      </w:r>
    </w:p>
    <w:p w14:paraId="2971AE70" w14:textId="77777777" w:rsidR="00783E56" w:rsidRDefault="00783E56" w:rsidP="0061413C">
      <w:pPr>
        <w:pStyle w:val="ListBullet"/>
        <w:numPr>
          <w:ilvl w:val="0"/>
          <w:numId w:val="19"/>
        </w:numPr>
        <w:rPr>
          <w:rFonts w:ascii="Arial" w:hAnsi="Arial" w:cs="Arial"/>
          <w:color w:val="auto"/>
          <w:szCs w:val="22"/>
        </w:rPr>
      </w:pPr>
      <w:r w:rsidRPr="00944B16">
        <w:rPr>
          <w:rFonts w:ascii="Arial" w:hAnsi="Arial" w:cs="Arial"/>
          <w:color w:val="auto"/>
          <w:szCs w:val="22"/>
        </w:rPr>
        <w:t>Site Security Policy</w:t>
      </w:r>
    </w:p>
    <w:p w14:paraId="7C607432" w14:textId="7C6B9D5D" w:rsidR="003345F2" w:rsidRPr="00DA7F22" w:rsidRDefault="003345F2" w:rsidP="0061413C">
      <w:pPr>
        <w:pStyle w:val="ListBullet"/>
        <w:numPr>
          <w:ilvl w:val="0"/>
          <w:numId w:val="19"/>
        </w:numPr>
        <w:rPr>
          <w:rFonts w:ascii="Arial" w:hAnsi="Arial" w:cs="Arial"/>
          <w:color w:val="auto"/>
          <w:szCs w:val="22"/>
        </w:rPr>
      </w:pPr>
      <w:r w:rsidRPr="00DA7F22">
        <w:rPr>
          <w:rFonts w:ascii="Arial" w:hAnsi="Arial" w:cs="Arial"/>
          <w:color w:val="auto"/>
          <w:szCs w:val="22"/>
        </w:rPr>
        <w:t>Data Protection</w:t>
      </w:r>
    </w:p>
    <w:p w14:paraId="254FCFFC" w14:textId="77777777" w:rsidR="00A91D50" w:rsidRDefault="00783E56" w:rsidP="0061413C">
      <w:pPr>
        <w:spacing w:after="0"/>
        <w:rPr>
          <w:rFonts w:ascii="Arial" w:hAnsi="Arial" w:cs="Arial"/>
          <w:color w:val="auto"/>
          <w:sz w:val="22"/>
          <w:szCs w:val="22"/>
        </w:rPr>
      </w:pPr>
      <w:r w:rsidRPr="00A02266">
        <w:rPr>
          <w:rFonts w:ascii="Arial" w:hAnsi="Arial" w:cs="Arial"/>
          <w:color w:val="auto"/>
          <w:sz w:val="22"/>
          <w:szCs w:val="22"/>
        </w:rPr>
        <w:lastRenderedPageBreak/>
        <w:t xml:space="preserve">The above list is not </w:t>
      </w:r>
      <w:r w:rsidR="00944B16" w:rsidRPr="003345F2">
        <w:rPr>
          <w:rFonts w:ascii="Arial" w:hAnsi="Arial" w:cs="Arial"/>
          <w:color w:val="auto"/>
          <w:sz w:val="22"/>
          <w:szCs w:val="22"/>
        </w:rPr>
        <w:t>exhaustive</w:t>
      </w:r>
      <w:r w:rsidRPr="00A02266">
        <w:rPr>
          <w:rFonts w:ascii="Arial" w:hAnsi="Arial" w:cs="Arial"/>
          <w:color w:val="auto"/>
          <w:sz w:val="22"/>
          <w:szCs w:val="22"/>
        </w:rPr>
        <w:t xml:space="preserve"> and when undertaking policy development, </w:t>
      </w:r>
      <w:r w:rsidRPr="003345F2">
        <w:rPr>
          <w:rFonts w:ascii="Arial" w:hAnsi="Arial" w:cs="Arial"/>
          <w:color w:val="auto"/>
          <w:sz w:val="22"/>
          <w:szCs w:val="22"/>
        </w:rPr>
        <w:t>consideration will be given to</w:t>
      </w:r>
      <w:r w:rsidRPr="00A02266">
        <w:rPr>
          <w:rFonts w:ascii="Arial" w:hAnsi="Arial" w:cs="Arial"/>
          <w:color w:val="auto"/>
          <w:sz w:val="22"/>
          <w:szCs w:val="22"/>
        </w:rPr>
        <w:t xml:space="preserve"> Safeguarding and Child Protection matters and associated implications, within each appropriate policy or guidance</w:t>
      </w:r>
      <w:r>
        <w:rPr>
          <w:rFonts w:ascii="Arial" w:hAnsi="Arial" w:cs="Arial"/>
          <w:color w:val="auto"/>
          <w:sz w:val="22"/>
          <w:szCs w:val="22"/>
        </w:rPr>
        <w:t>.</w:t>
      </w:r>
      <w:bookmarkStart w:id="12" w:name="_Toc111460938"/>
      <w:bookmarkStart w:id="13" w:name="_Toc111537376"/>
      <w:bookmarkStart w:id="14" w:name="_Toc111537765"/>
      <w:bookmarkStart w:id="15" w:name="_Toc112844695"/>
      <w:bookmarkStart w:id="16" w:name="_Toc111460939"/>
      <w:bookmarkStart w:id="17" w:name="_Toc111537377"/>
      <w:bookmarkStart w:id="18" w:name="_Toc112844696"/>
    </w:p>
    <w:p w14:paraId="38424F94" w14:textId="77777777" w:rsidR="002268D7" w:rsidRDefault="002268D7" w:rsidP="0061413C">
      <w:pPr>
        <w:spacing w:after="0"/>
        <w:rPr>
          <w:rFonts w:ascii="Arial" w:hAnsi="Arial" w:cs="Arial"/>
          <w:color w:val="auto"/>
          <w:sz w:val="22"/>
          <w:szCs w:val="22"/>
        </w:rPr>
      </w:pPr>
    </w:p>
    <w:p w14:paraId="347E4717" w14:textId="2C376815" w:rsidR="00C5074A" w:rsidRDefault="00A91D50" w:rsidP="00F324AE">
      <w:pPr>
        <w:spacing w:after="0"/>
        <w:rPr>
          <w:rFonts w:ascii="Arial" w:hAnsi="Arial" w:cs="Arial"/>
          <w:b/>
          <w:bCs/>
          <w:color w:val="auto"/>
          <w:sz w:val="24"/>
          <w:szCs w:val="24"/>
        </w:rPr>
      </w:pPr>
      <w:r w:rsidRPr="00A91D50">
        <w:rPr>
          <w:rFonts w:ascii="Arial" w:hAnsi="Arial" w:cs="Arial"/>
          <w:b/>
          <w:bCs/>
          <w:color w:val="auto"/>
          <w:sz w:val="24"/>
          <w:szCs w:val="24"/>
        </w:rPr>
        <w:t xml:space="preserve">5. </w:t>
      </w:r>
      <w:r w:rsidR="00180D0E" w:rsidRPr="00A91D50">
        <w:rPr>
          <w:rFonts w:ascii="Arial" w:hAnsi="Arial" w:cs="Arial"/>
          <w:b/>
          <w:bCs/>
          <w:color w:val="auto"/>
          <w:sz w:val="24"/>
          <w:szCs w:val="24"/>
        </w:rPr>
        <w:t>Introduction and Core Principles</w:t>
      </w:r>
      <w:bookmarkEnd w:id="12"/>
      <w:bookmarkEnd w:id="13"/>
      <w:bookmarkEnd w:id="14"/>
      <w:bookmarkEnd w:id="15"/>
    </w:p>
    <w:p w14:paraId="39E62E04" w14:textId="77777777" w:rsidR="002268D7" w:rsidRPr="00DB25E8" w:rsidRDefault="002268D7" w:rsidP="00F324AE">
      <w:pPr>
        <w:spacing w:after="0"/>
        <w:rPr>
          <w:rFonts w:ascii="Arial" w:hAnsi="Arial" w:cs="Arial"/>
          <w:color w:val="auto"/>
          <w:sz w:val="22"/>
          <w:szCs w:val="22"/>
        </w:rPr>
      </w:pPr>
    </w:p>
    <w:p w14:paraId="0F0174C3" w14:textId="214D9443" w:rsidR="00180D0E" w:rsidRPr="003270D9" w:rsidRDefault="00A91D50" w:rsidP="00102A26">
      <w:pPr>
        <w:spacing w:after="0" w:line="240" w:lineRule="auto"/>
        <w:jc w:val="both"/>
        <w:rPr>
          <w:rFonts w:ascii="Arial" w:hAnsi="Arial" w:cs="Arial"/>
          <w:b/>
          <w:bCs/>
          <w:color w:val="auto"/>
          <w:sz w:val="24"/>
          <w:szCs w:val="24"/>
        </w:rPr>
      </w:pPr>
      <w:r>
        <w:rPr>
          <w:rFonts w:ascii="Arial" w:hAnsi="Arial" w:cs="Arial"/>
          <w:b/>
          <w:bCs/>
          <w:color w:val="auto"/>
          <w:sz w:val="24"/>
          <w:szCs w:val="24"/>
        </w:rPr>
        <w:t>5</w:t>
      </w:r>
      <w:r w:rsidR="00180D0E" w:rsidRPr="003270D9">
        <w:rPr>
          <w:rFonts w:ascii="Arial" w:hAnsi="Arial" w:cs="Arial"/>
          <w:b/>
          <w:bCs/>
          <w:color w:val="auto"/>
          <w:sz w:val="24"/>
          <w:szCs w:val="24"/>
        </w:rPr>
        <w:t>.1 Definition of Safeguarding</w:t>
      </w:r>
      <w:bookmarkEnd w:id="16"/>
      <w:bookmarkEnd w:id="17"/>
      <w:bookmarkEnd w:id="18"/>
    </w:p>
    <w:p w14:paraId="45E91A5B" w14:textId="6706E573" w:rsidR="00180D0E" w:rsidRDefault="00180D0E" w:rsidP="0061413C">
      <w:pPr>
        <w:spacing w:after="60"/>
        <w:jc w:val="both"/>
        <w:rPr>
          <w:rFonts w:ascii="Arial" w:hAnsi="Arial" w:cs="Arial"/>
          <w:color w:val="auto"/>
          <w:sz w:val="22"/>
          <w:szCs w:val="22"/>
        </w:rPr>
      </w:pPr>
      <w:r w:rsidRPr="002E7612">
        <w:rPr>
          <w:rFonts w:ascii="Arial" w:hAnsi="Arial" w:cs="Arial"/>
          <w:color w:val="auto"/>
          <w:sz w:val="22"/>
          <w:szCs w:val="22"/>
        </w:rPr>
        <w:t>KCSiE 202</w:t>
      </w:r>
      <w:r w:rsidR="003345F2">
        <w:rPr>
          <w:rFonts w:ascii="Arial" w:hAnsi="Arial" w:cs="Arial"/>
          <w:color w:val="auto"/>
          <w:sz w:val="22"/>
          <w:szCs w:val="22"/>
        </w:rPr>
        <w:t>4</w:t>
      </w:r>
      <w:r w:rsidRPr="002E7612">
        <w:rPr>
          <w:rFonts w:ascii="Arial" w:hAnsi="Arial" w:cs="Arial"/>
          <w:color w:val="auto"/>
          <w:sz w:val="22"/>
          <w:szCs w:val="22"/>
        </w:rPr>
        <w:t xml:space="preserve"> defines safeguarding and promoting the welfare of children as:</w:t>
      </w:r>
    </w:p>
    <w:p w14:paraId="4F821FC4" w14:textId="249499B0" w:rsidR="003345F2" w:rsidRPr="00DA7F22" w:rsidRDefault="003345F2" w:rsidP="0061413C">
      <w:pPr>
        <w:pStyle w:val="ListParagraph"/>
        <w:numPr>
          <w:ilvl w:val="0"/>
          <w:numId w:val="14"/>
        </w:numPr>
        <w:spacing w:after="60"/>
        <w:rPr>
          <w:rFonts w:ascii="Arial" w:hAnsi="Arial" w:cs="Arial"/>
          <w:kern w:val="2"/>
          <w:lang w:val="en-GB" w:eastAsia="en-US"/>
        </w:rPr>
      </w:pPr>
      <w:r w:rsidRPr="00DA7F22">
        <w:rPr>
          <w:rFonts w:ascii="Arial" w:hAnsi="Arial" w:cs="Arial"/>
          <w:kern w:val="2"/>
          <w:lang w:val="en-GB" w:eastAsia="en-US"/>
        </w:rPr>
        <w:t xml:space="preserve">Providing help and support to meet the needs of children as soon as </w:t>
      </w:r>
      <w:r w:rsidR="005C14F5" w:rsidRPr="00DA7F22">
        <w:rPr>
          <w:rFonts w:ascii="Arial" w:hAnsi="Arial" w:cs="Arial"/>
          <w:kern w:val="2"/>
          <w:lang w:val="en-GB" w:eastAsia="en-US"/>
        </w:rPr>
        <w:t xml:space="preserve">problems </w:t>
      </w:r>
      <w:r w:rsidR="001A159F" w:rsidRPr="00DA7F22">
        <w:rPr>
          <w:rFonts w:ascii="Arial" w:hAnsi="Arial" w:cs="Arial"/>
          <w:kern w:val="2"/>
          <w:lang w:val="en-GB" w:eastAsia="en-US"/>
        </w:rPr>
        <w:t>emerge.</w:t>
      </w:r>
    </w:p>
    <w:p w14:paraId="4E097573" w14:textId="1EDD6762" w:rsidR="003345F2" w:rsidRPr="00DA7F22" w:rsidRDefault="003345F2" w:rsidP="0061413C">
      <w:pPr>
        <w:pStyle w:val="ListParagraph"/>
        <w:numPr>
          <w:ilvl w:val="0"/>
          <w:numId w:val="14"/>
        </w:numPr>
        <w:spacing w:after="60"/>
        <w:rPr>
          <w:rFonts w:ascii="Arial" w:hAnsi="Arial" w:cs="Arial"/>
          <w:kern w:val="2"/>
          <w:lang w:val="en-GB" w:eastAsia="en-US"/>
        </w:rPr>
      </w:pPr>
      <w:r w:rsidRPr="00DA7F22">
        <w:rPr>
          <w:rFonts w:ascii="Arial" w:hAnsi="Arial" w:cs="Arial"/>
          <w:kern w:val="2"/>
          <w:lang w:val="en-GB" w:eastAsia="en-US"/>
        </w:rPr>
        <w:t>Protecting children from maltreatment, whether that is within or outside the home, including online</w:t>
      </w:r>
      <w:r w:rsidR="002268D7" w:rsidRPr="00DA7F22">
        <w:rPr>
          <w:rFonts w:ascii="Arial" w:hAnsi="Arial" w:cs="Arial"/>
          <w:kern w:val="2"/>
          <w:lang w:val="en-GB" w:eastAsia="en-US"/>
        </w:rPr>
        <w:t>.</w:t>
      </w:r>
    </w:p>
    <w:p w14:paraId="5BEB8F0C" w14:textId="6DD4FC3B" w:rsidR="003345F2" w:rsidRPr="00DA7F22" w:rsidRDefault="003345F2" w:rsidP="0061413C">
      <w:pPr>
        <w:pStyle w:val="ListParagraph"/>
        <w:numPr>
          <w:ilvl w:val="0"/>
          <w:numId w:val="14"/>
        </w:numPr>
        <w:spacing w:after="60"/>
        <w:rPr>
          <w:rFonts w:ascii="Arial" w:hAnsi="Arial" w:cs="Arial"/>
          <w:kern w:val="2"/>
          <w:lang w:val="en-GB" w:eastAsia="en-US"/>
        </w:rPr>
      </w:pPr>
      <w:r w:rsidRPr="00DA7F22">
        <w:rPr>
          <w:rFonts w:ascii="Arial" w:hAnsi="Arial" w:cs="Arial"/>
          <w:kern w:val="2"/>
          <w:lang w:val="en-GB" w:eastAsia="en-US"/>
        </w:rPr>
        <w:t>Preventing the impairment of children’s mental and physical health or development</w:t>
      </w:r>
      <w:r w:rsidR="002268D7" w:rsidRPr="00DA7F22">
        <w:rPr>
          <w:rFonts w:ascii="Arial" w:hAnsi="Arial" w:cs="Arial"/>
          <w:kern w:val="2"/>
          <w:lang w:val="en-GB" w:eastAsia="en-US"/>
        </w:rPr>
        <w:t>.</w:t>
      </w:r>
    </w:p>
    <w:p w14:paraId="76DBAA21" w14:textId="500BC016" w:rsidR="003345F2" w:rsidRPr="00DA7F22" w:rsidRDefault="003345F2" w:rsidP="0061413C">
      <w:pPr>
        <w:pStyle w:val="ListParagraph"/>
        <w:numPr>
          <w:ilvl w:val="0"/>
          <w:numId w:val="14"/>
        </w:numPr>
        <w:spacing w:after="60"/>
        <w:rPr>
          <w:rFonts w:ascii="Arial" w:hAnsi="Arial" w:cs="Arial"/>
          <w:kern w:val="2"/>
          <w:lang w:val="en-GB" w:eastAsia="en-US"/>
        </w:rPr>
      </w:pPr>
      <w:r w:rsidRPr="00DA7F22">
        <w:rPr>
          <w:rFonts w:ascii="Arial" w:hAnsi="Arial" w:cs="Arial"/>
          <w:kern w:val="2"/>
          <w:lang w:val="en-GB" w:eastAsia="en-US"/>
        </w:rPr>
        <w:t>Ensuring that children grow up in circumstances consistent with the provision of safe and effective care</w:t>
      </w:r>
      <w:r w:rsidR="002268D7" w:rsidRPr="00DA7F22">
        <w:rPr>
          <w:rFonts w:ascii="Arial" w:hAnsi="Arial" w:cs="Arial"/>
          <w:kern w:val="2"/>
          <w:lang w:val="en-GB" w:eastAsia="en-US"/>
        </w:rPr>
        <w:t>.</w:t>
      </w:r>
    </w:p>
    <w:p w14:paraId="641AADF8" w14:textId="77777777" w:rsidR="003345F2" w:rsidRPr="00A91D50" w:rsidRDefault="003345F2" w:rsidP="0061413C">
      <w:pPr>
        <w:pStyle w:val="ListParagraph"/>
        <w:numPr>
          <w:ilvl w:val="0"/>
          <w:numId w:val="14"/>
        </w:numPr>
        <w:spacing w:after="60"/>
        <w:rPr>
          <w:kern w:val="2"/>
          <w:lang w:val="en-GB" w:eastAsia="en-US"/>
        </w:rPr>
      </w:pPr>
      <w:r w:rsidRPr="00A91D50">
        <w:rPr>
          <w:rFonts w:ascii="Arial" w:hAnsi="Arial" w:cs="Arial"/>
          <w:kern w:val="2"/>
          <w:lang w:val="en-GB" w:eastAsia="en-US"/>
        </w:rPr>
        <w:t>Taking action to enable all children to have the best outcomes.</w:t>
      </w:r>
    </w:p>
    <w:p w14:paraId="619A8F22" w14:textId="77777777" w:rsidR="003345F2" w:rsidRDefault="003345F2" w:rsidP="0061413C">
      <w:pPr>
        <w:spacing w:after="60"/>
        <w:jc w:val="both"/>
        <w:rPr>
          <w:rFonts w:ascii="Arial" w:hAnsi="Arial" w:cs="Arial"/>
          <w:color w:val="auto"/>
          <w:sz w:val="22"/>
          <w:szCs w:val="22"/>
        </w:rPr>
      </w:pPr>
    </w:p>
    <w:p w14:paraId="4EE15647" w14:textId="69FF7FC7" w:rsidR="003270D9" w:rsidRPr="00BE3C70" w:rsidRDefault="00A91D50" w:rsidP="000E1F92">
      <w:pPr>
        <w:spacing w:after="0" w:line="240" w:lineRule="auto"/>
        <w:rPr>
          <w:rFonts w:ascii="Arial" w:hAnsi="Arial" w:cs="Arial"/>
          <w:color w:val="000000" w:themeColor="text1"/>
          <w:sz w:val="22"/>
          <w:szCs w:val="22"/>
        </w:rPr>
      </w:pPr>
      <w:r>
        <w:rPr>
          <w:rFonts w:ascii="Arial" w:hAnsi="Arial" w:cs="Arial"/>
          <w:b/>
          <w:bCs/>
          <w:color w:val="000000" w:themeColor="text1"/>
          <w:sz w:val="24"/>
          <w:szCs w:val="24"/>
        </w:rPr>
        <w:t>5</w:t>
      </w:r>
      <w:r w:rsidR="003270D9" w:rsidRPr="00BE3C70">
        <w:rPr>
          <w:rFonts w:ascii="Arial" w:hAnsi="Arial" w:cs="Arial"/>
          <w:b/>
          <w:bCs/>
          <w:color w:val="000000" w:themeColor="text1"/>
          <w:sz w:val="24"/>
          <w:szCs w:val="24"/>
        </w:rPr>
        <w:t>.2 The 4 Core Principles</w:t>
      </w:r>
    </w:p>
    <w:p w14:paraId="01FDE13C" w14:textId="77777777" w:rsidR="003270D9" w:rsidRPr="003270D9" w:rsidRDefault="003270D9" w:rsidP="0061413C">
      <w:pPr>
        <w:spacing w:after="60" w:line="240" w:lineRule="auto"/>
        <w:rPr>
          <w:rFonts w:ascii="Arial" w:hAnsi="Arial" w:cs="Arial"/>
          <w:color w:val="auto"/>
          <w:sz w:val="22"/>
          <w:szCs w:val="22"/>
        </w:rPr>
      </w:pPr>
      <w:bookmarkStart w:id="19" w:name="_Toc111460941"/>
      <w:r w:rsidRPr="003270D9">
        <w:rPr>
          <w:rFonts w:ascii="Arial" w:hAnsi="Arial" w:cs="Arial"/>
          <w:color w:val="auto"/>
          <w:sz w:val="22"/>
          <w:szCs w:val="22"/>
        </w:rPr>
        <w:t>There are four main elements to our Child Protection and Safeguarding Policy:</w:t>
      </w:r>
      <w:bookmarkEnd w:id="19"/>
    </w:p>
    <w:p w14:paraId="03B65C38" w14:textId="15FC2844" w:rsidR="003270D9" w:rsidRPr="00DA7F22" w:rsidRDefault="003270D9" w:rsidP="0061413C">
      <w:pPr>
        <w:numPr>
          <w:ilvl w:val="0"/>
          <w:numId w:val="3"/>
        </w:numPr>
        <w:spacing w:after="60" w:line="240" w:lineRule="auto"/>
        <w:ind w:left="1040"/>
        <w:jc w:val="both"/>
        <w:rPr>
          <w:rFonts w:ascii="Arial" w:eastAsia="Times New Roman" w:hAnsi="Arial" w:cs="Arial"/>
          <w:color w:val="auto"/>
          <w:sz w:val="22"/>
          <w:szCs w:val="22"/>
        </w:rPr>
      </w:pPr>
      <w:r w:rsidRPr="003270D9">
        <w:rPr>
          <w:rFonts w:ascii="Arial" w:eastAsia="Times New Roman" w:hAnsi="Arial" w:cs="Arial"/>
          <w:b/>
          <w:bCs/>
          <w:color w:val="auto"/>
          <w:sz w:val="22"/>
          <w:szCs w:val="22"/>
        </w:rPr>
        <w:t>Prevention</w:t>
      </w:r>
      <w:r w:rsidR="00C50F83">
        <w:rPr>
          <w:rFonts w:ascii="Arial" w:eastAsia="Times New Roman" w:hAnsi="Arial" w:cs="Arial"/>
          <w:color w:val="auto"/>
          <w:sz w:val="22"/>
          <w:szCs w:val="22"/>
        </w:rPr>
        <w:t xml:space="preserve"> – a </w:t>
      </w:r>
      <w:r w:rsidRPr="003270D9">
        <w:rPr>
          <w:rFonts w:ascii="Arial" w:eastAsia="Times New Roman" w:hAnsi="Arial" w:cs="Arial"/>
          <w:color w:val="auto"/>
          <w:sz w:val="22"/>
          <w:szCs w:val="22"/>
        </w:rPr>
        <w:t>positive school atmosphere, pastoral support to pupils, the Spiritual, Moral, Social and Cultural and Relationship, Sex and Health Education elements in the formal and informal curriculum, safer recruitment procedures and safe &amp; appropriate working practice by staff</w:t>
      </w:r>
      <w:r w:rsidR="005C14F5" w:rsidRPr="003270D9">
        <w:rPr>
          <w:rFonts w:ascii="Arial" w:eastAsia="Times New Roman" w:hAnsi="Arial" w:cs="Arial"/>
          <w:color w:val="auto"/>
          <w:sz w:val="22"/>
          <w:szCs w:val="22"/>
        </w:rPr>
        <w:t xml:space="preserve">. </w:t>
      </w:r>
      <w:r w:rsidRPr="003270D9">
        <w:rPr>
          <w:rFonts w:ascii="Arial" w:eastAsia="Times New Roman" w:hAnsi="Arial" w:cs="Arial"/>
          <w:color w:val="auto"/>
          <w:sz w:val="22"/>
          <w:szCs w:val="22"/>
        </w:rPr>
        <w:t xml:space="preserve">Wider safeguarding policies and procedures in place to establish and maintain a safe and secure school </w:t>
      </w:r>
      <w:r w:rsidRPr="00DA7F22">
        <w:rPr>
          <w:rFonts w:ascii="Arial" w:eastAsia="Times New Roman" w:hAnsi="Arial" w:cs="Arial"/>
          <w:color w:val="auto"/>
          <w:sz w:val="22"/>
          <w:szCs w:val="22"/>
        </w:rPr>
        <w:t>environment).</w:t>
      </w:r>
      <w:r w:rsidR="00DB25E8" w:rsidRPr="00DA7F22">
        <w:rPr>
          <w:rFonts w:ascii="Arial" w:eastAsia="Times New Roman" w:hAnsi="Arial" w:cs="Arial"/>
          <w:color w:val="auto"/>
          <w:sz w:val="22"/>
          <w:szCs w:val="22"/>
        </w:rPr>
        <w:t xml:space="preserve"> </w:t>
      </w:r>
      <w:r w:rsidRPr="00DA7F22">
        <w:rPr>
          <w:rFonts w:ascii="Arial" w:eastAsia="Times New Roman" w:hAnsi="Arial" w:cs="Arial"/>
          <w:color w:val="auto"/>
          <w:sz w:val="22"/>
          <w:szCs w:val="22"/>
        </w:rPr>
        <w:t>(KCSiE</w:t>
      </w:r>
      <w:r w:rsidR="00C50F83" w:rsidRPr="00DA7F22">
        <w:rPr>
          <w:rFonts w:ascii="Arial" w:eastAsia="Times New Roman" w:hAnsi="Arial" w:cs="Arial"/>
          <w:color w:val="auto"/>
          <w:sz w:val="22"/>
          <w:szCs w:val="22"/>
        </w:rPr>
        <w:t xml:space="preserve"> </w:t>
      </w:r>
      <w:r w:rsidRPr="00DA7F22">
        <w:rPr>
          <w:rFonts w:ascii="Arial" w:eastAsia="Times New Roman" w:hAnsi="Arial" w:cs="Arial"/>
          <w:color w:val="auto"/>
          <w:sz w:val="22"/>
          <w:szCs w:val="22"/>
        </w:rPr>
        <w:t>202</w:t>
      </w:r>
      <w:r w:rsidR="005C5EEB" w:rsidRPr="00DA7F22">
        <w:rPr>
          <w:rFonts w:ascii="Arial" w:eastAsia="Times New Roman" w:hAnsi="Arial" w:cs="Arial"/>
          <w:color w:val="auto"/>
          <w:sz w:val="22"/>
          <w:szCs w:val="22"/>
        </w:rPr>
        <w:t>4</w:t>
      </w:r>
      <w:r w:rsidR="00304C40" w:rsidRPr="00DA7F22">
        <w:rPr>
          <w:rFonts w:ascii="Arial" w:eastAsia="Times New Roman" w:hAnsi="Arial" w:cs="Arial"/>
          <w:color w:val="auto"/>
          <w:sz w:val="22"/>
          <w:szCs w:val="22"/>
        </w:rPr>
        <w:t xml:space="preserve">, </w:t>
      </w:r>
      <w:r w:rsidRPr="00DA7F22">
        <w:rPr>
          <w:rFonts w:ascii="Arial" w:eastAsia="Times New Roman" w:hAnsi="Arial" w:cs="Arial"/>
          <w:color w:val="auto"/>
          <w:sz w:val="22"/>
          <w:szCs w:val="22"/>
        </w:rPr>
        <w:t>Paragraph 13</w:t>
      </w:r>
      <w:r w:rsidR="003345F2" w:rsidRPr="00DA7F22">
        <w:rPr>
          <w:rFonts w:ascii="Arial" w:eastAsia="Times New Roman" w:hAnsi="Arial" w:cs="Arial"/>
          <w:color w:val="auto"/>
          <w:sz w:val="22"/>
          <w:szCs w:val="22"/>
        </w:rPr>
        <w:t>0</w:t>
      </w:r>
      <w:r w:rsidRPr="00DA7F22">
        <w:rPr>
          <w:rFonts w:ascii="Arial" w:eastAsia="Times New Roman" w:hAnsi="Arial" w:cs="Arial"/>
          <w:color w:val="auto"/>
          <w:sz w:val="22"/>
          <w:szCs w:val="22"/>
        </w:rPr>
        <w:t xml:space="preserve">) continues to place emphasis upon preventative education: </w:t>
      </w:r>
    </w:p>
    <w:p w14:paraId="05FC8446" w14:textId="35F81D1C" w:rsidR="003270D9" w:rsidRPr="00DA7F22" w:rsidRDefault="003270D9" w:rsidP="00BA6219">
      <w:pPr>
        <w:spacing w:after="120"/>
        <w:ind w:left="993" w:right="310"/>
        <w:rPr>
          <w:rFonts w:ascii="Arial" w:hAnsi="Arial" w:cs="Arial"/>
          <w:i/>
          <w:iCs/>
          <w:color w:val="auto"/>
          <w:sz w:val="22"/>
          <w:szCs w:val="22"/>
        </w:rPr>
      </w:pPr>
      <w:bookmarkStart w:id="20" w:name="_Toc111460942"/>
      <w:r w:rsidRPr="00DA7F22">
        <w:rPr>
          <w:rFonts w:ascii="Arial" w:hAnsi="Arial" w:cs="Arial"/>
          <w:i/>
          <w:iCs/>
          <w:color w:val="auto"/>
          <w:sz w:val="22"/>
          <w:szCs w:val="22"/>
        </w:rPr>
        <w:t>“Schools and colleges play a crucial role in preventative education</w:t>
      </w:r>
      <w:r w:rsidR="005C14F5" w:rsidRPr="00DA7F22">
        <w:rPr>
          <w:rFonts w:ascii="Arial" w:hAnsi="Arial" w:cs="Arial"/>
          <w:i/>
          <w:iCs/>
          <w:color w:val="auto"/>
          <w:sz w:val="22"/>
          <w:szCs w:val="22"/>
        </w:rPr>
        <w:t xml:space="preserve">. </w:t>
      </w:r>
      <w:r w:rsidRPr="00DA7F22">
        <w:rPr>
          <w:rFonts w:ascii="Arial" w:hAnsi="Arial" w:cs="Arial"/>
          <w:i/>
          <w:iCs/>
          <w:color w:val="auto"/>
          <w:sz w:val="22"/>
          <w:szCs w:val="22"/>
        </w:rPr>
        <w:t>Preventative education is most effective in the context of a whole-school or college approach that prepares pupils and students for life in modern Britain and creates a culture of zero tolerance for sexism, misogyny/misandry, homophobia, biphobic and sexual violence/harassment</w:t>
      </w:r>
      <w:r w:rsidR="005C14F5" w:rsidRPr="00DA7F22">
        <w:rPr>
          <w:rFonts w:ascii="Arial" w:hAnsi="Arial" w:cs="Arial"/>
          <w:i/>
          <w:iCs/>
          <w:color w:val="auto"/>
          <w:sz w:val="22"/>
          <w:szCs w:val="22"/>
        </w:rPr>
        <w:t xml:space="preserve">. </w:t>
      </w:r>
      <w:r w:rsidRPr="00DA7F22">
        <w:rPr>
          <w:rFonts w:ascii="Arial" w:hAnsi="Arial" w:cs="Arial"/>
          <w:i/>
          <w:iCs/>
          <w:color w:val="auto"/>
          <w:sz w:val="22"/>
          <w:szCs w:val="22"/>
        </w:rPr>
        <w:t xml:space="preserve">The School/College will have a clear set of values and standards, </w:t>
      </w:r>
      <w:r w:rsidR="005C14F5" w:rsidRPr="00DA7F22">
        <w:rPr>
          <w:rFonts w:ascii="Arial" w:hAnsi="Arial" w:cs="Arial"/>
          <w:i/>
          <w:iCs/>
          <w:color w:val="auto"/>
          <w:sz w:val="22"/>
          <w:szCs w:val="22"/>
        </w:rPr>
        <w:t>upheld,</w:t>
      </w:r>
      <w:r w:rsidRPr="00DA7F22">
        <w:rPr>
          <w:rFonts w:ascii="Arial" w:hAnsi="Arial" w:cs="Arial"/>
          <w:i/>
          <w:iCs/>
          <w:color w:val="auto"/>
          <w:sz w:val="22"/>
          <w:szCs w:val="22"/>
        </w:rPr>
        <w:t xml:space="preserve"> and demonstrated throughout all aspects of School/College life.  These will be underpinned by the School/College’s behaviour policy and pastoral support system, as well as by a planned programme of evidence based RSHE delivered in regularly timetabled lessons and reinforced throughout the whole curriculum</w:t>
      </w:r>
      <w:r w:rsidR="005C14F5" w:rsidRPr="00DA7F22">
        <w:rPr>
          <w:rFonts w:ascii="Arial" w:hAnsi="Arial" w:cs="Arial"/>
          <w:i/>
          <w:iCs/>
          <w:color w:val="auto"/>
          <w:sz w:val="22"/>
          <w:szCs w:val="22"/>
        </w:rPr>
        <w:t xml:space="preserve">. </w:t>
      </w:r>
      <w:r w:rsidRPr="00DA7F22">
        <w:rPr>
          <w:rFonts w:ascii="Arial" w:hAnsi="Arial" w:cs="Arial"/>
          <w:i/>
          <w:iCs/>
          <w:color w:val="auto"/>
          <w:sz w:val="22"/>
          <w:szCs w:val="22"/>
        </w:rPr>
        <w:t>Such a programme should be fully inclusive and developed to be age and stage of development appropriate (especially when considering the needs of children with SEND and other vulnerabilities).”</w:t>
      </w:r>
      <w:bookmarkEnd w:id="20"/>
    </w:p>
    <w:p w14:paraId="436B372E" w14:textId="3BFAE211" w:rsidR="003270D9" w:rsidRPr="003270D9" w:rsidRDefault="003270D9" w:rsidP="0061413C">
      <w:pPr>
        <w:numPr>
          <w:ilvl w:val="0"/>
          <w:numId w:val="3"/>
        </w:numPr>
        <w:spacing w:after="60" w:line="240" w:lineRule="auto"/>
        <w:ind w:left="1040"/>
        <w:jc w:val="both"/>
        <w:rPr>
          <w:rFonts w:ascii="Arial" w:eastAsia="Times New Roman" w:hAnsi="Arial" w:cs="Arial"/>
          <w:color w:val="auto"/>
          <w:sz w:val="22"/>
          <w:szCs w:val="22"/>
        </w:rPr>
      </w:pPr>
      <w:r w:rsidRPr="003270D9">
        <w:rPr>
          <w:rFonts w:ascii="Arial" w:eastAsia="Times New Roman" w:hAnsi="Arial" w:cs="Arial"/>
          <w:b/>
          <w:bCs/>
          <w:color w:val="auto"/>
          <w:sz w:val="22"/>
          <w:szCs w:val="22"/>
        </w:rPr>
        <w:t>Protection</w:t>
      </w:r>
      <w:r w:rsidRPr="003270D9">
        <w:rPr>
          <w:rFonts w:ascii="Arial" w:eastAsia="Times New Roman" w:hAnsi="Arial" w:cs="Arial"/>
          <w:color w:val="auto"/>
          <w:sz w:val="22"/>
          <w:szCs w:val="22"/>
        </w:rPr>
        <w:t xml:space="preserve"> </w:t>
      </w:r>
      <w:r w:rsidR="00C50F83">
        <w:rPr>
          <w:rFonts w:ascii="Arial" w:eastAsia="Times New Roman" w:hAnsi="Arial" w:cs="Arial"/>
          <w:color w:val="auto"/>
          <w:sz w:val="22"/>
          <w:szCs w:val="22"/>
        </w:rPr>
        <w:t xml:space="preserve">- </w:t>
      </w:r>
      <w:r w:rsidRPr="003270D9">
        <w:rPr>
          <w:rFonts w:ascii="Arial" w:eastAsia="Times New Roman" w:hAnsi="Arial" w:cs="Arial"/>
          <w:color w:val="auto"/>
          <w:sz w:val="22"/>
          <w:szCs w:val="22"/>
        </w:rPr>
        <w:t xml:space="preserve">by following agreed procedures, ensuring staff are trained and supported to identify and respond appropriately, and sensitively to child protection and other safeguarding concerns and that there are clear systems of internal information sharing and record keeping. To ensure our pupils know what unacceptable behaviour is, in relation to sexual violence and sexual harassment and feel confident to report and that action will be taken, and they will be supported. </w:t>
      </w:r>
    </w:p>
    <w:p w14:paraId="0330AE6B" w14:textId="6D4CE844" w:rsidR="003270D9" w:rsidRPr="003270D9" w:rsidRDefault="003270D9" w:rsidP="0061413C">
      <w:pPr>
        <w:numPr>
          <w:ilvl w:val="0"/>
          <w:numId w:val="3"/>
        </w:numPr>
        <w:spacing w:after="60" w:line="240" w:lineRule="auto"/>
        <w:ind w:left="1040"/>
        <w:jc w:val="both"/>
        <w:rPr>
          <w:rFonts w:ascii="Arial" w:eastAsia="Times New Roman" w:hAnsi="Arial" w:cs="Arial"/>
          <w:color w:val="auto"/>
          <w:sz w:val="22"/>
          <w:szCs w:val="22"/>
        </w:rPr>
      </w:pPr>
      <w:r w:rsidRPr="003270D9">
        <w:rPr>
          <w:rFonts w:ascii="Arial" w:eastAsia="Times New Roman" w:hAnsi="Arial" w:cs="Arial"/>
          <w:b/>
          <w:bCs/>
          <w:color w:val="auto"/>
          <w:sz w:val="22"/>
          <w:szCs w:val="22"/>
        </w:rPr>
        <w:t>Support</w:t>
      </w:r>
      <w:r w:rsidR="00C50F83">
        <w:rPr>
          <w:rFonts w:ascii="Arial" w:eastAsia="Times New Roman" w:hAnsi="Arial" w:cs="Arial"/>
          <w:color w:val="auto"/>
          <w:sz w:val="22"/>
          <w:szCs w:val="22"/>
        </w:rPr>
        <w:t xml:space="preserve"> - </w:t>
      </w:r>
      <w:r w:rsidRPr="003270D9">
        <w:rPr>
          <w:rFonts w:ascii="Arial" w:eastAsia="Times New Roman" w:hAnsi="Arial" w:cs="Arial"/>
          <w:color w:val="auto"/>
          <w:sz w:val="22"/>
          <w:szCs w:val="22"/>
        </w:rPr>
        <w:t>to all pupils and school staff and to children who may have been abused, neglected, exploited or are in other ways vulnerable.</w:t>
      </w:r>
    </w:p>
    <w:p w14:paraId="7D9FEF1F" w14:textId="3A3D6C24" w:rsidR="003270D9" w:rsidRPr="003270D9" w:rsidRDefault="003270D9" w:rsidP="0061413C">
      <w:pPr>
        <w:numPr>
          <w:ilvl w:val="0"/>
          <w:numId w:val="3"/>
        </w:numPr>
        <w:spacing w:after="60" w:line="240" w:lineRule="auto"/>
        <w:ind w:left="1040"/>
        <w:jc w:val="both"/>
        <w:rPr>
          <w:rFonts w:ascii="Arial" w:eastAsia="Times New Roman" w:hAnsi="Arial" w:cs="Arial"/>
          <w:color w:val="auto"/>
          <w:sz w:val="22"/>
          <w:szCs w:val="22"/>
        </w:rPr>
      </w:pPr>
      <w:r w:rsidRPr="003270D9">
        <w:rPr>
          <w:rFonts w:ascii="Arial" w:eastAsia="Times New Roman" w:hAnsi="Arial" w:cs="Arial"/>
          <w:b/>
          <w:bCs/>
          <w:color w:val="auto"/>
          <w:sz w:val="22"/>
          <w:szCs w:val="22"/>
        </w:rPr>
        <w:t>Collaboration</w:t>
      </w:r>
      <w:r w:rsidR="00C50F83">
        <w:rPr>
          <w:rFonts w:ascii="Arial" w:eastAsia="Times New Roman" w:hAnsi="Arial" w:cs="Arial"/>
          <w:b/>
          <w:bCs/>
          <w:color w:val="auto"/>
          <w:sz w:val="22"/>
          <w:szCs w:val="22"/>
        </w:rPr>
        <w:t xml:space="preserve"> - </w:t>
      </w:r>
      <w:r w:rsidRPr="003270D9">
        <w:rPr>
          <w:rFonts w:ascii="Arial" w:eastAsia="Times New Roman" w:hAnsi="Arial" w:cs="Arial"/>
          <w:color w:val="auto"/>
          <w:sz w:val="22"/>
          <w:szCs w:val="22"/>
        </w:rPr>
        <w:t>with children &amp; young people, parents, and partner agencies to promote safeguarding and wellbeing for all our children and young people.</w:t>
      </w:r>
    </w:p>
    <w:p w14:paraId="7BA57790" w14:textId="0BCAADEF" w:rsidR="003270D9" w:rsidRPr="00BC798F" w:rsidRDefault="003270D9" w:rsidP="00102A26">
      <w:pPr>
        <w:spacing w:after="60"/>
        <w:jc w:val="both"/>
        <w:rPr>
          <w:rFonts w:ascii="Arial" w:hAnsi="Arial" w:cs="Arial"/>
          <w:sz w:val="22"/>
          <w:szCs w:val="22"/>
          <w:lang w:eastAsia="en-GB"/>
        </w:rPr>
      </w:pPr>
      <w:r w:rsidRPr="00BC798F">
        <w:rPr>
          <w:rFonts w:ascii="Arial" w:hAnsi="Arial" w:cs="Arial"/>
          <w:color w:val="auto"/>
          <w:sz w:val="22"/>
          <w:szCs w:val="22"/>
          <w:lang w:eastAsia="en-GB"/>
        </w:rPr>
        <w:t>A</w:t>
      </w:r>
      <w:r w:rsidR="00DB5F7E">
        <w:rPr>
          <w:rFonts w:ascii="Arial" w:hAnsi="Arial" w:cs="Arial"/>
          <w:color w:val="auto"/>
          <w:sz w:val="22"/>
          <w:szCs w:val="22"/>
          <w:lang w:eastAsia="en-GB"/>
        </w:rPr>
        <w:t xml:space="preserve">t </w:t>
      </w:r>
      <w:proofErr w:type="spellStart"/>
      <w:r w:rsidR="00DB5F7E">
        <w:rPr>
          <w:rFonts w:ascii="Arial" w:hAnsi="Arial" w:cs="Arial"/>
          <w:color w:val="auto"/>
          <w:sz w:val="22"/>
          <w:szCs w:val="22"/>
          <w:lang w:eastAsia="en-GB"/>
        </w:rPr>
        <w:t>Reedness</w:t>
      </w:r>
      <w:proofErr w:type="spellEnd"/>
      <w:r w:rsidR="00DB5F7E">
        <w:rPr>
          <w:rFonts w:ascii="Arial" w:hAnsi="Arial" w:cs="Arial"/>
          <w:color w:val="auto"/>
          <w:sz w:val="22"/>
          <w:szCs w:val="22"/>
          <w:lang w:eastAsia="en-GB"/>
        </w:rPr>
        <w:t xml:space="preserve"> Primary School</w:t>
      </w:r>
      <w:r w:rsidRPr="00BC798F">
        <w:rPr>
          <w:rFonts w:ascii="Arial" w:hAnsi="Arial" w:cs="Arial"/>
          <w:color w:val="auto"/>
          <w:sz w:val="22"/>
          <w:szCs w:val="22"/>
          <w:lang w:eastAsia="en-GB"/>
        </w:rPr>
        <w:t xml:space="preserve">, we </w:t>
      </w:r>
      <w:proofErr w:type="spellStart"/>
      <w:r w:rsidRPr="00BC798F">
        <w:rPr>
          <w:rFonts w:ascii="Arial" w:hAnsi="Arial" w:cs="Arial"/>
          <w:color w:val="auto"/>
          <w:sz w:val="22"/>
          <w:szCs w:val="22"/>
          <w:lang w:eastAsia="en-GB"/>
        </w:rPr>
        <w:t>recognise</w:t>
      </w:r>
      <w:proofErr w:type="spellEnd"/>
      <w:r w:rsidRPr="00BC798F">
        <w:rPr>
          <w:rFonts w:ascii="Arial" w:hAnsi="Arial" w:cs="Arial"/>
          <w:color w:val="auto"/>
          <w:sz w:val="22"/>
          <w:szCs w:val="22"/>
          <w:lang w:eastAsia="en-GB"/>
        </w:rPr>
        <w:t xml:space="preserve"> both our moral and statutory responsibility to safeguard and promote the welfare of all children. We know that children who feel safe and secure at school are more likely to achieve their full potential</w:t>
      </w:r>
      <w:r w:rsidRPr="00BC798F">
        <w:rPr>
          <w:rFonts w:ascii="Arial" w:hAnsi="Arial" w:cs="Arial"/>
          <w:sz w:val="22"/>
          <w:szCs w:val="22"/>
          <w:lang w:eastAsia="en-GB"/>
        </w:rPr>
        <w:t>.</w:t>
      </w:r>
    </w:p>
    <w:p w14:paraId="15E8D776" w14:textId="77777777" w:rsidR="003270D9" w:rsidRPr="00BC798F" w:rsidRDefault="003270D9" w:rsidP="00102A26">
      <w:pPr>
        <w:spacing w:after="60"/>
        <w:jc w:val="both"/>
        <w:rPr>
          <w:rFonts w:ascii="Arial" w:hAnsi="Arial" w:cs="Arial"/>
          <w:color w:val="auto"/>
          <w:sz w:val="22"/>
          <w:szCs w:val="22"/>
          <w:lang w:eastAsia="en-GB"/>
        </w:rPr>
      </w:pPr>
      <w:r w:rsidRPr="00BC798F">
        <w:rPr>
          <w:rFonts w:ascii="Arial" w:hAnsi="Arial" w:cs="Arial"/>
          <w:color w:val="auto"/>
          <w:sz w:val="22"/>
          <w:szCs w:val="22"/>
          <w:lang w:eastAsia="en-GB"/>
        </w:rPr>
        <w:lastRenderedPageBreak/>
        <w:t xml:space="preserve">As such, safeguarding is regarded as everybody’s responsibility and all those directly connected (staff, volunteers, governors, leaders, parents, families, and pupils/students) are integral to the school wide safeguarding culture and processes and have an essential role to play in making our school community safe and secure. </w:t>
      </w:r>
    </w:p>
    <w:p w14:paraId="209E7EFE" w14:textId="16B69278" w:rsidR="003270D9" w:rsidRPr="00BC798F" w:rsidRDefault="003270D9" w:rsidP="00102A26">
      <w:pPr>
        <w:spacing w:after="60"/>
        <w:jc w:val="both"/>
        <w:rPr>
          <w:rFonts w:ascii="Arial" w:hAnsi="Arial" w:cs="Arial"/>
          <w:color w:val="auto"/>
          <w:sz w:val="22"/>
          <w:szCs w:val="22"/>
          <w:lang w:eastAsia="en-GB"/>
        </w:rPr>
      </w:pPr>
      <w:r w:rsidRPr="00BC798F">
        <w:rPr>
          <w:rFonts w:ascii="Arial" w:hAnsi="Arial" w:cs="Arial"/>
          <w:color w:val="auto"/>
          <w:sz w:val="22"/>
          <w:szCs w:val="22"/>
          <w:lang w:eastAsia="en-GB"/>
        </w:rPr>
        <w:t>The procedures contained in this policy apply to all staff, including governors, temporary or third-party agency staff and volunteers, and are consistent with those outlined within KCSiE</w:t>
      </w:r>
      <w:r w:rsidR="00C50F83" w:rsidRPr="00BC798F">
        <w:rPr>
          <w:rFonts w:ascii="Arial" w:hAnsi="Arial" w:cs="Arial"/>
          <w:color w:val="auto"/>
          <w:sz w:val="22"/>
          <w:szCs w:val="22"/>
          <w:lang w:eastAsia="en-GB"/>
        </w:rPr>
        <w:t xml:space="preserve"> </w:t>
      </w:r>
      <w:r w:rsidRPr="00BC798F">
        <w:rPr>
          <w:rFonts w:ascii="Arial" w:hAnsi="Arial" w:cs="Arial"/>
          <w:color w:val="auto"/>
          <w:sz w:val="22"/>
          <w:szCs w:val="22"/>
          <w:lang w:eastAsia="en-GB"/>
        </w:rPr>
        <w:t>202</w:t>
      </w:r>
      <w:r w:rsidR="00C04FC0" w:rsidRPr="00BC798F">
        <w:rPr>
          <w:rFonts w:ascii="Arial" w:hAnsi="Arial" w:cs="Arial"/>
          <w:color w:val="auto"/>
          <w:sz w:val="22"/>
          <w:szCs w:val="22"/>
          <w:lang w:eastAsia="en-GB"/>
        </w:rPr>
        <w:t>4</w:t>
      </w:r>
      <w:r w:rsidRPr="00BC798F">
        <w:rPr>
          <w:rFonts w:ascii="Arial" w:hAnsi="Arial" w:cs="Arial"/>
          <w:color w:val="auto"/>
          <w:sz w:val="22"/>
          <w:szCs w:val="22"/>
          <w:lang w:eastAsia="en-GB"/>
        </w:rPr>
        <w:t>, as well as related statutory guidance and local safeguarding protocols.</w:t>
      </w:r>
    </w:p>
    <w:p w14:paraId="7B7AA7CB" w14:textId="77777777" w:rsidR="003270D9" w:rsidRPr="00BC798F" w:rsidRDefault="003270D9" w:rsidP="00102A26">
      <w:pPr>
        <w:spacing w:after="60"/>
        <w:jc w:val="both"/>
        <w:rPr>
          <w:rFonts w:ascii="Arial" w:hAnsi="Arial" w:cs="Arial"/>
          <w:color w:val="auto"/>
          <w:sz w:val="22"/>
          <w:szCs w:val="22"/>
          <w:lang w:eastAsia="en-GB"/>
        </w:rPr>
      </w:pPr>
      <w:bookmarkStart w:id="21" w:name="_Toc111460943"/>
      <w:r w:rsidRPr="00BC798F">
        <w:rPr>
          <w:rFonts w:ascii="Arial" w:hAnsi="Arial" w:cs="Arial"/>
          <w:color w:val="auto"/>
          <w:sz w:val="22"/>
          <w:szCs w:val="22"/>
          <w:lang w:eastAsia="en-GB"/>
        </w:rPr>
        <w:t>We will ensure that all parents and other working partners are made aware of our child protection policy and procedures. All staff new to the school will be made aware of the school safeguarding procedures as part of their initial induction process.</w:t>
      </w:r>
      <w:bookmarkEnd w:id="21"/>
    </w:p>
    <w:p w14:paraId="2B840890" w14:textId="186C24FB" w:rsidR="003270D9" w:rsidRPr="00BC798F" w:rsidRDefault="003270D9" w:rsidP="00102A26">
      <w:pPr>
        <w:spacing w:after="60"/>
        <w:jc w:val="both"/>
        <w:rPr>
          <w:rFonts w:ascii="Arial" w:hAnsi="Arial" w:cs="Arial"/>
          <w:color w:val="auto"/>
          <w:sz w:val="22"/>
          <w:szCs w:val="22"/>
          <w:lang w:eastAsia="en-GB"/>
        </w:rPr>
      </w:pPr>
      <w:bookmarkStart w:id="22" w:name="_Toc111460944"/>
      <w:r w:rsidRPr="00BC798F">
        <w:rPr>
          <w:rFonts w:ascii="Arial" w:hAnsi="Arial" w:cs="Arial"/>
          <w:color w:val="auto"/>
          <w:sz w:val="22"/>
          <w:szCs w:val="22"/>
          <w:lang w:eastAsia="en-GB"/>
        </w:rPr>
        <w:t xml:space="preserve">We understand the importance of positive and appropriate behaviour and the crucial role of staff in setting and maintaining standards for positive and appropriate behaviour, </w:t>
      </w:r>
      <w:r w:rsidR="005C14F5" w:rsidRPr="00BC798F">
        <w:rPr>
          <w:rFonts w:ascii="Arial" w:hAnsi="Arial" w:cs="Arial"/>
          <w:color w:val="auto"/>
          <w:sz w:val="22"/>
          <w:szCs w:val="22"/>
          <w:lang w:eastAsia="en-GB"/>
        </w:rPr>
        <w:t>tolerance,</w:t>
      </w:r>
      <w:r w:rsidRPr="00BC798F">
        <w:rPr>
          <w:rFonts w:ascii="Arial" w:hAnsi="Arial" w:cs="Arial"/>
          <w:color w:val="auto"/>
          <w:sz w:val="22"/>
          <w:szCs w:val="22"/>
          <w:lang w:eastAsia="en-GB"/>
        </w:rPr>
        <w:t xml:space="preserve"> and mutual respect.</w:t>
      </w:r>
      <w:bookmarkEnd w:id="22"/>
    </w:p>
    <w:p w14:paraId="034952DC" w14:textId="56E5B53E" w:rsidR="003270D9" w:rsidRPr="00BC798F" w:rsidRDefault="003270D9" w:rsidP="00102A26">
      <w:pPr>
        <w:spacing w:after="60"/>
        <w:jc w:val="both"/>
        <w:rPr>
          <w:rFonts w:ascii="Arial" w:hAnsi="Arial" w:cs="Arial"/>
          <w:color w:val="auto"/>
          <w:sz w:val="22"/>
          <w:szCs w:val="22"/>
          <w:lang w:eastAsia="en-GB"/>
        </w:rPr>
      </w:pPr>
      <w:bookmarkStart w:id="23" w:name="_Toc111460945"/>
      <w:r w:rsidRPr="00BC798F">
        <w:rPr>
          <w:rFonts w:ascii="Arial" w:hAnsi="Arial" w:cs="Arial"/>
          <w:color w:val="auto"/>
          <w:sz w:val="22"/>
          <w:szCs w:val="22"/>
          <w:lang w:eastAsia="en-GB"/>
        </w:rPr>
        <w:t xml:space="preserve">The school approach to safeguarding is based on the belief that the best interests of children always come first and that all children have a right to be heard and to have their wishes and feelings </w:t>
      </w:r>
      <w:proofErr w:type="gramStart"/>
      <w:r w:rsidRPr="00BC798F">
        <w:rPr>
          <w:rFonts w:ascii="Arial" w:hAnsi="Arial" w:cs="Arial"/>
          <w:color w:val="auto"/>
          <w:sz w:val="22"/>
          <w:szCs w:val="22"/>
          <w:lang w:eastAsia="en-GB"/>
        </w:rPr>
        <w:t>taken into account</w:t>
      </w:r>
      <w:bookmarkEnd w:id="23"/>
      <w:proofErr w:type="gramEnd"/>
      <w:r w:rsidR="005C14F5" w:rsidRPr="00BC798F">
        <w:rPr>
          <w:rFonts w:ascii="Arial" w:hAnsi="Arial" w:cs="Arial"/>
          <w:color w:val="auto"/>
          <w:sz w:val="22"/>
          <w:szCs w:val="22"/>
          <w:lang w:eastAsia="en-GB"/>
        </w:rPr>
        <w:t xml:space="preserve">. </w:t>
      </w:r>
    </w:p>
    <w:p w14:paraId="2EFC6D88" w14:textId="77777777" w:rsidR="003270D9" w:rsidRPr="00BC798F" w:rsidRDefault="003270D9" w:rsidP="0061413C">
      <w:pPr>
        <w:spacing w:after="60"/>
        <w:jc w:val="both"/>
        <w:rPr>
          <w:rFonts w:ascii="Arial" w:hAnsi="Arial" w:cs="Arial"/>
          <w:color w:val="auto"/>
          <w:sz w:val="22"/>
          <w:szCs w:val="22"/>
          <w:lang w:eastAsia="en-GB"/>
        </w:rPr>
      </w:pPr>
      <w:bookmarkStart w:id="24" w:name="_Toc111460946"/>
      <w:r w:rsidRPr="00BC798F">
        <w:rPr>
          <w:rFonts w:ascii="Arial" w:hAnsi="Arial" w:cs="Arial"/>
          <w:color w:val="auto"/>
          <w:sz w:val="22"/>
          <w:szCs w:val="22"/>
          <w:lang w:eastAsia="en-GB"/>
        </w:rPr>
        <w:t xml:space="preserve">In </w:t>
      </w:r>
      <w:r w:rsidRPr="00BC798F">
        <w:rPr>
          <w:rFonts w:ascii="Arial" w:hAnsi="Arial" w:cs="Arial"/>
          <w:color w:val="auto"/>
          <w:sz w:val="22"/>
          <w:szCs w:val="22"/>
        </w:rPr>
        <w:t xml:space="preserve">our school/college children are respected and are encouraged to talk openly. We will ensure children’s wishes and feelings are </w:t>
      </w:r>
      <w:proofErr w:type="gramStart"/>
      <w:r w:rsidRPr="00BC798F">
        <w:rPr>
          <w:rFonts w:ascii="Arial" w:hAnsi="Arial" w:cs="Arial"/>
          <w:color w:val="auto"/>
          <w:sz w:val="22"/>
          <w:szCs w:val="22"/>
        </w:rPr>
        <w:t>taken into account</w:t>
      </w:r>
      <w:proofErr w:type="gramEnd"/>
      <w:r w:rsidRPr="00BC798F">
        <w:rPr>
          <w:rFonts w:ascii="Arial" w:hAnsi="Arial" w:cs="Arial"/>
          <w:color w:val="auto"/>
          <w:sz w:val="22"/>
          <w:szCs w:val="22"/>
        </w:rPr>
        <w:t xml:space="preserve"> as far as possible, when determining what safeguarding action to take and what services to provide</w:t>
      </w:r>
      <w:r w:rsidRPr="00BC798F">
        <w:rPr>
          <w:rFonts w:ascii="Arial" w:hAnsi="Arial" w:cs="Arial"/>
          <w:color w:val="auto"/>
          <w:sz w:val="22"/>
          <w:szCs w:val="22"/>
          <w:lang w:eastAsia="en-GB"/>
        </w:rPr>
        <w:t>.</w:t>
      </w:r>
      <w:bookmarkEnd w:id="24"/>
      <w:r w:rsidRPr="00BC798F">
        <w:rPr>
          <w:rFonts w:ascii="Arial" w:hAnsi="Arial" w:cs="Arial"/>
          <w:color w:val="auto"/>
          <w:sz w:val="22"/>
          <w:szCs w:val="22"/>
          <w:lang w:eastAsia="en-GB"/>
        </w:rPr>
        <w:t xml:space="preserve"> </w:t>
      </w:r>
    </w:p>
    <w:p w14:paraId="2502C94F" w14:textId="77777777" w:rsidR="003270D9" w:rsidRPr="00BC798F" w:rsidRDefault="003270D9" w:rsidP="0061413C">
      <w:pPr>
        <w:spacing w:after="60"/>
        <w:jc w:val="both"/>
        <w:rPr>
          <w:rFonts w:ascii="Arial" w:hAnsi="Arial" w:cs="Arial"/>
          <w:color w:val="auto"/>
          <w:sz w:val="22"/>
          <w:szCs w:val="22"/>
          <w:lang w:eastAsia="en-GB"/>
        </w:rPr>
      </w:pPr>
      <w:bookmarkStart w:id="25" w:name="_Toc111460947"/>
      <w:r w:rsidRPr="00BC798F">
        <w:rPr>
          <w:rFonts w:ascii="Arial" w:hAnsi="Arial" w:cs="Arial"/>
          <w:color w:val="auto"/>
          <w:sz w:val="22"/>
          <w:szCs w:val="22"/>
        </w:rPr>
        <w:t>Children identified as vulnerable and those with additional needs are supported and similarly all children regardless of age, gender, ability, culture, race, language, religion or sexual identity or orientation, have equal rights to protection</w:t>
      </w:r>
      <w:r w:rsidRPr="00BC798F">
        <w:rPr>
          <w:rFonts w:ascii="Arial" w:hAnsi="Arial" w:cs="Arial"/>
          <w:color w:val="auto"/>
          <w:sz w:val="22"/>
          <w:szCs w:val="22"/>
          <w:lang w:eastAsia="en-GB"/>
        </w:rPr>
        <w:t>.</w:t>
      </w:r>
      <w:bookmarkEnd w:id="25"/>
    </w:p>
    <w:p w14:paraId="61512B7A" w14:textId="18D00312" w:rsidR="003270D9" w:rsidRDefault="003270D9" w:rsidP="009A7119">
      <w:pPr>
        <w:spacing w:after="0"/>
        <w:jc w:val="both"/>
        <w:rPr>
          <w:rFonts w:ascii="Arial" w:eastAsia="Calibri" w:hAnsi="Arial" w:cs="Arial"/>
          <w:color w:val="auto"/>
          <w:sz w:val="22"/>
          <w:szCs w:val="22"/>
        </w:rPr>
      </w:pPr>
      <w:r w:rsidRPr="00BC798F">
        <w:rPr>
          <w:rFonts w:ascii="Arial" w:eastAsia="Calibri" w:hAnsi="Arial" w:cs="Arial"/>
          <w:color w:val="auto"/>
          <w:sz w:val="22"/>
          <w:szCs w:val="22"/>
        </w:rPr>
        <w:t>Where safeguarding is concerned, staff will maintain an attitude of ‘it could happen here’ and when concerned about the welfare of a child, staff will always act in the best interests of the child</w:t>
      </w:r>
      <w:r w:rsidR="005C14F5" w:rsidRPr="00BC798F">
        <w:rPr>
          <w:rFonts w:ascii="Arial" w:eastAsia="Calibri" w:hAnsi="Arial" w:cs="Arial"/>
          <w:color w:val="auto"/>
          <w:sz w:val="22"/>
          <w:szCs w:val="22"/>
        </w:rPr>
        <w:t xml:space="preserve">. </w:t>
      </w:r>
      <w:r w:rsidRPr="00BC798F">
        <w:rPr>
          <w:rFonts w:ascii="Arial" w:eastAsia="Calibri" w:hAnsi="Arial" w:cs="Arial"/>
          <w:color w:val="auto"/>
          <w:sz w:val="22"/>
          <w:szCs w:val="22"/>
        </w:rPr>
        <w:t>In the event of any safeguarding concern being identified about any child or adult, staff will act immediately, sharing concerns in line with agreed procedures.</w:t>
      </w:r>
    </w:p>
    <w:p w14:paraId="75EFB659" w14:textId="77777777" w:rsidR="002C1149" w:rsidRPr="00BC798F" w:rsidRDefault="002C1149" w:rsidP="009A7119">
      <w:pPr>
        <w:spacing w:after="0"/>
        <w:jc w:val="both"/>
        <w:rPr>
          <w:rFonts w:ascii="Arial" w:eastAsia="Calibri" w:hAnsi="Arial" w:cs="Arial"/>
          <w:color w:val="auto"/>
          <w:sz w:val="22"/>
          <w:szCs w:val="22"/>
        </w:rPr>
      </w:pPr>
    </w:p>
    <w:p w14:paraId="16F61D78" w14:textId="0DB90526" w:rsidR="00095223" w:rsidRPr="00BE3C70" w:rsidRDefault="00A91D50" w:rsidP="00102A26">
      <w:pPr>
        <w:spacing w:after="0" w:line="240" w:lineRule="auto"/>
        <w:jc w:val="both"/>
        <w:rPr>
          <w:rFonts w:ascii="Arial" w:hAnsi="Arial" w:cs="Arial"/>
          <w:b/>
          <w:color w:val="000000" w:themeColor="text1"/>
          <w:sz w:val="24"/>
          <w:szCs w:val="24"/>
        </w:rPr>
      </w:pPr>
      <w:bookmarkStart w:id="26" w:name="_Toc111460949"/>
      <w:bookmarkStart w:id="27" w:name="_Toc111537380"/>
      <w:bookmarkStart w:id="28" w:name="_Toc112844699"/>
      <w:r>
        <w:rPr>
          <w:rFonts w:ascii="Arial" w:hAnsi="Arial" w:cs="Arial"/>
          <w:b/>
          <w:color w:val="000000" w:themeColor="text1"/>
          <w:sz w:val="24"/>
          <w:szCs w:val="24"/>
        </w:rPr>
        <w:t>5</w:t>
      </w:r>
      <w:r w:rsidR="00095223" w:rsidRPr="00BE3C70">
        <w:rPr>
          <w:rFonts w:ascii="Arial" w:hAnsi="Arial" w:cs="Arial"/>
          <w:b/>
          <w:color w:val="000000" w:themeColor="text1"/>
          <w:sz w:val="24"/>
          <w:szCs w:val="24"/>
        </w:rPr>
        <w:t>.3 School Commitment</w:t>
      </w:r>
      <w:bookmarkEnd w:id="26"/>
      <w:bookmarkEnd w:id="27"/>
      <w:bookmarkEnd w:id="28"/>
    </w:p>
    <w:p w14:paraId="3A664F2A" w14:textId="3AD23C54" w:rsidR="00095223" w:rsidRPr="00BC798F" w:rsidRDefault="00095223" w:rsidP="0061413C">
      <w:pPr>
        <w:spacing w:after="60"/>
        <w:jc w:val="both"/>
        <w:rPr>
          <w:rFonts w:ascii="Arial" w:hAnsi="Arial" w:cs="Arial"/>
          <w:bCs/>
          <w:color w:val="auto"/>
          <w:sz w:val="22"/>
          <w:szCs w:val="22"/>
        </w:rPr>
      </w:pPr>
      <w:r w:rsidRPr="00095223">
        <w:rPr>
          <w:rFonts w:ascii="Arial" w:hAnsi="Arial" w:cs="Arial"/>
          <w:bCs/>
          <w:color w:val="auto"/>
          <w:sz w:val="22"/>
          <w:szCs w:val="22"/>
        </w:rPr>
        <w:t>As part of the responsibility for, and commitment to pastoral care</w:t>
      </w:r>
      <w:r w:rsidR="00D04544">
        <w:rPr>
          <w:rFonts w:ascii="Arial" w:hAnsi="Arial" w:cs="Arial"/>
          <w:bCs/>
          <w:color w:val="auto"/>
          <w:sz w:val="22"/>
          <w:szCs w:val="22"/>
        </w:rPr>
        <w:t xml:space="preserve">, </w:t>
      </w:r>
      <w:proofErr w:type="spellStart"/>
      <w:r w:rsidR="00D04544">
        <w:rPr>
          <w:rFonts w:ascii="Arial" w:hAnsi="Arial" w:cs="Arial"/>
          <w:bCs/>
          <w:color w:val="auto"/>
          <w:sz w:val="22"/>
          <w:szCs w:val="22"/>
        </w:rPr>
        <w:t>Reedness</w:t>
      </w:r>
      <w:proofErr w:type="spellEnd"/>
      <w:r w:rsidR="00D04544">
        <w:rPr>
          <w:rFonts w:ascii="Arial" w:hAnsi="Arial" w:cs="Arial"/>
          <w:bCs/>
          <w:color w:val="auto"/>
          <w:sz w:val="22"/>
          <w:szCs w:val="22"/>
        </w:rPr>
        <w:t xml:space="preserve"> Primary School </w:t>
      </w:r>
      <w:r w:rsidRPr="00095223">
        <w:rPr>
          <w:rFonts w:ascii="Arial" w:hAnsi="Arial" w:cs="Arial"/>
          <w:bCs/>
          <w:color w:val="auto"/>
          <w:sz w:val="22"/>
          <w:szCs w:val="22"/>
        </w:rPr>
        <w:t>adopts an open and accepting attitude towards children</w:t>
      </w:r>
      <w:r w:rsidR="005C14F5" w:rsidRPr="00095223">
        <w:rPr>
          <w:rFonts w:ascii="Arial" w:hAnsi="Arial" w:cs="Arial"/>
          <w:bCs/>
          <w:color w:val="auto"/>
          <w:sz w:val="22"/>
          <w:szCs w:val="22"/>
        </w:rPr>
        <w:t xml:space="preserve">. </w:t>
      </w:r>
      <w:r w:rsidRPr="00095223">
        <w:rPr>
          <w:rFonts w:ascii="Arial" w:hAnsi="Arial" w:cs="Arial"/>
          <w:bCs/>
          <w:color w:val="auto"/>
          <w:sz w:val="22"/>
          <w:szCs w:val="22"/>
        </w:rPr>
        <w:t>Staff strive to ensure that children and parents will feel free to talk about any concerns and will see school as a safe place and source of potential support when there are other difficulties in their lives</w:t>
      </w:r>
      <w:r w:rsidR="005C14F5" w:rsidRPr="00095223">
        <w:rPr>
          <w:rFonts w:ascii="Arial" w:hAnsi="Arial" w:cs="Arial"/>
          <w:bCs/>
          <w:color w:val="auto"/>
          <w:sz w:val="22"/>
          <w:szCs w:val="22"/>
        </w:rPr>
        <w:t xml:space="preserve">. </w:t>
      </w:r>
      <w:r w:rsidRPr="00BC798F">
        <w:rPr>
          <w:rFonts w:ascii="Arial" w:hAnsi="Arial" w:cs="Arial"/>
          <w:bCs/>
          <w:color w:val="auto"/>
          <w:sz w:val="22"/>
          <w:szCs w:val="22"/>
        </w:rPr>
        <w:t>Any worries and / or fears that children have will be taken seriously, and children are encouraged to seek help from, or confide in, members of staff.</w:t>
      </w:r>
    </w:p>
    <w:p w14:paraId="01F7C7B1" w14:textId="77777777" w:rsidR="00095223" w:rsidRPr="00BC798F" w:rsidRDefault="00095223" w:rsidP="0061413C">
      <w:pPr>
        <w:spacing w:after="60"/>
        <w:rPr>
          <w:rFonts w:ascii="Arial" w:hAnsi="Arial" w:cs="Arial"/>
          <w:color w:val="auto"/>
          <w:sz w:val="22"/>
          <w:szCs w:val="22"/>
        </w:rPr>
      </w:pPr>
      <w:r w:rsidRPr="00BC798F">
        <w:rPr>
          <w:rFonts w:ascii="Arial" w:hAnsi="Arial" w:cs="Arial"/>
          <w:color w:val="auto"/>
          <w:sz w:val="22"/>
          <w:szCs w:val="22"/>
        </w:rPr>
        <w:t>Our school will therefore:</w:t>
      </w:r>
    </w:p>
    <w:p w14:paraId="19B48514" w14:textId="632CA267" w:rsidR="00095223" w:rsidRPr="00BC798F" w:rsidRDefault="00095223" w:rsidP="00844E00">
      <w:pPr>
        <w:pStyle w:val="ListBullet"/>
        <w:numPr>
          <w:ilvl w:val="0"/>
          <w:numId w:val="15"/>
        </w:numPr>
        <w:spacing w:after="120"/>
        <w:rPr>
          <w:rFonts w:ascii="Arial" w:hAnsi="Arial" w:cs="Arial"/>
          <w:color w:val="auto"/>
        </w:rPr>
      </w:pPr>
      <w:r w:rsidRPr="00BC798F">
        <w:rPr>
          <w:rFonts w:ascii="Arial" w:hAnsi="Arial" w:cs="Arial"/>
          <w:color w:val="auto"/>
        </w:rPr>
        <w:t>Establish and maintain an ethos where pupils feel secure and are encouraged to talk and are listened to</w:t>
      </w:r>
      <w:r w:rsidR="002268D7" w:rsidRPr="00BC798F">
        <w:rPr>
          <w:rFonts w:ascii="Arial" w:hAnsi="Arial" w:cs="Arial"/>
          <w:color w:val="auto"/>
        </w:rPr>
        <w:t>.</w:t>
      </w:r>
    </w:p>
    <w:p w14:paraId="3D621773" w14:textId="425F4161" w:rsidR="00095223" w:rsidRPr="00BC798F" w:rsidRDefault="00095223" w:rsidP="00102A26">
      <w:pPr>
        <w:pStyle w:val="ListBullet"/>
        <w:numPr>
          <w:ilvl w:val="0"/>
          <w:numId w:val="15"/>
        </w:numPr>
        <w:rPr>
          <w:rFonts w:ascii="Arial" w:hAnsi="Arial" w:cs="Arial"/>
          <w:color w:val="auto"/>
          <w:szCs w:val="22"/>
        </w:rPr>
      </w:pPr>
      <w:bookmarkStart w:id="29" w:name="_Toc111460950"/>
      <w:r w:rsidRPr="00BC798F">
        <w:rPr>
          <w:rFonts w:ascii="Arial" w:hAnsi="Arial" w:cs="Arial"/>
          <w:color w:val="auto"/>
          <w:szCs w:val="22"/>
        </w:rPr>
        <w:t>Ensure that pupils know that there are adults in the school whom they can approach if they are worried or are in difficulty, underpinned by established, well publicised and robust safeguarding procedures</w:t>
      </w:r>
      <w:bookmarkEnd w:id="29"/>
      <w:r w:rsidR="002268D7" w:rsidRPr="00BC798F">
        <w:rPr>
          <w:rFonts w:ascii="Arial" w:hAnsi="Arial" w:cs="Arial"/>
          <w:color w:val="auto"/>
          <w:szCs w:val="22"/>
        </w:rPr>
        <w:t>.</w:t>
      </w:r>
    </w:p>
    <w:p w14:paraId="772A76AF" w14:textId="5B5BF8A8" w:rsidR="00095223" w:rsidRPr="00095223" w:rsidRDefault="00095223" w:rsidP="00102A26">
      <w:pPr>
        <w:pStyle w:val="ListBullet"/>
        <w:numPr>
          <w:ilvl w:val="0"/>
          <w:numId w:val="15"/>
        </w:numPr>
        <w:rPr>
          <w:rFonts w:ascii="Arial" w:hAnsi="Arial" w:cs="Arial"/>
          <w:color w:val="auto"/>
          <w:szCs w:val="22"/>
        </w:rPr>
      </w:pPr>
      <w:bookmarkStart w:id="30" w:name="_Toc111460951"/>
      <w:r w:rsidRPr="00BC798F">
        <w:rPr>
          <w:rFonts w:ascii="Arial" w:hAnsi="Arial" w:cs="Arial"/>
          <w:color w:val="auto"/>
          <w:szCs w:val="22"/>
        </w:rPr>
        <w:t xml:space="preserve">Incorporate across the curriculum, teaching / learning and opportunities that equip children with the skills and knowledge </w:t>
      </w:r>
      <w:r w:rsidRPr="00095223">
        <w:rPr>
          <w:rFonts w:ascii="Arial" w:hAnsi="Arial" w:cs="Arial"/>
          <w:color w:val="auto"/>
          <w:szCs w:val="22"/>
        </w:rPr>
        <w:t>they need to stay safe from abuse and develop resilience and an awareness of possible grooming or influence by violent extremist ideas and the dangers and consequences in engaging in inappropriate behaviour online</w:t>
      </w:r>
      <w:bookmarkEnd w:id="30"/>
      <w:r w:rsidR="002268D7">
        <w:rPr>
          <w:rFonts w:ascii="Arial" w:hAnsi="Arial" w:cs="Arial"/>
          <w:color w:val="auto"/>
          <w:szCs w:val="22"/>
        </w:rPr>
        <w:t>.</w:t>
      </w:r>
    </w:p>
    <w:p w14:paraId="33180499" w14:textId="725F3DBD" w:rsidR="00095223" w:rsidRPr="00095223" w:rsidRDefault="00095223" w:rsidP="00102A26">
      <w:pPr>
        <w:pStyle w:val="ListBullet"/>
        <w:numPr>
          <w:ilvl w:val="0"/>
          <w:numId w:val="15"/>
        </w:numPr>
        <w:rPr>
          <w:rFonts w:ascii="Arial" w:hAnsi="Arial" w:cs="Arial"/>
          <w:color w:val="auto"/>
          <w:szCs w:val="22"/>
        </w:rPr>
      </w:pPr>
      <w:bookmarkStart w:id="31" w:name="_Toc111460952"/>
      <w:r w:rsidRPr="00095223">
        <w:rPr>
          <w:rFonts w:ascii="Arial" w:hAnsi="Arial" w:cs="Arial"/>
          <w:color w:val="auto"/>
          <w:szCs w:val="22"/>
        </w:rPr>
        <w:lastRenderedPageBreak/>
        <w:t xml:space="preserve">Ensure that all forms of unpleasantness and harassment, including allegations of child-on-child abuse, sexual violence and sexual harassment, </w:t>
      </w:r>
      <w:r w:rsidRPr="00C04FC0">
        <w:rPr>
          <w:rFonts w:ascii="Arial" w:hAnsi="Arial" w:cs="Arial"/>
          <w:color w:val="auto"/>
          <w:szCs w:val="22"/>
        </w:rPr>
        <w:t>transphobia</w:t>
      </w:r>
      <w:r w:rsidRPr="00095223">
        <w:rPr>
          <w:rFonts w:ascii="Arial" w:hAnsi="Arial" w:cs="Arial"/>
          <w:color w:val="auto"/>
          <w:szCs w:val="22"/>
        </w:rPr>
        <w:t>, hate incidents and online bullying &amp; abusive behaviour are dealt with at the appropriate level and in line with national and local guidance and procedures and not dismissed as immature behaviour or banter</w:t>
      </w:r>
      <w:bookmarkEnd w:id="31"/>
      <w:r w:rsidR="002268D7">
        <w:rPr>
          <w:rFonts w:ascii="Arial" w:hAnsi="Arial" w:cs="Arial"/>
          <w:color w:val="auto"/>
          <w:szCs w:val="22"/>
        </w:rPr>
        <w:t>.</w:t>
      </w:r>
    </w:p>
    <w:p w14:paraId="3B752026" w14:textId="4AD06D67" w:rsidR="00095223" w:rsidRPr="00095223" w:rsidRDefault="00095223" w:rsidP="00102A26">
      <w:pPr>
        <w:pStyle w:val="ListBullet"/>
        <w:numPr>
          <w:ilvl w:val="0"/>
          <w:numId w:val="15"/>
        </w:numPr>
        <w:rPr>
          <w:rFonts w:ascii="Arial" w:hAnsi="Arial" w:cs="Arial"/>
          <w:color w:val="auto"/>
          <w:szCs w:val="22"/>
        </w:rPr>
      </w:pPr>
      <w:bookmarkStart w:id="32" w:name="_Toc111460953"/>
      <w:r w:rsidRPr="00095223">
        <w:rPr>
          <w:rFonts w:ascii="Arial" w:hAnsi="Arial" w:cs="Arial"/>
          <w:color w:val="auto"/>
          <w:szCs w:val="22"/>
        </w:rPr>
        <w:t>Educate all pupils and staff in relation to sexual violence and sexual harassment and ensure everyone knows this is not okay and will not be tolerated in our school or our community</w:t>
      </w:r>
      <w:bookmarkEnd w:id="32"/>
      <w:r w:rsidR="002268D7">
        <w:rPr>
          <w:rFonts w:ascii="Arial" w:hAnsi="Arial" w:cs="Arial"/>
          <w:color w:val="auto"/>
          <w:szCs w:val="22"/>
        </w:rPr>
        <w:t>.</w:t>
      </w:r>
    </w:p>
    <w:p w14:paraId="175F1EFC" w14:textId="3901D811" w:rsidR="00095223" w:rsidRPr="00095223" w:rsidRDefault="00095223" w:rsidP="00102A26">
      <w:pPr>
        <w:pStyle w:val="ListBullet"/>
        <w:numPr>
          <w:ilvl w:val="0"/>
          <w:numId w:val="15"/>
        </w:numPr>
        <w:rPr>
          <w:rFonts w:ascii="Arial" w:hAnsi="Arial" w:cs="Arial"/>
          <w:color w:val="auto"/>
          <w:szCs w:val="22"/>
        </w:rPr>
      </w:pPr>
      <w:bookmarkStart w:id="33" w:name="_Toc111460954"/>
      <w:r w:rsidRPr="00095223">
        <w:rPr>
          <w:rFonts w:ascii="Arial" w:hAnsi="Arial" w:cs="Arial"/>
          <w:color w:val="auto"/>
          <w:szCs w:val="22"/>
        </w:rPr>
        <w:t>Ensure every effort is made to establish effective working relationships with parents and colleagues from other agencies</w:t>
      </w:r>
      <w:bookmarkEnd w:id="33"/>
      <w:r w:rsidR="002268D7">
        <w:rPr>
          <w:rFonts w:ascii="Arial" w:hAnsi="Arial" w:cs="Arial"/>
          <w:color w:val="auto"/>
          <w:szCs w:val="22"/>
        </w:rPr>
        <w:t>.</w:t>
      </w:r>
    </w:p>
    <w:p w14:paraId="37346078" w14:textId="16CAE13D" w:rsidR="00095223" w:rsidRPr="00095223" w:rsidRDefault="00095223" w:rsidP="00102A26">
      <w:pPr>
        <w:pStyle w:val="ListBullet"/>
        <w:numPr>
          <w:ilvl w:val="0"/>
          <w:numId w:val="15"/>
        </w:numPr>
        <w:rPr>
          <w:rFonts w:ascii="Arial" w:hAnsi="Arial" w:cs="Arial"/>
          <w:color w:val="auto"/>
          <w:szCs w:val="22"/>
        </w:rPr>
      </w:pPr>
      <w:bookmarkStart w:id="34" w:name="_Toc111460955"/>
      <w:r w:rsidRPr="00095223">
        <w:rPr>
          <w:rFonts w:ascii="Arial" w:hAnsi="Arial" w:cs="Arial"/>
          <w:color w:val="auto"/>
          <w:szCs w:val="22"/>
        </w:rPr>
        <w:t xml:space="preserve">Ensure that staff </w:t>
      </w:r>
      <w:proofErr w:type="gramStart"/>
      <w:r w:rsidRPr="00095223">
        <w:rPr>
          <w:rFonts w:ascii="Arial" w:hAnsi="Arial" w:cs="Arial"/>
          <w:color w:val="auto"/>
          <w:szCs w:val="22"/>
        </w:rPr>
        <w:t>have an understanding of</w:t>
      </w:r>
      <w:proofErr w:type="gramEnd"/>
      <w:r w:rsidRPr="00095223">
        <w:rPr>
          <w:rFonts w:ascii="Arial" w:hAnsi="Arial" w:cs="Arial"/>
          <w:color w:val="auto"/>
          <w:szCs w:val="22"/>
        </w:rPr>
        <w:t xml:space="preserve"> when to make referrals to the DSL when there are indicators or concerns of possible </w:t>
      </w:r>
      <w:r w:rsidRPr="00095223">
        <w:rPr>
          <w:rFonts w:ascii="Arial" w:hAnsi="Arial" w:cs="Arial"/>
          <w:iCs/>
          <w:color w:val="auto"/>
          <w:szCs w:val="22"/>
        </w:rPr>
        <w:t xml:space="preserve">Neglect, Sexual, Physical or Emotional </w:t>
      </w:r>
      <w:r w:rsidRPr="00D04544">
        <w:rPr>
          <w:rFonts w:ascii="Arial" w:hAnsi="Arial" w:cs="Arial"/>
          <w:iCs/>
          <w:color w:val="auto"/>
          <w:szCs w:val="22"/>
        </w:rPr>
        <w:t xml:space="preserve">Harm and </w:t>
      </w:r>
      <w:r w:rsidR="00C04FC0" w:rsidRPr="00D04544">
        <w:rPr>
          <w:rFonts w:ascii="Arial" w:hAnsi="Arial" w:cs="Arial"/>
          <w:iCs/>
          <w:color w:val="auto"/>
          <w:szCs w:val="22"/>
        </w:rPr>
        <w:t xml:space="preserve">Exploitation and </w:t>
      </w:r>
      <w:r w:rsidRPr="00095223">
        <w:rPr>
          <w:rFonts w:ascii="Arial" w:hAnsi="Arial" w:cs="Arial"/>
          <w:iCs/>
          <w:color w:val="auto"/>
          <w:szCs w:val="22"/>
        </w:rPr>
        <w:t xml:space="preserve">indicators of possible Child Sexual &amp; Criminal Exploitation, Female Genital Mutilation, Radicalisation, School Attendance concerns, Child-on-Child Sexual Violence and Sexual Harassment and Forced Marriage </w:t>
      </w:r>
      <w:r w:rsidRPr="00095223">
        <w:rPr>
          <w:rFonts w:ascii="Arial" w:hAnsi="Arial" w:cs="Arial"/>
          <w:color w:val="auto"/>
          <w:szCs w:val="22"/>
        </w:rPr>
        <w:t>and that they have access to additional advice and support</w:t>
      </w:r>
      <w:bookmarkEnd w:id="34"/>
      <w:r w:rsidR="002268D7">
        <w:rPr>
          <w:rFonts w:ascii="Arial" w:hAnsi="Arial" w:cs="Arial"/>
          <w:color w:val="auto"/>
          <w:szCs w:val="22"/>
        </w:rPr>
        <w:t>.</w:t>
      </w:r>
    </w:p>
    <w:p w14:paraId="6F65BAE6" w14:textId="002FAB91" w:rsidR="00095223" w:rsidRPr="00095223" w:rsidRDefault="00095223" w:rsidP="00102A26">
      <w:pPr>
        <w:pStyle w:val="ListBullet"/>
        <w:numPr>
          <w:ilvl w:val="0"/>
          <w:numId w:val="15"/>
        </w:numPr>
        <w:rPr>
          <w:rFonts w:ascii="Arial" w:hAnsi="Arial" w:cs="Arial"/>
          <w:color w:val="auto"/>
          <w:szCs w:val="22"/>
          <w:u w:val="single"/>
        </w:rPr>
      </w:pPr>
      <w:bookmarkStart w:id="35" w:name="_Toc111460956"/>
      <w:r w:rsidRPr="00095223">
        <w:rPr>
          <w:rFonts w:ascii="Arial" w:hAnsi="Arial" w:cs="Arial"/>
          <w:color w:val="auto"/>
          <w:szCs w:val="22"/>
        </w:rPr>
        <w:t>Operate safe recruitment procedures and make sure that all appropriate checks are carried out on new staff and volunteers who will work with children</w:t>
      </w:r>
      <w:bookmarkEnd w:id="35"/>
      <w:r w:rsidR="002268D7">
        <w:rPr>
          <w:rFonts w:ascii="Arial" w:hAnsi="Arial" w:cs="Arial"/>
          <w:color w:val="auto"/>
          <w:szCs w:val="22"/>
        </w:rPr>
        <w:t>.</w:t>
      </w:r>
    </w:p>
    <w:p w14:paraId="2CC00B8F" w14:textId="473E6316" w:rsidR="00095223" w:rsidRPr="00095223" w:rsidRDefault="00095223" w:rsidP="00102A26">
      <w:pPr>
        <w:pStyle w:val="ListBullet"/>
        <w:numPr>
          <w:ilvl w:val="0"/>
          <w:numId w:val="15"/>
        </w:numPr>
        <w:rPr>
          <w:rFonts w:ascii="Arial" w:hAnsi="Arial" w:cs="Arial"/>
          <w:color w:val="auto"/>
          <w:szCs w:val="22"/>
          <w:u w:val="single"/>
        </w:rPr>
      </w:pPr>
      <w:bookmarkStart w:id="36" w:name="_Toc111460957"/>
      <w:r w:rsidRPr="00095223">
        <w:rPr>
          <w:rFonts w:ascii="Arial" w:hAnsi="Arial" w:cs="Arial"/>
          <w:color w:val="auto"/>
          <w:szCs w:val="22"/>
        </w:rPr>
        <w:t>Ensure that staff are aware of how and when to act on concerns that they have, and work in a safe and appropriate manner</w:t>
      </w:r>
      <w:r w:rsidR="005C14F5" w:rsidRPr="00095223">
        <w:rPr>
          <w:rFonts w:ascii="Arial" w:hAnsi="Arial" w:cs="Arial"/>
          <w:color w:val="auto"/>
          <w:szCs w:val="22"/>
        </w:rPr>
        <w:t xml:space="preserve">. </w:t>
      </w:r>
      <w:r w:rsidRPr="00095223">
        <w:rPr>
          <w:rFonts w:ascii="Arial" w:hAnsi="Arial" w:cs="Arial"/>
          <w:color w:val="auto"/>
          <w:szCs w:val="22"/>
        </w:rPr>
        <w:t>They are aware that they are in a position of trust and what the implications are in relation to their working practice and out of school conduct and that their conduct towards pupils must remain beyond reasonable reproach</w:t>
      </w:r>
      <w:bookmarkEnd w:id="36"/>
      <w:r w:rsidR="002268D7">
        <w:rPr>
          <w:rFonts w:ascii="Arial" w:hAnsi="Arial" w:cs="Arial"/>
          <w:color w:val="auto"/>
          <w:szCs w:val="22"/>
        </w:rPr>
        <w:t>.</w:t>
      </w:r>
    </w:p>
    <w:p w14:paraId="4EB534EE" w14:textId="00B42A67" w:rsidR="00095223" w:rsidRPr="00C04FC0" w:rsidRDefault="00095223" w:rsidP="0061413C">
      <w:pPr>
        <w:pStyle w:val="ListBullet"/>
        <w:numPr>
          <w:ilvl w:val="0"/>
          <w:numId w:val="15"/>
        </w:numPr>
        <w:spacing w:after="0"/>
        <w:rPr>
          <w:rFonts w:ascii="Arial" w:hAnsi="Arial" w:cs="Arial"/>
          <w:b/>
        </w:rPr>
      </w:pPr>
      <w:bookmarkStart w:id="37" w:name="_Toc111460958"/>
      <w:r w:rsidRPr="00095223">
        <w:rPr>
          <w:rFonts w:ascii="Arial" w:hAnsi="Arial" w:cs="Arial"/>
        </w:rPr>
        <w:t>Fulfil the ‘duty of care’ towards staff by providing appropriate safeguarding guidance, induction and continuing training and support as required by KCSiE</w:t>
      </w:r>
      <w:r w:rsidR="00C50F83">
        <w:rPr>
          <w:rFonts w:ascii="Arial" w:hAnsi="Arial" w:cs="Arial"/>
        </w:rPr>
        <w:t xml:space="preserve"> </w:t>
      </w:r>
      <w:r w:rsidRPr="00095223">
        <w:rPr>
          <w:rFonts w:ascii="Arial" w:hAnsi="Arial" w:cs="Arial"/>
        </w:rPr>
        <w:t>202</w:t>
      </w:r>
      <w:r w:rsidR="00C04FC0">
        <w:rPr>
          <w:rFonts w:ascii="Arial" w:hAnsi="Arial" w:cs="Arial"/>
        </w:rPr>
        <w:t>4</w:t>
      </w:r>
      <w:bookmarkEnd w:id="37"/>
      <w:r w:rsidR="002268D7">
        <w:rPr>
          <w:rFonts w:ascii="Arial" w:hAnsi="Arial" w:cs="Arial"/>
        </w:rPr>
        <w:t>.</w:t>
      </w:r>
    </w:p>
    <w:p w14:paraId="5D4EFB2D" w14:textId="77777777" w:rsidR="00957147" w:rsidRPr="00095223" w:rsidRDefault="00957147" w:rsidP="0061413C">
      <w:pPr>
        <w:pStyle w:val="ListBullet"/>
        <w:numPr>
          <w:ilvl w:val="0"/>
          <w:numId w:val="0"/>
        </w:numPr>
        <w:spacing w:after="0"/>
        <w:ind w:left="432"/>
        <w:rPr>
          <w:rFonts w:ascii="Arial" w:hAnsi="Arial" w:cs="Arial"/>
          <w:b/>
        </w:rPr>
      </w:pPr>
    </w:p>
    <w:p w14:paraId="3B8BE39C" w14:textId="5DB9C4DD" w:rsidR="00095223" w:rsidRPr="00D04544" w:rsidRDefault="000F2CD1" w:rsidP="000E1F92">
      <w:pPr>
        <w:pStyle w:val="ListBullet"/>
        <w:numPr>
          <w:ilvl w:val="0"/>
          <w:numId w:val="0"/>
        </w:numPr>
        <w:spacing w:after="0" w:line="240" w:lineRule="auto"/>
        <w:rPr>
          <w:rFonts w:ascii="Arial" w:hAnsi="Arial" w:cs="Arial"/>
          <w:b/>
          <w:bCs/>
          <w:color w:val="auto"/>
          <w:sz w:val="24"/>
          <w:szCs w:val="24"/>
        </w:rPr>
      </w:pPr>
      <w:bookmarkStart w:id="38" w:name="_Toc111460959"/>
      <w:bookmarkStart w:id="39" w:name="_Toc111537381"/>
      <w:bookmarkStart w:id="40" w:name="_Toc112844700"/>
      <w:r w:rsidRPr="00D04544">
        <w:rPr>
          <w:rFonts w:ascii="Arial" w:hAnsi="Arial" w:cs="Arial"/>
          <w:b/>
          <w:bCs/>
          <w:color w:val="auto"/>
          <w:sz w:val="24"/>
          <w:szCs w:val="24"/>
        </w:rPr>
        <w:t xml:space="preserve">5.4 </w:t>
      </w:r>
      <w:r w:rsidR="00095223" w:rsidRPr="00D04544">
        <w:rPr>
          <w:rFonts w:ascii="Arial" w:hAnsi="Arial" w:cs="Arial"/>
          <w:b/>
          <w:bCs/>
          <w:color w:val="auto"/>
          <w:sz w:val="24"/>
          <w:szCs w:val="24"/>
        </w:rPr>
        <w:t xml:space="preserve">A Range of Safeguarding </w:t>
      </w:r>
      <w:r w:rsidR="00656B55" w:rsidRPr="00D04544">
        <w:rPr>
          <w:rFonts w:ascii="Arial" w:hAnsi="Arial" w:cs="Arial"/>
          <w:b/>
          <w:bCs/>
          <w:color w:val="auto"/>
          <w:sz w:val="24"/>
          <w:szCs w:val="24"/>
        </w:rPr>
        <w:t xml:space="preserve">and Child Protection </w:t>
      </w:r>
      <w:r w:rsidR="00095223" w:rsidRPr="00D04544">
        <w:rPr>
          <w:rFonts w:ascii="Arial" w:hAnsi="Arial" w:cs="Arial"/>
          <w:b/>
          <w:bCs/>
          <w:color w:val="auto"/>
          <w:sz w:val="24"/>
          <w:szCs w:val="24"/>
        </w:rPr>
        <w:t xml:space="preserve">Issues that Need to be </w:t>
      </w:r>
      <w:bookmarkEnd w:id="38"/>
      <w:bookmarkEnd w:id="39"/>
      <w:bookmarkEnd w:id="40"/>
      <w:r w:rsidR="005C14F5" w:rsidRPr="00D04544">
        <w:rPr>
          <w:rFonts w:ascii="Arial" w:hAnsi="Arial" w:cs="Arial"/>
          <w:b/>
          <w:bCs/>
          <w:color w:val="auto"/>
          <w:sz w:val="24"/>
          <w:szCs w:val="24"/>
        </w:rPr>
        <w:t>Considered.</w:t>
      </w:r>
    </w:p>
    <w:p w14:paraId="477D8AAF" w14:textId="63AE5CB8" w:rsidR="00A1386E" w:rsidRPr="00D04544" w:rsidRDefault="00656B55" w:rsidP="0061413C">
      <w:pPr>
        <w:spacing w:after="60" w:line="240" w:lineRule="auto"/>
        <w:jc w:val="both"/>
        <w:rPr>
          <w:rFonts w:ascii="Arial" w:hAnsi="Arial" w:cs="Arial"/>
          <w:color w:val="auto"/>
          <w:sz w:val="22"/>
          <w:szCs w:val="22"/>
        </w:rPr>
      </w:pPr>
      <w:r w:rsidRPr="00D04544">
        <w:rPr>
          <w:rFonts w:ascii="Arial" w:hAnsi="Arial" w:cs="Arial"/>
          <w:color w:val="auto"/>
          <w:sz w:val="22"/>
          <w:szCs w:val="22"/>
        </w:rPr>
        <w:t>T</w:t>
      </w:r>
      <w:r w:rsidR="00095223" w:rsidRPr="00D04544">
        <w:rPr>
          <w:rFonts w:ascii="Arial" w:hAnsi="Arial" w:cs="Arial"/>
          <w:color w:val="auto"/>
          <w:sz w:val="22"/>
          <w:szCs w:val="22"/>
        </w:rPr>
        <w:t xml:space="preserve">here </w:t>
      </w:r>
      <w:r w:rsidRPr="00D04544">
        <w:rPr>
          <w:rFonts w:ascii="Arial" w:hAnsi="Arial" w:cs="Arial"/>
          <w:color w:val="auto"/>
          <w:sz w:val="22"/>
          <w:szCs w:val="22"/>
        </w:rPr>
        <w:t>are</w:t>
      </w:r>
      <w:r w:rsidR="00095223" w:rsidRPr="00D04544">
        <w:rPr>
          <w:rFonts w:ascii="Arial" w:hAnsi="Arial" w:cs="Arial"/>
          <w:color w:val="auto"/>
          <w:sz w:val="22"/>
          <w:szCs w:val="22"/>
        </w:rPr>
        <w:t xml:space="preserve"> a broad range of specific, and at times interlinked safeguarding / child protection issues, </w:t>
      </w:r>
      <w:r w:rsidR="005C14F5" w:rsidRPr="00D04544">
        <w:rPr>
          <w:rFonts w:ascii="Arial" w:hAnsi="Arial" w:cs="Arial"/>
          <w:color w:val="auto"/>
          <w:sz w:val="22"/>
          <w:szCs w:val="22"/>
        </w:rPr>
        <w:t>which</w:t>
      </w:r>
      <w:r w:rsidR="00095223" w:rsidRPr="00D04544">
        <w:rPr>
          <w:rFonts w:ascii="Arial" w:hAnsi="Arial" w:cs="Arial"/>
          <w:color w:val="auto"/>
          <w:sz w:val="22"/>
          <w:szCs w:val="22"/>
        </w:rPr>
        <w:t xml:space="preserve"> require vigilance and may need potential action for example, Early Help.  These concerns can occur ‘direct / in person’ and / or online and straddle intrafamilial and extrafamilial settings</w:t>
      </w:r>
      <w:r w:rsidR="005D17C8" w:rsidRPr="00D04544">
        <w:rPr>
          <w:rFonts w:ascii="Arial" w:hAnsi="Arial" w:cs="Arial"/>
          <w:color w:val="auto"/>
          <w:sz w:val="22"/>
          <w:szCs w:val="22"/>
        </w:rPr>
        <w:t>.</w:t>
      </w:r>
      <w:r w:rsidR="00095223" w:rsidRPr="00D04544">
        <w:rPr>
          <w:rFonts w:ascii="Arial" w:hAnsi="Arial" w:cs="Arial"/>
          <w:color w:val="auto"/>
          <w:sz w:val="22"/>
          <w:szCs w:val="22"/>
        </w:rPr>
        <w:t xml:space="preserve"> </w:t>
      </w:r>
      <w:r w:rsidR="0008410F" w:rsidRPr="00D04544">
        <w:rPr>
          <w:rFonts w:ascii="Arial" w:hAnsi="Arial" w:cs="Arial"/>
          <w:color w:val="auto"/>
          <w:sz w:val="22"/>
          <w:szCs w:val="22"/>
        </w:rPr>
        <w:t>The nature</w:t>
      </w:r>
      <w:r w:rsidR="00522C53" w:rsidRPr="00D04544">
        <w:rPr>
          <w:rFonts w:ascii="Arial" w:hAnsi="Arial" w:cs="Arial"/>
          <w:color w:val="auto"/>
          <w:sz w:val="22"/>
          <w:szCs w:val="22"/>
        </w:rPr>
        <w:t xml:space="preserve">, </w:t>
      </w:r>
      <w:r w:rsidR="00AA6B5D" w:rsidRPr="00D04544">
        <w:rPr>
          <w:rFonts w:ascii="Arial" w:hAnsi="Arial" w:cs="Arial"/>
          <w:color w:val="auto"/>
          <w:sz w:val="22"/>
          <w:szCs w:val="22"/>
        </w:rPr>
        <w:t>extent</w:t>
      </w:r>
      <w:r w:rsidR="0008410F" w:rsidRPr="00D04544">
        <w:rPr>
          <w:rFonts w:ascii="Arial" w:hAnsi="Arial" w:cs="Arial"/>
          <w:color w:val="auto"/>
          <w:sz w:val="22"/>
          <w:szCs w:val="22"/>
        </w:rPr>
        <w:t xml:space="preserve"> and significance of the specific concerns will determine the decision m</w:t>
      </w:r>
      <w:r w:rsidRPr="00D04544">
        <w:rPr>
          <w:rFonts w:ascii="Arial" w:hAnsi="Arial" w:cs="Arial"/>
          <w:color w:val="auto"/>
          <w:sz w:val="22"/>
          <w:szCs w:val="22"/>
        </w:rPr>
        <w:t>a</w:t>
      </w:r>
      <w:r w:rsidR="0008410F" w:rsidRPr="00D04544">
        <w:rPr>
          <w:rFonts w:ascii="Arial" w:hAnsi="Arial" w:cs="Arial"/>
          <w:color w:val="auto"/>
          <w:sz w:val="22"/>
          <w:szCs w:val="22"/>
        </w:rPr>
        <w:t>king by the DSL / DDSL</w:t>
      </w:r>
      <w:r w:rsidR="00522C53" w:rsidRPr="00D04544">
        <w:rPr>
          <w:rFonts w:ascii="Arial" w:hAnsi="Arial" w:cs="Arial"/>
          <w:color w:val="auto"/>
          <w:sz w:val="22"/>
          <w:szCs w:val="22"/>
        </w:rPr>
        <w:t xml:space="preserve"> and subsequent action taken</w:t>
      </w:r>
      <w:r w:rsidR="005C14F5" w:rsidRPr="00D04544">
        <w:rPr>
          <w:rFonts w:ascii="Arial" w:hAnsi="Arial" w:cs="Arial"/>
          <w:color w:val="auto"/>
          <w:sz w:val="22"/>
          <w:szCs w:val="22"/>
        </w:rPr>
        <w:t xml:space="preserve">. </w:t>
      </w:r>
    </w:p>
    <w:p w14:paraId="14D7F8F5" w14:textId="1DAE6C4D" w:rsidR="00095223" w:rsidRPr="00D04544" w:rsidRDefault="00656B55" w:rsidP="0061413C">
      <w:pPr>
        <w:spacing w:after="60"/>
        <w:jc w:val="both"/>
        <w:rPr>
          <w:rFonts w:ascii="Arial" w:hAnsi="Arial" w:cs="Arial"/>
          <w:color w:val="auto"/>
          <w:sz w:val="22"/>
          <w:szCs w:val="22"/>
        </w:rPr>
      </w:pPr>
      <w:r w:rsidRPr="00D04544">
        <w:rPr>
          <w:rFonts w:ascii="Arial" w:hAnsi="Arial" w:cs="Arial"/>
          <w:color w:val="auto"/>
          <w:sz w:val="22"/>
          <w:szCs w:val="22"/>
        </w:rPr>
        <w:t xml:space="preserve">Examples of concerns that would </w:t>
      </w:r>
      <w:r w:rsidR="00AA6B5D" w:rsidRPr="00D04544">
        <w:rPr>
          <w:rFonts w:ascii="Arial" w:hAnsi="Arial" w:cs="Arial"/>
          <w:color w:val="auto"/>
          <w:sz w:val="22"/>
          <w:szCs w:val="22"/>
        </w:rPr>
        <w:t xml:space="preserve">potentially </w:t>
      </w:r>
      <w:r w:rsidRPr="00D04544">
        <w:rPr>
          <w:rFonts w:ascii="Arial" w:hAnsi="Arial" w:cs="Arial"/>
          <w:color w:val="auto"/>
          <w:sz w:val="22"/>
          <w:szCs w:val="22"/>
        </w:rPr>
        <w:t>warrant consideration of offering Early Help support are:</w:t>
      </w:r>
    </w:p>
    <w:p w14:paraId="44D6A8E7" w14:textId="77777777" w:rsidR="00796A7C" w:rsidRPr="00D04544" w:rsidRDefault="00796A7C" w:rsidP="00810D1D">
      <w:pPr>
        <w:numPr>
          <w:ilvl w:val="0"/>
          <w:numId w:val="43"/>
        </w:numPr>
        <w:spacing w:after="60"/>
        <w:jc w:val="both"/>
        <w:rPr>
          <w:rFonts w:ascii="Arial" w:hAnsi="Arial" w:cs="Arial"/>
          <w:color w:val="auto"/>
          <w:sz w:val="22"/>
          <w:szCs w:val="22"/>
          <w:lang w:val="en-GB"/>
        </w:rPr>
      </w:pPr>
      <w:bookmarkStart w:id="41" w:name="_Hlk171578311"/>
      <w:r w:rsidRPr="00D04544">
        <w:rPr>
          <w:rFonts w:ascii="Arial" w:hAnsi="Arial" w:cs="Arial"/>
          <w:color w:val="auto"/>
          <w:sz w:val="22"/>
          <w:szCs w:val="22"/>
          <w:lang w:val="en-GB"/>
        </w:rPr>
        <w:t>is disabled or has certain health conditions and has specific additional needs.</w:t>
      </w:r>
    </w:p>
    <w:p w14:paraId="7A1A7198" w14:textId="11606777" w:rsidR="00796A7C" w:rsidRPr="00D04544" w:rsidRDefault="00796A7C" w:rsidP="00810D1D">
      <w:pPr>
        <w:numPr>
          <w:ilvl w:val="0"/>
          <w:numId w:val="43"/>
        </w:numPr>
        <w:spacing w:after="60"/>
        <w:jc w:val="both"/>
        <w:rPr>
          <w:rFonts w:ascii="Arial" w:hAnsi="Arial" w:cs="Arial"/>
          <w:color w:val="auto"/>
          <w:sz w:val="22"/>
          <w:szCs w:val="22"/>
          <w:lang w:val="en-GB"/>
        </w:rPr>
      </w:pPr>
      <w:r w:rsidRPr="00D04544">
        <w:rPr>
          <w:rFonts w:ascii="Arial" w:hAnsi="Arial" w:cs="Arial"/>
          <w:color w:val="auto"/>
          <w:sz w:val="22"/>
          <w:szCs w:val="22"/>
          <w:lang w:val="en-GB"/>
        </w:rPr>
        <w:t xml:space="preserve">has special educational needs (whether or not they have a statutory Education, </w:t>
      </w:r>
      <w:r w:rsidR="005C14F5" w:rsidRPr="00D04544">
        <w:rPr>
          <w:rFonts w:ascii="Arial" w:hAnsi="Arial" w:cs="Arial"/>
          <w:color w:val="auto"/>
          <w:sz w:val="22"/>
          <w:szCs w:val="22"/>
          <w:lang w:val="en-GB"/>
        </w:rPr>
        <w:t>Health,</w:t>
      </w:r>
      <w:r w:rsidRPr="00D04544">
        <w:rPr>
          <w:rFonts w:ascii="Arial" w:hAnsi="Arial" w:cs="Arial"/>
          <w:color w:val="auto"/>
          <w:sz w:val="22"/>
          <w:szCs w:val="22"/>
          <w:lang w:val="en-GB"/>
        </w:rPr>
        <w:t xml:space="preserve"> and Care plan).</w:t>
      </w:r>
    </w:p>
    <w:p w14:paraId="6384BF97" w14:textId="77777777" w:rsidR="00796A7C" w:rsidRPr="00D04544" w:rsidRDefault="00796A7C" w:rsidP="00810D1D">
      <w:pPr>
        <w:numPr>
          <w:ilvl w:val="0"/>
          <w:numId w:val="43"/>
        </w:numPr>
        <w:spacing w:after="60"/>
        <w:jc w:val="both"/>
        <w:rPr>
          <w:rFonts w:ascii="Arial" w:hAnsi="Arial" w:cs="Arial"/>
          <w:color w:val="auto"/>
          <w:sz w:val="22"/>
          <w:szCs w:val="22"/>
          <w:lang w:val="en-GB"/>
        </w:rPr>
      </w:pPr>
      <w:r w:rsidRPr="00D04544">
        <w:rPr>
          <w:rFonts w:ascii="Arial" w:hAnsi="Arial" w:cs="Arial"/>
          <w:color w:val="auto"/>
          <w:sz w:val="22"/>
          <w:szCs w:val="22"/>
          <w:lang w:val="en-GB"/>
        </w:rPr>
        <w:t>has a mental health need.</w:t>
      </w:r>
    </w:p>
    <w:p w14:paraId="76B6E8EE" w14:textId="77777777" w:rsidR="00796A7C" w:rsidRPr="00D04544" w:rsidRDefault="00796A7C" w:rsidP="00810D1D">
      <w:pPr>
        <w:numPr>
          <w:ilvl w:val="0"/>
          <w:numId w:val="43"/>
        </w:numPr>
        <w:spacing w:after="60"/>
        <w:jc w:val="both"/>
        <w:rPr>
          <w:rFonts w:ascii="Arial" w:hAnsi="Arial" w:cs="Arial"/>
          <w:color w:val="auto"/>
          <w:sz w:val="22"/>
          <w:szCs w:val="22"/>
          <w:lang w:val="en-GB"/>
        </w:rPr>
      </w:pPr>
      <w:r w:rsidRPr="00D04544">
        <w:rPr>
          <w:rFonts w:ascii="Arial" w:hAnsi="Arial" w:cs="Arial"/>
          <w:color w:val="auto"/>
          <w:sz w:val="22"/>
          <w:szCs w:val="22"/>
          <w:lang w:val="en-GB"/>
        </w:rPr>
        <w:t>is a young carer.</w:t>
      </w:r>
    </w:p>
    <w:p w14:paraId="6212F3EF" w14:textId="77777777" w:rsidR="00796A7C" w:rsidRPr="00D04544" w:rsidRDefault="00796A7C" w:rsidP="00810D1D">
      <w:pPr>
        <w:numPr>
          <w:ilvl w:val="0"/>
          <w:numId w:val="43"/>
        </w:numPr>
        <w:spacing w:after="60"/>
        <w:jc w:val="both"/>
        <w:rPr>
          <w:rFonts w:ascii="Arial" w:hAnsi="Arial" w:cs="Arial"/>
          <w:color w:val="auto"/>
          <w:sz w:val="22"/>
          <w:szCs w:val="22"/>
          <w:lang w:val="en-GB"/>
        </w:rPr>
      </w:pPr>
      <w:r w:rsidRPr="00D04544">
        <w:rPr>
          <w:rFonts w:ascii="Arial" w:hAnsi="Arial" w:cs="Arial"/>
          <w:color w:val="auto"/>
          <w:sz w:val="22"/>
          <w:szCs w:val="22"/>
          <w:lang w:val="en-GB"/>
        </w:rPr>
        <w:t>is showing signs of being drawn in to anti-social or criminal behaviour, including gang involvement and association with organised crime groups or county lines.</w:t>
      </w:r>
    </w:p>
    <w:p w14:paraId="0C25133C" w14:textId="32921054" w:rsidR="00796A7C" w:rsidRPr="00D04544" w:rsidRDefault="00796A7C" w:rsidP="00810D1D">
      <w:pPr>
        <w:numPr>
          <w:ilvl w:val="0"/>
          <w:numId w:val="43"/>
        </w:numPr>
        <w:spacing w:after="60"/>
        <w:jc w:val="both"/>
        <w:rPr>
          <w:rFonts w:ascii="Arial" w:hAnsi="Arial" w:cs="Arial"/>
          <w:color w:val="auto"/>
          <w:sz w:val="22"/>
          <w:szCs w:val="22"/>
          <w:lang w:val="en-GB"/>
        </w:rPr>
      </w:pPr>
      <w:r w:rsidRPr="00D04544">
        <w:rPr>
          <w:rFonts w:ascii="Arial" w:hAnsi="Arial" w:cs="Arial"/>
          <w:color w:val="auto"/>
          <w:sz w:val="22"/>
          <w:szCs w:val="22"/>
          <w:lang w:val="en-GB"/>
        </w:rPr>
        <w:t xml:space="preserve">is frequently missing/goes missing from education, </w:t>
      </w:r>
      <w:r w:rsidR="005C14F5" w:rsidRPr="00D04544">
        <w:rPr>
          <w:rFonts w:ascii="Arial" w:hAnsi="Arial" w:cs="Arial"/>
          <w:color w:val="auto"/>
          <w:sz w:val="22"/>
          <w:szCs w:val="22"/>
          <w:lang w:val="en-GB"/>
        </w:rPr>
        <w:t>home,</w:t>
      </w:r>
      <w:r w:rsidRPr="00D04544">
        <w:rPr>
          <w:rFonts w:ascii="Arial" w:hAnsi="Arial" w:cs="Arial"/>
          <w:color w:val="auto"/>
          <w:sz w:val="22"/>
          <w:szCs w:val="22"/>
          <w:lang w:val="en-GB"/>
        </w:rPr>
        <w:t xml:space="preserve"> or care.</w:t>
      </w:r>
    </w:p>
    <w:p w14:paraId="055F9E7F" w14:textId="77777777" w:rsidR="00796A7C" w:rsidRPr="00D04544" w:rsidRDefault="00796A7C" w:rsidP="00810D1D">
      <w:pPr>
        <w:numPr>
          <w:ilvl w:val="0"/>
          <w:numId w:val="43"/>
        </w:numPr>
        <w:spacing w:after="60"/>
        <w:jc w:val="both"/>
        <w:rPr>
          <w:rFonts w:ascii="Arial" w:hAnsi="Arial" w:cs="Arial"/>
          <w:color w:val="auto"/>
          <w:sz w:val="22"/>
          <w:szCs w:val="22"/>
          <w:lang w:val="en-GB"/>
        </w:rPr>
      </w:pPr>
      <w:r w:rsidRPr="00D04544">
        <w:rPr>
          <w:rFonts w:ascii="Arial" w:hAnsi="Arial" w:cs="Arial"/>
          <w:color w:val="auto"/>
          <w:sz w:val="22"/>
          <w:szCs w:val="22"/>
          <w:lang w:val="en-GB"/>
        </w:rPr>
        <w:t>has experienced multiple suspensions, is at risk of being permanently excluded from schools, colleges and in Alternative Provision or a Pupil Referral Unit.</w:t>
      </w:r>
    </w:p>
    <w:p w14:paraId="40501C5E" w14:textId="77777777" w:rsidR="00796A7C" w:rsidRPr="00D04544" w:rsidRDefault="00796A7C" w:rsidP="00810D1D">
      <w:pPr>
        <w:numPr>
          <w:ilvl w:val="0"/>
          <w:numId w:val="43"/>
        </w:numPr>
        <w:spacing w:after="60"/>
        <w:jc w:val="both"/>
        <w:rPr>
          <w:rFonts w:ascii="Arial" w:hAnsi="Arial" w:cs="Arial"/>
          <w:color w:val="auto"/>
          <w:sz w:val="22"/>
          <w:szCs w:val="22"/>
          <w:lang w:val="en-GB"/>
        </w:rPr>
      </w:pPr>
      <w:r w:rsidRPr="00D04544">
        <w:rPr>
          <w:rFonts w:ascii="Arial" w:hAnsi="Arial" w:cs="Arial"/>
          <w:color w:val="auto"/>
          <w:sz w:val="22"/>
          <w:szCs w:val="22"/>
          <w:lang w:val="en-GB"/>
        </w:rPr>
        <w:t>is at risk of modern slavery, trafficking, sexual and/or criminal exploitation.</w:t>
      </w:r>
    </w:p>
    <w:p w14:paraId="5C5D1EC2" w14:textId="77777777" w:rsidR="00796A7C" w:rsidRPr="00D04544" w:rsidRDefault="00796A7C" w:rsidP="00810D1D">
      <w:pPr>
        <w:numPr>
          <w:ilvl w:val="0"/>
          <w:numId w:val="43"/>
        </w:numPr>
        <w:spacing w:after="60"/>
        <w:jc w:val="both"/>
        <w:rPr>
          <w:rFonts w:ascii="Arial" w:hAnsi="Arial" w:cs="Arial"/>
          <w:color w:val="auto"/>
          <w:sz w:val="22"/>
          <w:szCs w:val="22"/>
          <w:lang w:val="en-GB"/>
        </w:rPr>
      </w:pPr>
      <w:r w:rsidRPr="00D04544">
        <w:rPr>
          <w:rFonts w:ascii="Arial" w:hAnsi="Arial" w:cs="Arial"/>
          <w:color w:val="auto"/>
          <w:sz w:val="22"/>
          <w:szCs w:val="22"/>
          <w:lang w:val="en-GB"/>
        </w:rPr>
        <w:t>is at risk of being radicalised or exploited.</w:t>
      </w:r>
    </w:p>
    <w:p w14:paraId="7B71E5CB" w14:textId="77777777" w:rsidR="00796A7C" w:rsidRPr="00D04544" w:rsidRDefault="00796A7C" w:rsidP="00810D1D">
      <w:pPr>
        <w:numPr>
          <w:ilvl w:val="0"/>
          <w:numId w:val="43"/>
        </w:numPr>
        <w:spacing w:after="60"/>
        <w:jc w:val="both"/>
        <w:rPr>
          <w:rFonts w:ascii="Arial" w:hAnsi="Arial" w:cs="Arial"/>
          <w:color w:val="auto"/>
          <w:sz w:val="22"/>
          <w:szCs w:val="22"/>
          <w:lang w:val="en-GB"/>
        </w:rPr>
      </w:pPr>
      <w:r w:rsidRPr="00D04544">
        <w:rPr>
          <w:rFonts w:ascii="Arial" w:hAnsi="Arial" w:cs="Arial"/>
          <w:color w:val="auto"/>
          <w:sz w:val="22"/>
          <w:szCs w:val="22"/>
          <w:lang w:val="en-GB"/>
        </w:rPr>
        <w:t>has a parent or carer in custody or is affected by parental offending.</w:t>
      </w:r>
    </w:p>
    <w:p w14:paraId="5B899D79" w14:textId="77777777" w:rsidR="00796A7C" w:rsidRPr="00D04544" w:rsidRDefault="00796A7C" w:rsidP="00810D1D">
      <w:pPr>
        <w:numPr>
          <w:ilvl w:val="0"/>
          <w:numId w:val="43"/>
        </w:numPr>
        <w:spacing w:after="60"/>
        <w:jc w:val="both"/>
        <w:rPr>
          <w:rFonts w:ascii="Arial" w:hAnsi="Arial" w:cs="Arial"/>
          <w:color w:val="auto"/>
          <w:sz w:val="22"/>
          <w:szCs w:val="22"/>
          <w:lang w:val="en-GB"/>
        </w:rPr>
      </w:pPr>
      <w:r w:rsidRPr="00D04544">
        <w:rPr>
          <w:rFonts w:ascii="Arial" w:hAnsi="Arial" w:cs="Arial"/>
          <w:color w:val="auto"/>
          <w:sz w:val="22"/>
          <w:szCs w:val="22"/>
          <w:lang w:val="en-GB"/>
        </w:rPr>
        <w:t>is in a family circumstance presenting challenges for the child, such as drug and alcohol misuse, adult mental health issues and domestic abuse.</w:t>
      </w:r>
    </w:p>
    <w:p w14:paraId="496B0732" w14:textId="77777777" w:rsidR="00796A7C" w:rsidRPr="00D04544" w:rsidRDefault="00796A7C" w:rsidP="00810D1D">
      <w:pPr>
        <w:numPr>
          <w:ilvl w:val="0"/>
          <w:numId w:val="43"/>
        </w:numPr>
        <w:spacing w:after="60"/>
        <w:jc w:val="both"/>
        <w:rPr>
          <w:rFonts w:ascii="Arial" w:hAnsi="Arial" w:cs="Arial"/>
          <w:color w:val="auto"/>
          <w:sz w:val="22"/>
          <w:szCs w:val="22"/>
          <w:lang w:val="en-GB"/>
        </w:rPr>
      </w:pPr>
      <w:r w:rsidRPr="00D04544">
        <w:rPr>
          <w:rFonts w:ascii="Arial" w:hAnsi="Arial" w:cs="Arial"/>
          <w:color w:val="auto"/>
          <w:sz w:val="22"/>
          <w:szCs w:val="22"/>
          <w:lang w:val="en-GB"/>
        </w:rPr>
        <w:lastRenderedPageBreak/>
        <w:t>is misusing alcohol and other drugs themselves.</w:t>
      </w:r>
    </w:p>
    <w:p w14:paraId="29FFD3A5" w14:textId="77777777" w:rsidR="00796A7C" w:rsidRPr="00D04544" w:rsidRDefault="00796A7C" w:rsidP="00810D1D">
      <w:pPr>
        <w:numPr>
          <w:ilvl w:val="0"/>
          <w:numId w:val="43"/>
        </w:numPr>
        <w:spacing w:after="60"/>
        <w:jc w:val="both"/>
        <w:rPr>
          <w:rFonts w:ascii="Arial" w:hAnsi="Arial" w:cs="Arial"/>
          <w:color w:val="auto"/>
          <w:sz w:val="22"/>
          <w:szCs w:val="22"/>
          <w:lang w:val="en-GB"/>
        </w:rPr>
      </w:pPr>
      <w:r w:rsidRPr="00D04544">
        <w:rPr>
          <w:rFonts w:ascii="Arial" w:hAnsi="Arial" w:cs="Arial"/>
          <w:color w:val="auto"/>
          <w:sz w:val="22"/>
          <w:szCs w:val="22"/>
          <w:lang w:val="en-GB"/>
        </w:rPr>
        <w:t>is a privately fostered child.</w:t>
      </w:r>
    </w:p>
    <w:p w14:paraId="5667298C" w14:textId="77777777" w:rsidR="00796A7C" w:rsidRPr="00D04544" w:rsidRDefault="00796A7C" w:rsidP="00796A7C">
      <w:pPr>
        <w:spacing w:after="120"/>
        <w:jc w:val="both"/>
        <w:rPr>
          <w:rFonts w:ascii="Arial" w:hAnsi="Arial" w:cs="Arial"/>
          <w:color w:val="auto"/>
          <w:sz w:val="22"/>
          <w:szCs w:val="22"/>
        </w:rPr>
      </w:pPr>
      <w:r w:rsidRPr="00D04544">
        <w:rPr>
          <w:rFonts w:ascii="Arial" w:hAnsi="Arial" w:cs="Arial"/>
          <w:color w:val="auto"/>
          <w:sz w:val="22"/>
          <w:szCs w:val="22"/>
        </w:rPr>
        <w:t>Examples of more significant potential Child Protection concerns would include:</w:t>
      </w:r>
    </w:p>
    <w:p w14:paraId="4EB1BA13" w14:textId="77777777" w:rsidR="00796A7C" w:rsidRPr="00D04544" w:rsidRDefault="00796A7C" w:rsidP="00810D1D">
      <w:pPr>
        <w:numPr>
          <w:ilvl w:val="0"/>
          <w:numId w:val="44"/>
        </w:numPr>
        <w:spacing w:after="60"/>
        <w:jc w:val="both"/>
        <w:rPr>
          <w:rFonts w:ascii="Arial" w:hAnsi="Arial" w:cs="Arial"/>
          <w:color w:val="auto"/>
          <w:sz w:val="22"/>
          <w:szCs w:val="22"/>
        </w:rPr>
      </w:pPr>
      <w:r w:rsidRPr="00D04544">
        <w:rPr>
          <w:rFonts w:ascii="Arial" w:hAnsi="Arial" w:cs="Arial"/>
          <w:color w:val="auto"/>
          <w:sz w:val="22"/>
          <w:szCs w:val="22"/>
        </w:rPr>
        <w:t xml:space="preserve">Abuse (Physical, Emotional, Sexual) and Neglect. </w:t>
      </w:r>
    </w:p>
    <w:p w14:paraId="133C390E" w14:textId="77777777" w:rsidR="00796A7C" w:rsidRPr="00D04544" w:rsidRDefault="00796A7C" w:rsidP="00810D1D">
      <w:pPr>
        <w:numPr>
          <w:ilvl w:val="0"/>
          <w:numId w:val="44"/>
        </w:numPr>
        <w:spacing w:after="60"/>
        <w:jc w:val="both"/>
        <w:rPr>
          <w:rFonts w:ascii="Arial" w:hAnsi="Arial" w:cs="Arial"/>
          <w:color w:val="auto"/>
          <w:sz w:val="22"/>
          <w:szCs w:val="22"/>
        </w:rPr>
      </w:pPr>
      <w:r w:rsidRPr="00D04544">
        <w:rPr>
          <w:rFonts w:ascii="Arial" w:hAnsi="Arial" w:cs="Arial"/>
          <w:color w:val="auto"/>
          <w:sz w:val="22"/>
          <w:szCs w:val="22"/>
        </w:rPr>
        <w:t>Child-on-child abuse.</w:t>
      </w:r>
    </w:p>
    <w:p w14:paraId="086592E0" w14:textId="77777777" w:rsidR="00796A7C" w:rsidRPr="00D04544" w:rsidRDefault="00796A7C" w:rsidP="00810D1D">
      <w:pPr>
        <w:numPr>
          <w:ilvl w:val="0"/>
          <w:numId w:val="44"/>
        </w:numPr>
        <w:spacing w:after="60"/>
        <w:jc w:val="both"/>
        <w:rPr>
          <w:rFonts w:ascii="Arial" w:hAnsi="Arial" w:cs="Arial"/>
          <w:color w:val="auto"/>
          <w:sz w:val="22"/>
          <w:szCs w:val="22"/>
        </w:rPr>
      </w:pPr>
      <w:r w:rsidRPr="00D04544">
        <w:rPr>
          <w:rFonts w:ascii="Arial" w:hAnsi="Arial" w:cs="Arial"/>
          <w:color w:val="auto"/>
          <w:sz w:val="22"/>
          <w:szCs w:val="22"/>
        </w:rPr>
        <w:t>Child Criminal Exploitation, County Lines and Child Sexual Exploitation.</w:t>
      </w:r>
    </w:p>
    <w:p w14:paraId="3BC0451C" w14:textId="77777777" w:rsidR="00796A7C" w:rsidRPr="00D04544" w:rsidRDefault="00796A7C" w:rsidP="00810D1D">
      <w:pPr>
        <w:numPr>
          <w:ilvl w:val="0"/>
          <w:numId w:val="44"/>
        </w:numPr>
        <w:spacing w:after="60"/>
        <w:jc w:val="both"/>
        <w:rPr>
          <w:rFonts w:ascii="Arial" w:hAnsi="Arial" w:cs="Arial"/>
          <w:color w:val="auto"/>
          <w:sz w:val="22"/>
          <w:szCs w:val="22"/>
        </w:rPr>
      </w:pPr>
      <w:r w:rsidRPr="00D04544">
        <w:rPr>
          <w:rFonts w:ascii="Arial" w:hAnsi="Arial" w:cs="Arial"/>
          <w:color w:val="auto"/>
          <w:sz w:val="22"/>
          <w:szCs w:val="22"/>
        </w:rPr>
        <w:t>Female Genital Mutilation.</w:t>
      </w:r>
    </w:p>
    <w:p w14:paraId="5A2823AE" w14:textId="77777777" w:rsidR="00796A7C" w:rsidRPr="00D04544" w:rsidRDefault="00796A7C" w:rsidP="00810D1D">
      <w:pPr>
        <w:numPr>
          <w:ilvl w:val="0"/>
          <w:numId w:val="44"/>
        </w:numPr>
        <w:spacing w:after="60"/>
        <w:jc w:val="both"/>
        <w:rPr>
          <w:rFonts w:ascii="Arial" w:hAnsi="Arial" w:cs="Arial"/>
          <w:color w:val="auto"/>
          <w:sz w:val="22"/>
          <w:szCs w:val="22"/>
        </w:rPr>
      </w:pPr>
      <w:r w:rsidRPr="00D04544">
        <w:rPr>
          <w:rFonts w:ascii="Arial" w:hAnsi="Arial" w:cs="Arial"/>
          <w:color w:val="auto"/>
          <w:sz w:val="22"/>
          <w:szCs w:val="22"/>
        </w:rPr>
        <w:t>Mental Health.</w:t>
      </w:r>
    </w:p>
    <w:p w14:paraId="50EDA240" w14:textId="77777777" w:rsidR="00796A7C" w:rsidRPr="00D04544" w:rsidRDefault="00796A7C" w:rsidP="00810D1D">
      <w:pPr>
        <w:numPr>
          <w:ilvl w:val="0"/>
          <w:numId w:val="44"/>
        </w:numPr>
        <w:spacing w:after="60"/>
        <w:jc w:val="both"/>
        <w:rPr>
          <w:rFonts w:ascii="Arial" w:hAnsi="Arial" w:cs="Arial"/>
          <w:color w:val="auto"/>
          <w:sz w:val="22"/>
          <w:szCs w:val="22"/>
        </w:rPr>
      </w:pPr>
      <w:r w:rsidRPr="00D04544">
        <w:rPr>
          <w:rFonts w:ascii="Arial" w:hAnsi="Arial" w:cs="Arial"/>
          <w:color w:val="auto"/>
          <w:sz w:val="22"/>
          <w:szCs w:val="22"/>
        </w:rPr>
        <w:t>Serious Violence.</w:t>
      </w:r>
    </w:p>
    <w:p w14:paraId="47765B80" w14:textId="77777777" w:rsidR="00796A7C" w:rsidRPr="00D04544" w:rsidRDefault="00796A7C" w:rsidP="00810D1D">
      <w:pPr>
        <w:numPr>
          <w:ilvl w:val="0"/>
          <w:numId w:val="44"/>
        </w:numPr>
        <w:spacing w:after="60"/>
        <w:jc w:val="both"/>
        <w:rPr>
          <w:rFonts w:ascii="Arial" w:hAnsi="Arial" w:cs="Arial"/>
          <w:color w:val="auto"/>
          <w:sz w:val="22"/>
          <w:szCs w:val="22"/>
        </w:rPr>
      </w:pPr>
      <w:r w:rsidRPr="00D04544">
        <w:rPr>
          <w:rFonts w:ascii="Arial" w:hAnsi="Arial" w:cs="Arial"/>
          <w:color w:val="auto"/>
          <w:sz w:val="22"/>
          <w:szCs w:val="22"/>
        </w:rPr>
        <w:t>Homelessness.</w:t>
      </w:r>
    </w:p>
    <w:p w14:paraId="22A106B5" w14:textId="77777777" w:rsidR="00796A7C" w:rsidRPr="00D04544" w:rsidRDefault="00796A7C" w:rsidP="00810D1D">
      <w:pPr>
        <w:numPr>
          <w:ilvl w:val="0"/>
          <w:numId w:val="44"/>
        </w:numPr>
        <w:spacing w:after="60"/>
        <w:jc w:val="both"/>
        <w:rPr>
          <w:rFonts w:ascii="Arial" w:hAnsi="Arial" w:cs="Arial"/>
          <w:color w:val="auto"/>
          <w:sz w:val="22"/>
          <w:szCs w:val="22"/>
        </w:rPr>
      </w:pPr>
      <w:r w:rsidRPr="00D04544">
        <w:rPr>
          <w:rFonts w:ascii="Arial" w:hAnsi="Arial" w:cs="Arial"/>
          <w:color w:val="auto"/>
          <w:sz w:val="22"/>
          <w:szCs w:val="22"/>
          <w:lang w:val="en-GB"/>
        </w:rPr>
        <w:t>‘Honour’ based abuse such as Forced Marriage</w:t>
      </w:r>
      <w:r w:rsidRPr="00D04544">
        <w:rPr>
          <w:rFonts w:ascii="Arial" w:hAnsi="Arial" w:cs="Arial"/>
          <w:color w:val="auto"/>
          <w:sz w:val="22"/>
          <w:szCs w:val="22"/>
        </w:rPr>
        <w:t xml:space="preserve"> FGM.</w:t>
      </w:r>
    </w:p>
    <w:p w14:paraId="168B12FE" w14:textId="77777777" w:rsidR="00796A7C" w:rsidRPr="00D04544" w:rsidRDefault="00796A7C" w:rsidP="00810D1D">
      <w:pPr>
        <w:numPr>
          <w:ilvl w:val="0"/>
          <w:numId w:val="44"/>
        </w:numPr>
        <w:spacing w:after="60"/>
        <w:jc w:val="both"/>
        <w:rPr>
          <w:rFonts w:ascii="Arial" w:hAnsi="Arial" w:cs="Arial"/>
          <w:color w:val="auto"/>
          <w:sz w:val="22"/>
          <w:szCs w:val="22"/>
        </w:rPr>
      </w:pPr>
      <w:r w:rsidRPr="00D04544">
        <w:rPr>
          <w:rFonts w:ascii="Arial" w:hAnsi="Arial" w:cs="Arial"/>
          <w:color w:val="auto"/>
          <w:sz w:val="22"/>
          <w:szCs w:val="22"/>
        </w:rPr>
        <w:t>Serious Violence.</w:t>
      </w:r>
    </w:p>
    <w:p w14:paraId="70644774" w14:textId="77777777" w:rsidR="00796A7C" w:rsidRPr="00D04544" w:rsidRDefault="00796A7C" w:rsidP="00810D1D">
      <w:pPr>
        <w:numPr>
          <w:ilvl w:val="0"/>
          <w:numId w:val="44"/>
        </w:numPr>
        <w:spacing w:after="60"/>
        <w:jc w:val="both"/>
        <w:rPr>
          <w:rFonts w:ascii="Arial" w:hAnsi="Arial" w:cs="Arial"/>
          <w:color w:val="auto"/>
          <w:sz w:val="22"/>
          <w:szCs w:val="22"/>
        </w:rPr>
      </w:pPr>
      <w:r w:rsidRPr="00D04544">
        <w:rPr>
          <w:rFonts w:ascii="Arial" w:hAnsi="Arial" w:cs="Arial"/>
          <w:color w:val="auto"/>
          <w:sz w:val="22"/>
          <w:szCs w:val="22"/>
        </w:rPr>
        <w:t>Prevent and Radicalisation (Prevent Duty).</w:t>
      </w:r>
    </w:p>
    <w:p w14:paraId="52161B49" w14:textId="77777777" w:rsidR="00796A7C" w:rsidRPr="00D04544" w:rsidRDefault="00796A7C" w:rsidP="00810D1D">
      <w:pPr>
        <w:numPr>
          <w:ilvl w:val="0"/>
          <w:numId w:val="44"/>
        </w:numPr>
        <w:spacing w:after="60"/>
        <w:jc w:val="both"/>
        <w:rPr>
          <w:rFonts w:ascii="Arial" w:hAnsi="Arial" w:cs="Arial"/>
          <w:color w:val="auto"/>
          <w:sz w:val="22"/>
          <w:szCs w:val="22"/>
        </w:rPr>
      </w:pPr>
      <w:r w:rsidRPr="00D04544">
        <w:rPr>
          <w:rFonts w:ascii="Arial" w:hAnsi="Arial" w:cs="Arial"/>
          <w:color w:val="auto"/>
          <w:sz w:val="22"/>
          <w:szCs w:val="22"/>
        </w:rPr>
        <w:t>Sexual violence and sexual harassment between children in schools and colleges.</w:t>
      </w:r>
    </w:p>
    <w:p w14:paraId="352199F5" w14:textId="77777777" w:rsidR="00796A7C" w:rsidRPr="00D04544" w:rsidRDefault="00796A7C" w:rsidP="00810D1D">
      <w:pPr>
        <w:numPr>
          <w:ilvl w:val="0"/>
          <w:numId w:val="44"/>
        </w:numPr>
        <w:spacing w:after="60"/>
        <w:jc w:val="both"/>
        <w:rPr>
          <w:rFonts w:ascii="Arial" w:hAnsi="Arial" w:cs="Arial"/>
          <w:color w:val="auto"/>
          <w:sz w:val="22"/>
          <w:szCs w:val="22"/>
        </w:rPr>
      </w:pPr>
      <w:r w:rsidRPr="00D04544">
        <w:rPr>
          <w:rFonts w:ascii="Arial" w:hAnsi="Arial" w:cs="Arial"/>
          <w:color w:val="auto"/>
          <w:sz w:val="22"/>
          <w:szCs w:val="22"/>
        </w:rPr>
        <w:t>Child Abduction and community safety incidents.</w:t>
      </w:r>
    </w:p>
    <w:bookmarkEnd w:id="41"/>
    <w:p w14:paraId="49AA822D" w14:textId="073DCC79" w:rsidR="00CB452C" w:rsidRDefault="00095223" w:rsidP="0061413C">
      <w:pPr>
        <w:pStyle w:val="ListBullet"/>
        <w:numPr>
          <w:ilvl w:val="0"/>
          <w:numId w:val="0"/>
        </w:numPr>
        <w:spacing w:after="0"/>
        <w:rPr>
          <w:rFonts w:ascii="Arial" w:eastAsia="Times New Roman" w:hAnsi="Arial" w:cs="Arial"/>
          <w:color w:val="auto"/>
          <w:szCs w:val="22"/>
          <w:lang w:eastAsia="en-GB"/>
        </w:rPr>
      </w:pPr>
      <w:r w:rsidRPr="00095223">
        <w:rPr>
          <w:rFonts w:ascii="Arial" w:eastAsia="Times New Roman" w:hAnsi="Arial" w:cs="Arial"/>
          <w:color w:val="auto"/>
          <w:szCs w:val="22"/>
          <w:lang w:eastAsia="en-GB"/>
        </w:rPr>
        <w:t>(Also see Part One and Annex B within KCSiE 202</w:t>
      </w:r>
      <w:r w:rsidR="00C04FC0">
        <w:rPr>
          <w:rFonts w:ascii="Arial" w:eastAsia="Times New Roman" w:hAnsi="Arial" w:cs="Arial"/>
          <w:color w:val="auto"/>
          <w:szCs w:val="22"/>
          <w:lang w:eastAsia="en-GB"/>
        </w:rPr>
        <w:t>4</w:t>
      </w:r>
      <w:r w:rsidRPr="00095223">
        <w:rPr>
          <w:rFonts w:ascii="Arial" w:eastAsia="Times New Roman" w:hAnsi="Arial" w:cs="Arial"/>
          <w:color w:val="auto"/>
          <w:szCs w:val="22"/>
          <w:lang w:eastAsia="en-GB"/>
        </w:rPr>
        <w:t xml:space="preserve"> for more information)</w:t>
      </w:r>
    </w:p>
    <w:p w14:paraId="0A949212" w14:textId="77777777" w:rsidR="00102A26" w:rsidRDefault="00102A26" w:rsidP="0061413C">
      <w:pPr>
        <w:pStyle w:val="ListBullet"/>
        <w:numPr>
          <w:ilvl w:val="0"/>
          <w:numId w:val="0"/>
        </w:numPr>
        <w:spacing w:after="0"/>
        <w:rPr>
          <w:rFonts w:ascii="Arial" w:hAnsi="Arial" w:cs="Arial"/>
          <w:b/>
          <w:bCs/>
          <w:color w:val="auto"/>
          <w:sz w:val="24"/>
          <w:szCs w:val="24"/>
        </w:rPr>
      </w:pPr>
    </w:p>
    <w:p w14:paraId="4FC886B2" w14:textId="1AB5C09A" w:rsidR="00095223" w:rsidRDefault="000F2CD1" w:rsidP="000E1F92">
      <w:pPr>
        <w:pStyle w:val="ListBullet"/>
        <w:numPr>
          <w:ilvl w:val="0"/>
          <w:numId w:val="0"/>
        </w:numPr>
        <w:spacing w:after="0" w:line="240" w:lineRule="auto"/>
        <w:rPr>
          <w:rFonts w:ascii="Arial" w:hAnsi="Arial" w:cs="Arial"/>
          <w:b/>
          <w:bCs/>
          <w:color w:val="auto"/>
          <w:sz w:val="24"/>
          <w:szCs w:val="24"/>
        </w:rPr>
      </w:pPr>
      <w:r>
        <w:rPr>
          <w:rFonts w:ascii="Arial" w:hAnsi="Arial" w:cs="Arial"/>
          <w:b/>
          <w:bCs/>
          <w:color w:val="auto"/>
          <w:sz w:val="24"/>
          <w:szCs w:val="24"/>
        </w:rPr>
        <w:t>5</w:t>
      </w:r>
      <w:r w:rsidR="00095223">
        <w:rPr>
          <w:rFonts w:ascii="Arial" w:hAnsi="Arial" w:cs="Arial"/>
          <w:b/>
          <w:bCs/>
          <w:color w:val="auto"/>
          <w:sz w:val="24"/>
          <w:szCs w:val="24"/>
        </w:rPr>
        <w:t xml:space="preserve">.5 </w:t>
      </w:r>
      <w:r w:rsidR="00095223" w:rsidRPr="00095223">
        <w:rPr>
          <w:rFonts w:ascii="Arial" w:hAnsi="Arial" w:cs="Arial"/>
          <w:b/>
          <w:bCs/>
          <w:color w:val="auto"/>
          <w:sz w:val="24"/>
          <w:szCs w:val="24"/>
        </w:rPr>
        <w:t>Multi Agency Safeguarding Arrangements</w:t>
      </w:r>
    </w:p>
    <w:p w14:paraId="51E2D1C0" w14:textId="733E7D29" w:rsidR="00095223" w:rsidRPr="00D04544" w:rsidRDefault="00095223" w:rsidP="000E1F92">
      <w:pPr>
        <w:spacing w:after="60" w:line="240" w:lineRule="auto"/>
        <w:jc w:val="both"/>
        <w:rPr>
          <w:rFonts w:ascii="Arial" w:hAnsi="Arial" w:cs="Arial"/>
          <w:color w:val="auto"/>
          <w:sz w:val="22"/>
          <w:szCs w:val="22"/>
        </w:rPr>
      </w:pPr>
      <w:r w:rsidRPr="00A02266">
        <w:rPr>
          <w:rFonts w:ascii="Arial" w:hAnsi="Arial" w:cs="Arial"/>
          <w:color w:val="auto"/>
          <w:sz w:val="22"/>
          <w:szCs w:val="22"/>
        </w:rPr>
        <w:t xml:space="preserve">As a ‘Relevant Agency’ (Working Together to Safeguard Children, </w:t>
      </w:r>
      <w:r w:rsidRPr="00D04544">
        <w:rPr>
          <w:rFonts w:ascii="Arial" w:hAnsi="Arial" w:cs="Arial"/>
          <w:color w:val="auto"/>
          <w:sz w:val="22"/>
          <w:szCs w:val="22"/>
        </w:rPr>
        <w:t>20</w:t>
      </w:r>
      <w:r w:rsidR="005C5EEB" w:rsidRPr="00D04544">
        <w:rPr>
          <w:rFonts w:ascii="Arial" w:hAnsi="Arial" w:cs="Arial"/>
          <w:color w:val="auto"/>
          <w:sz w:val="22"/>
          <w:szCs w:val="22"/>
        </w:rPr>
        <w:t>23, page 27</w:t>
      </w:r>
      <w:r w:rsidRPr="00D04544">
        <w:rPr>
          <w:rFonts w:ascii="Arial" w:hAnsi="Arial" w:cs="Arial"/>
          <w:color w:val="auto"/>
          <w:sz w:val="22"/>
          <w:szCs w:val="22"/>
        </w:rPr>
        <w:t xml:space="preserve">) </w:t>
      </w:r>
      <w:proofErr w:type="spellStart"/>
      <w:r w:rsidR="00D04544" w:rsidRPr="00D04544">
        <w:rPr>
          <w:rFonts w:ascii="Arial" w:hAnsi="Arial" w:cs="Arial"/>
          <w:color w:val="auto"/>
          <w:sz w:val="22"/>
          <w:szCs w:val="22"/>
        </w:rPr>
        <w:t>Reedness</w:t>
      </w:r>
      <w:proofErr w:type="spellEnd"/>
      <w:r w:rsidR="00D04544" w:rsidRPr="00D04544">
        <w:rPr>
          <w:rFonts w:ascii="Arial" w:hAnsi="Arial" w:cs="Arial"/>
          <w:color w:val="auto"/>
          <w:sz w:val="22"/>
          <w:szCs w:val="22"/>
        </w:rPr>
        <w:t xml:space="preserve"> Primary School</w:t>
      </w:r>
      <w:r w:rsidRPr="00D04544">
        <w:rPr>
          <w:rFonts w:ascii="Arial" w:hAnsi="Arial" w:cs="Arial"/>
          <w:color w:val="auto"/>
          <w:sz w:val="22"/>
          <w:szCs w:val="22"/>
        </w:rPr>
        <w:t xml:space="preserve"> </w:t>
      </w:r>
      <w:proofErr w:type="spellStart"/>
      <w:r w:rsidRPr="00D04544">
        <w:rPr>
          <w:rFonts w:ascii="Arial" w:hAnsi="Arial" w:cs="Arial"/>
          <w:color w:val="auto"/>
          <w:sz w:val="22"/>
          <w:szCs w:val="22"/>
        </w:rPr>
        <w:t>recognises</w:t>
      </w:r>
      <w:proofErr w:type="spellEnd"/>
      <w:r w:rsidRPr="00D04544">
        <w:rPr>
          <w:rFonts w:ascii="Arial" w:hAnsi="Arial" w:cs="Arial"/>
          <w:color w:val="auto"/>
          <w:sz w:val="22"/>
          <w:szCs w:val="22"/>
        </w:rPr>
        <w:t xml:space="preserve"> its statutory duty to co-operate with and support the East Riding Safeguarding Children’s Partnership arrangements. </w:t>
      </w:r>
    </w:p>
    <w:p w14:paraId="05958506" w14:textId="5578B581" w:rsidR="00095223" w:rsidRPr="00D04544" w:rsidRDefault="00D04544" w:rsidP="00102A26">
      <w:pPr>
        <w:spacing w:after="60"/>
        <w:jc w:val="both"/>
        <w:rPr>
          <w:rFonts w:ascii="Arial" w:hAnsi="Arial" w:cs="Arial"/>
          <w:color w:val="auto"/>
          <w:sz w:val="22"/>
          <w:szCs w:val="22"/>
        </w:rPr>
      </w:pPr>
      <w:proofErr w:type="spellStart"/>
      <w:r w:rsidRPr="00D04544">
        <w:rPr>
          <w:rFonts w:ascii="Arial" w:hAnsi="Arial" w:cs="Arial"/>
          <w:color w:val="auto"/>
          <w:sz w:val="22"/>
          <w:szCs w:val="22"/>
        </w:rPr>
        <w:t>Reedness</w:t>
      </w:r>
      <w:proofErr w:type="spellEnd"/>
      <w:r w:rsidRPr="00D04544">
        <w:rPr>
          <w:rFonts w:ascii="Arial" w:hAnsi="Arial" w:cs="Arial"/>
          <w:color w:val="auto"/>
          <w:sz w:val="22"/>
          <w:szCs w:val="22"/>
        </w:rPr>
        <w:t xml:space="preserve"> Primary School</w:t>
      </w:r>
      <w:r w:rsidR="00095223" w:rsidRPr="00D04544">
        <w:rPr>
          <w:rFonts w:ascii="Arial" w:hAnsi="Arial" w:cs="Arial"/>
          <w:color w:val="auto"/>
          <w:sz w:val="22"/>
          <w:szCs w:val="22"/>
        </w:rPr>
        <w:t xml:space="preserve"> </w:t>
      </w:r>
      <w:proofErr w:type="spellStart"/>
      <w:r w:rsidR="00095223" w:rsidRPr="00D04544">
        <w:rPr>
          <w:rFonts w:ascii="Arial" w:hAnsi="Arial" w:cs="Arial"/>
          <w:color w:val="auto"/>
          <w:sz w:val="22"/>
          <w:szCs w:val="22"/>
        </w:rPr>
        <w:t>recognises</w:t>
      </w:r>
      <w:proofErr w:type="spellEnd"/>
      <w:r w:rsidR="00095223" w:rsidRPr="00D04544">
        <w:rPr>
          <w:rFonts w:ascii="Arial" w:hAnsi="Arial" w:cs="Arial"/>
          <w:color w:val="auto"/>
          <w:sz w:val="22"/>
          <w:szCs w:val="22"/>
        </w:rPr>
        <w:t xml:space="preserve"> the pivotal safeguarding role it </w:t>
      </w:r>
      <w:r w:rsidR="005C14F5" w:rsidRPr="00D04544">
        <w:rPr>
          <w:rFonts w:ascii="Arial" w:hAnsi="Arial" w:cs="Arial"/>
          <w:color w:val="auto"/>
          <w:sz w:val="22"/>
          <w:szCs w:val="22"/>
        </w:rPr>
        <w:t>plays, understands,</w:t>
      </w:r>
      <w:r w:rsidR="00095223" w:rsidRPr="00D04544">
        <w:rPr>
          <w:rFonts w:ascii="Arial" w:hAnsi="Arial" w:cs="Arial"/>
          <w:color w:val="auto"/>
          <w:sz w:val="22"/>
          <w:szCs w:val="22"/>
        </w:rPr>
        <w:t xml:space="preserve"> and supports the ERSCP expectation of active engagement with the Partnership, appropriate sharing of information and contributing to inter-agency meetings and plans. </w:t>
      </w:r>
    </w:p>
    <w:p w14:paraId="541CFB97" w14:textId="005A29AC" w:rsidR="00095223" w:rsidRPr="002C4813" w:rsidRDefault="00D04544" w:rsidP="00102A26">
      <w:pPr>
        <w:spacing w:after="60"/>
        <w:jc w:val="both"/>
        <w:rPr>
          <w:rFonts w:ascii="Arial" w:hAnsi="Arial" w:cs="Arial"/>
          <w:color w:val="auto"/>
          <w:sz w:val="22"/>
          <w:szCs w:val="22"/>
        </w:rPr>
      </w:pPr>
      <w:proofErr w:type="spellStart"/>
      <w:r w:rsidRPr="00D04544">
        <w:rPr>
          <w:rFonts w:ascii="Arial" w:hAnsi="Arial" w:cs="Arial"/>
          <w:color w:val="auto"/>
          <w:sz w:val="22"/>
          <w:szCs w:val="22"/>
        </w:rPr>
        <w:t>Reedness</w:t>
      </w:r>
      <w:proofErr w:type="spellEnd"/>
      <w:r w:rsidRPr="00D04544">
        <w:rPr>
          <w:rFonts w:ascii="Arial" w:hAnsi="Arial" w:cs="Arial"/>
          <w:color w:val="auto"/>
          <w:sz w:val="22"/>
          <w:szCs w:val="22"/>
        </w:rPr>
        <w:t xml:space="preserve"> Primary School</w:t>
      </w:r>
      <w:r w:rsidR="00095223" w:rsidRPr="00D04544">
        <w:rPr>
          <w:rFonts w:ascii="Arial" w:hAnsi="Arial" w:cs="Arial"/>
          <w:color w:val="auto"/>
          <w:sz w:val="22"/>
          <w:szCs w:val="22"/>
        </w:rPr>
        <w:t xml:space="preserve"> also </w:t>
      </w:r>
      <w:proofErr w:type="spellStart"/>
      <w:r w:rsidR="00095223" w:rsidRPr="00D04544">
        <w:rPr>
          <w:rFonts w:ascii="Arial" w:hAnsi="Arial" w:cs="Arial"/>
          <w:color w:val="auto"/>
          <w:sz w:val="22"/>
          <w:szCs w:val="22"/>
        </w:rPr>
        <w:t>recognises</w:t>
      </w:r>
      <w:proofErr w:type="spellEnd"/>
      <w:r w:rsidR="00095223" w:rsidRPr="00D04544">
        <w:rPr>
          <w:rFonts w:ascii="Arial" w:hAnsi="Arial" w:cs="Arial"/>
          <w:color w:val="auto"/>
          <w:sz w:val="22"/>
          <w:szCs w:val="22"/>
        </w:rPr>
        <w:t xml:space="preserve"> that inter-agency working is essential if children are to receive effective targeted support as early as possible. In this way we hope to ensure that barriers to learning are minimised for vulnerable children and social inclusion is maximised.</w:t>
      </w:r>
      <w:r w:rsidR="00095223" w:rsidRPr="002C4813">
        <w:rPr>
          <w:rFonts w:ascii="Arial" w:hAnsi="Arial" w:cs="Arial"/>
          <w:color w:val="auto"/>
          <w:sz w:val="22"/>
          <w:szCs w:val="22"/>
        </w:rPr>
        <w:t xml:space="preserve"> </w:t>
      </w:r>
    </w:p>
    <w:p w14:paraId="76ECA379" w14:textId="77777777" w:rsidR="00095223" w:rsidRPr="0036534A" w:rsidRDefault="00095223" w:rsidP="00102A26">
      <w:pPr>
        <w:spacing w:after="60"/>
        <w:jc w:val="both"/>
        <w:rPr>
          <w:rFonts w:ascii="Arial" w:hAnsi="Arial" w:cs="Arial"/>
          <w:color w:val="auto"/>
          <w:sz w:val="22"/>
          <w:szCs w:val="22"/>
        </w:rPr>
      </w:pPr>
      <w:r w:rsidRPr="0036534A">
        <w:rPr>
          <w:rFonts w:ascii="Arial" w:hAnsi="Arial" w:cs="Arial"/>
          <w:color w:val="auto"/>
          <w:sz w:val="22"/>
          <w:szCs w:val="22"/>
        </w:rPr>
        <w:t xml:space="preserve">We are therefore committed to initiating where appropriate and supporting </w:t>
      </w:r>
      <w:proofErr w:type="gramStart"/>
      <w:r w:rsidRPr="0036534A">
        <w:rPr>
          <w:rFonts w:ascii="Arial" w:hAnsi="Arial" w:cs="Arial"/>
          <w:color w:val="auto"/>
          <w:sz w:val="22"/>
          <w:szCs w:val="22"/>
        </w:rPr>
        <w:t>other</w:t>
      </w:r>
      <w:proofErr w:type="gramEnd"/>
      <w:r w:rsidRPr="0036534A">
        <w:rPr>
          <w:rFonts w:ascii="Arial" w:hAnsi="Arial" w:cs="Arial"/>
          <w:color w:val="auto"/>
          <w:sz w:val="22"/>
          <w:szCs w:val="22"/>
        </w:rPr>
        <w:t xml:space="preserve"> professional initiated inter-agency work such as:</w:t>
      </w:r>
    </w:p>
    <w:p w14:paraId="6F484E11" w14:textId="77777777" w:rsidR="00095223" w:rsidRPr="00D240E2" w:rsidRDefault="00095223" w:rsidP="00102A26">
      <w:pPr>
        <w:pStyle w:val="ListBullet"/>
        <w:numPr>
          <w:ilvl w:val="0"/>
          <w:numId w:val="20"/>
        </w:numPr>
        <w:rPr>
          <w:rFonts w:ascii="Arial" w:hAnsi="Arial" w:cs="Arial"/>
          <w:color w:val="auto"/>
        </w:rPr>
      </w:pPr>
      <w:bookmarkStart w:id="42" w:name="_Toc111460997"/>
      <w:r w:rsidRPr="00D240E2">
        <w:rPr>
          <w:rFonts w:ascii="Arial" w:hAnsi="Arial" w:cs="Arial"/>
          <w:color w:val="auto"/>
        </w:rPr>
        <w:t>Early Help Plans &amp; Team Around the Family meetings (TAF).</w:t>
      </w:r>
      <w:bookmarkEnd w:id="42"/>
    </w:p>
    <w:p w14:paraId="43E7DEC8" w14:textId="77777777" w:rsidR="00095223" w:rsidRPr="00D240E2" w:rsidRDefault="00095223" w:rsidP="00102A26">
      <w:pPr>
        <w:pStyle w:val="ListBullet"/>
        <w:numPr>
          <w:ilvl w:val="0"/>
          <w:numId w:val="20"/>
        </w:numPr>
        <w:rPr>
          <w:rFonts w:ascii="Arial" w:hAnsi="Arial" w:cs="Arial"/>
          <w:color w:val="auto"/>
        </w:rPr>
      </w:pPr>
      <w:bookmarkStart w:id="43" w:name="_Toc111460998"/>
      <w:r w:rsidRPr="00D240E2">
        <w:rPr>
          <w:rFonts w:ascii="Arial" w:hAnsi="Arial" w:cs="Arial"/>
          <w:color w:val="auto"/>
        </w:rPr>
        <w:t>CP Case Conferences, core groups and other multi-agency meetings.</w:t>
      </w:r>
      <w:bookmarkEnd w:id="43"/>
    </w:p>
    <w:p w14:paraId="315A7B32" w14:textId="77777777" w:rsidR="00095223" w:rsidRPr="00D240E2" w:rsidRDefault="00095223" w:rsidP="00102A26">
      <w:pPr>
        <w:pStyle w:val="ListBullet"/>
        <w:numPr>
          <w:ilvl w:val="0"/>
          <w:numId w:val="20"/>
        </w:numPr>
        <w:rPr>
          <w:rFonts w:ascii="Arial" w:hAnsi="Arial" w:cs="Arial"/>
          <w:color w:val="auto"/>
        </w:rPr>
      </w:pPr>
      <w:bookmarkStart w:id="44" w:name="_Toc111460999"/>
      <w:r w:rsidRPr="00D240E2">
        <w:rPr>
          <w:rFonts w:ascii="Arial" w:hAnsi="Arial" w:cs="Arial"/>
          <w:color w:val="auto"/>
        </w:rPr>
        <w:t>Joint working with EWS.</w:t>
      </w:r>
      <w:bookmarkEnd w:id="44"/>
    </w:p>
    <w:p w14:paraId="7734ED26" w14:textId="77777777" w:rsidR="00095223" w:rsidRPr="0036534A" w:rsidRDefault="00095223" w:rsidP="00102A26">
      <w:pPr>
        <w:pStyle w:val="ListBullet"/>
        <w:numPr>
          <w:ilvl w:val="0"/>
          <w:numId w:val="20"/>
        </w:numPr>
        <w:rPr>
          <w:color w:val="auto"/>
        </w:rPr>
      </w:pPr>
      <w:bookmarkStart w:id="45" w:name="_Toc111461000"/>
      <w:r w:rsidRPr="00D240E2">
        <w:rPr>
          <w:rFonts w:ascii="Arial" w:hAnsi="Arial" w:cs="Arial"/>
          <w:color w:val="auto"/>
        </w:rPr>
        <w:t>Health &amp; CAMHS intervention &amp; assessment</w:t>
      </w:r>
      <w:r w:rsidRPr="0036534A">
        <w:rPr>
          <w:color w:val="auto"/>
        </w:rPr>
        <w:t>.</w:t>
      </w:r>
      <w:bookmarkEnd w:id="45"/>
      <w:r w:rsidRPr="0036534A">
        <w:rPr>
          <w:color w:val="auto"/>
        </w:rPr>
        <w:t xml:space="preserve"> </w:t>
      </w:r>
    </w:p>
    <w:p w14:paraId="447ACFA7" w14:textId="3DA2996C" w:rsidR="00095223" w:rsidRPr="005C5EEB" w:rsidRDefault="00095223" w:rsidP="00102A26">
      <w:pPr>
        <w:spacing w:after="60"/>
        <w:jc w:val="both"/>
        <w:rPr>
          <w:rFonts w:ascii="Arial" w:hAnsi="Arial" w:cs="Arial"/>
          <w:color w:val="auto"/>
          <w:sz w:val="22"/>
          <w:szCs w:val="22"/>
        </w:rPr>
      </w:pPr>
      <w:r w:rsidRPr="0036534A">
        <w:rPr>
          <w:rFonts w:ascii="Arial" w:hAnsi="Arial" w:cs="Arial"/>
          <w:color w:val="auto"/>
          <w:sz w:val="22"/>
          <w:szCs w:val="22"/>
        </w:rPr>
        <w:t>We also work in partnership with Humberside Police as part of the Domestic Abuse alert system Operation Encompass</w:t>
      </w:r>
      <w:r>
        <w:rPr>
          <w:rFonts w:ascii="Arial" w:hAnsi="Arial" w:cs="Arial"/>
          <w:color w:val="auto"/>
          <w:sz w:val="22"/>
          <w:szCs w:val="22"/>
        </w:rPr>
        <w:t xml:space="preserve"> and work with SiET to support </w:t>
      </w:r>
      <w:r w:rsidRPr="005C5EEB">
        <w:rPr>
          <w:rFonts w:ascii="Arial" w:hAnsi="Arial" w:cs="Arial"/>
          <w:color w:val="auto"/>
          <w:sz w:val="22"/>
          <w:szCs w:val="22"/>
        </w:rPr>
        <w:t>Humberside Police Pitstop meetings</w:t>
      </w:r>
      <w:r w:rsidR="00D240E2" w:rsidRPr="005C5EEB">
        <w:rPr>
          <w:rFonts w:ascii="Arial" w:hAnsi="Arial" w:cs="Arial"/>
          <w:color w:val="auto"/>
          <w:sz w:val="22"/>
          <w:szCs w:val="22"/>
        </w:rPr>
        <w:t>.</w:t>
      </w:r>
    </w:p>
    <w:p w14:paraId="367D1575" w14:textId="25319DA3" w:rsidR="00095223" w:rsidRPr="00D04544" w:rsidRDefault="007A47C9" w:rsidP="00102A26">
      <w:pPr>
        <w:spacing w:after="60"/>
        <w:jc w:val="both"/>
        <w:rPr>
          <w:rFonts w:ascii="Arial" w:hAnsi="Arial" w:cs="Arial"/>
          <w:color w:val="auto"/>
          <w:sz w:val="22"/>
          <w:szCs w:val="22"/>
        </w:rPr>
      </w:pPr>
      <w:r w:rsidRPr="00D04544">
        <w:rPr>
          <w:rFonts w:ascii="Arial" w:hAnsi="Arial" w:cs="Arial"/>
          <w:color w:val="auto"/>
          <w:sz w:val="22"/>
          <w:szCs w:val="22"/>
        </w:rPr>
        <w:t xml:space="preserve">We </w:t>
      </w:r>
      <w:r w:rsidR="00095223" w:rsidRPr="00D04544">
        <w:rPr>
          <w:rFonts w:ascii="Arial" w:hAnsi="Arial" w:cs="Arial"/>
          <w:color w:val="auto"/>
          <w:sz w:val="22"/>
          <w:szCs w:val="22"/>
        </w:rPr>
        <w:t>will support ERSCP arrangements for the auditing and assurance of our Child Protection &amp; Safeguarding arrangements</w:t>
      </w:r>
      <w:r w:rsidRPr="00D04544">
        <w:rPr>
          <w:rFonts w:ascii="Arial" w:hAnsi="Arial" w:cs="Arial"/>
          <w:color w:val="auto"/>
          <w:sz w:val="22"/>
          <w:szCs w:val="22"/>
        </w:rPr>
        <w:t xml:space="preserve"> and also access for relevant professionals (</w:t>
      </w:r>
      <w:r w:rsidR="005C14F5" w:rsidRPr="00D04544">
        <w:rPr>
          <w:rFonts w:ascii="Arial" w:hAnsi="Arial" w:cs="Arial"/>
          <w:color w:val="auto"/>
          <w:sz w:val="22"/>
          <w:szCs w:val="22"/>
        </w:rPr>
        <w:t>e.g.,</w:t>
      </w:r>
      <w:r w:rsidRPr="00D04544">
        <w:rPr>
          <w:rFonts w:ascii="Arial" w:hAnsi="Arial" w:cs="Arial"/>
          <w:color w:val="auto"/>
          <w:sz w:val="22"/>
          <w:szCs w:val="22"/>
        </w:rPr>
        <w:t xml:space="preserve"> Social Worker, Educational Psychologist </w:t>
      </w:r>
      <w:r w:rsidR="00582AB8" w:rsidRPr="00D04544">
        <w:rPr>
          <w:rFonts w:ascii="Arial" w:hAnsi="Arial" w:cs="Arial"/>
          <w:color w:val="auto"/>
          <w:sz w:val="22"/>
          <w:szCs w:val="22"/>
        </w:rPr>
        <w:t>etc.</w:t>
      </w:r>
      <w:r w:rsidRPr="00D04544">
        <w:rPr>
          <w:rFonts w:ascii="Arial" w:hAnsi="Arial" w:cs="Arial"/>
          <w:color w:val="auto"/>
          <w:sz w:val="22"/>
          <w:szCs w:val="22"/>
        </w:rPr>
        <w:t>) will be facilitated and where appropriate, from a placing Local Authority.</w:t>
      </w:r>
    </w:p>
    <w:p w14:paraId="20AAC349" w14:textId="77777777" w:rsidR="000F2CD1" w:rsidRDefault="00095223" w:rsidP="00102A26">
      <w:pPr>
        <w:pStyle w:val="ListBullet"/>
        <w:numPr>
          <w:ilvl w:val="0"/>
          <w:numId w:val="0"/>
        </w:numPr>
        <w:spacing w:after="0"/>
        <w:jc w:val="both"/>
        <w:rPr>
          <w:rFonts w:ascii="Arial" w:hAnsi="Arial" w:cs="Arial"/>
          <w:color w:val="auto"/>
          <w:szCs w:val="22"/>
        </w:rPr>
      </w:pPr>
      <w:r w:rsidRPr="0036534A">
        <w:rPr>
          <w:rFonts w:ascii="Arial" w:hAnsi="Arial" w:cs="Arial"/>
          <w:color w:val="auto"/>
          <w:szCs w:val="22"/>
        </w:rPr>
        <w:t xml:space="preserve">Where there is a need for detention, treatment and questioning by police officers, the Headteacher and DSL are aware of the requirement for children to have an Appropriate Adult (PACE Code C 2019) and will respond to </w:t>
      </w:r>
      <w:r w:rsidRPr="0036534A">
        <w:rPr>
          <w:rFonts w:ascii="Arial" w:hAnsi="Arial" w:cs="Arial"/>
          <w:color w:val="auto"/>
          <w:szCs w:val="22"/>
        </w:rPr>
        <w:lastRenderedPageBreak/>
        <w:t>concerns in line with the school ‘Searching, Screening and Confiscation’ policy and/or behaviour policy, which is informed by the DfE ‘Searching, screening and confiscation at school’ guidance.</w:t>
      </w:r>
      <w:bookmarkStart w:id="46" w:name="_Toc111461001"/>
      <w:bookmarkStart w:id="47" w:name="_Toc111537383"/>
      <w:bookmarkStart w:id="48" w:name="_Toc111537766"/>
      <w:bookmarkStart w:id="49" w:name="_Toc112844702"/>
    </w:p>
    <w:p w14:paraId="33CC85F3" w14:textId="77777777" w:rsidR="00BD3958" w:rsidRDefault="00BD3958" w:rsidP="00102A26">
      <w:pPr>
        <w:pStyle w:val="ListBullet"/>
        <w:numPr>
          <w:ilvl w:val="0"/>
          <w:numId w:val="0"/>
        </w:numPr>
        <w:spacing w:after="0"/>
        <w:rPr>
          <w:rFonts w:ascii="Arial" w:hAnsi="Arial" w:cs="Arial"/>
          <w:color w:val="auto"/>
          <w:szCs w:val="22"/>
        </w:rPr>
      </w:pPr>
    </w:p>
    <w:p w14:paraId="702DA6D9" w14:textId="435E3122" w:rsidR="0052428F" w:rsidRDefault="000F2CD1" w:rsidP="00F324AE">
      <w:pPr>
        <w:pStyle w:val="ListBullet"/>
        <w:numPr>
          <w:ilvl w:val="0"/>
          <w:numId w:val="0"/>
        </w:numPr>
        <w:spacing w:after="0"/>
        <w:rPr>
          <w:rFonts w:ascii="Arial" w:hAnsi="Arial" w:cs="Arial"/>
          <w:b/>
          <w:bCs/>
          <w:color w:val="auto"/>
          <w:sz w:val="24"/>
          <w:szCs w:val="24"/>
        </w:rPr>
      </w:pPr>
      <w:r w:rsidRPr="000F2CD1">
        <w:rPr>
          <w:rFonts w:ascii="Arial" w:hAnsi="Arial" w:cs="Arial"/>
          <w:b/>
          <w:bCs/>
          <w:color w:val="auto"/>
          <w:sz w:val="24"/>
          <w:szCs w:val="24"/>
        </w:rPr>
        <w:t xml:space="preserve">6. </w:t>
      </w:r>
      <w:r w:rsidR="00DD47C0" w:rsidRPr="000F2CD1">
        <w:rPr>
          <w:rFonts w:ascii="Arial" w:hAnsi="Arial" w:cs="Arial"/>
          <w:b/>
          <w:bCs/>
          <w:color w:val="auto"/>
          <w:sz w:val="24"/>
          <w:szCs w:val="24"/>
        </w:rPr>
        <w:t>Roles and Responsibilities</w:t>
      </w:r>
      <w:bookmarkEnd w:id="46"/>
      <w:bookmarkEnd w:id="47"/>
      <w:bookmarkEnd w:id="48"/>
      <w:bookmarkEnd w:id="49"/>
      <w:r w:rsidR="00DD47C0" w:rsidRPr="000F2CD1">
        <w:rPr>
          <w:rFonts w:ascii="Arial" w:hAnsi="Arial" w:cs="Arial"/>
          <w:b/>
          <w:bCs/>
          <w:color w:val="auto"/>
          <w:sz w:val="24"/>
          <w:szCs w:val="24"/>
        </w:rPr>
        <w:t xml:space="preserve"> </w:t>
      </w:r>
    </w:p>
    <w:p w14:paraId="305E96E0" w14:textId="77777777" w:rsidR="00BD3958" w:rsidRPr="00A1386E" w:rsidRDefault="00BD3958" w:rsidP="00F324AE">
      <w:pPr>
        <w:pStyle w:val="ListBullet"/>
        <w:numPr>
          <w:ilvl w:val="0"/>
          <w:numId w:val="0"/>
        </w:numPr>
        <w:spacing w:after="0"/>
        <w:rPr>
          <w:rFonts w:ascii="Arial" w:hAnsi="Arial" w:cs="Arial"/>
          <w:color w:val="auto"/>
          <w:sz w:val="24"/>
          <w:szCs w:val="24"/>
        </w:rPr>
      </w:pPr>
    </w:p>
    <w:p w14:paraId="1C7DDDC9" w14:textId="6CE3EFB4" w:rsidR="00F516BC" w:rsidRPr="00BE3C70" w:rsidRDefault="000F2CD1" w:rsidP="00102A26">
      <w:pPr>
        <w:spacing w:after="0" w:line="240" w:lineRule="auto"/>
        <w:jc w:val="both"/>
        <w:rPr>
          <w:rFonts w:ascii="Arial" w:hAnsi="Arial" w:cs="Arial"/>
          <w:b/>
          <w:bCs/>
          <w:color w:val="000000" w:themeColor="text1"/>
          <w:sz w:val="24"/>
          <w:szCs w:val="24"/>
        </w:rPr>
      </w:pPr>
      <w:bookmarkStart w:id="50" w:name="_Toc111461002"/>
      <w:bookmarkStart w:id="51" w:name="_Toc111537384"/>
      <w:bookmarkStart w:id="52" w:name="_Toc112844703"/>
      <w:proofErr w:type="gramStart"/>
      <w:r>
        <w:rPr>
          <w:rFonts w:ascii="Arial" w:hAnsi="Arial" w:cs="Arial"/>
          <w:b/>
          <w:bCs/>
          <w:color w:val="000000" w:themeColor="text1"/>
          <w:sz w:val="24"/>
          <w:szCs w:val="24"/>
        </w:rPr>
        <w:t xml:space="preserve">6.1 </w:t>
      </w:r>
      <w:r w:rsidR="00F516BC" w:rsidRPr="00BE3C70">
        <w:rPr>
          <w:rFonts w:ascii="Arial" w:hAnsi="Arial" w:cs="Arial"/>
          <w:b/>
          <w:bCs/>
          <w:color w:val="000000" w:themeColor="text1"/>
          <w:sz w:val="24"/>
          <w:szCs w:val="24"/>
        </w:rPr>
        <w:t xml:space="preserve"> DSL</w:t>
      </w:r>
      <w:proofErr w:type="gramEnd"/>
      <w:r w:rsidR="00F516BC" w:rsidRPr="00BE3C70">
        <w:rPr>
          <w:rFonts w:ascii="Arial" w:hAnsi="Arial" w:cs="Arial"/>
          <w:b/>
          <w:bCs/>
          <w:color w:val="000000" w:themeColor="text1"/>
          <w:sz w:val="24"/>
          <w:szCs w:val="24"/>
        </w:rPr>
        <w:t xml:space="preserve"> and DDSL</w:t>
      </w:r>
      <w:bookmarkEnd w:id="50"/>
      <w:bookmarkEnd w:id="51"/>
      <w:bookmarkEnd w:id="52"/>
    </w:p>
    <w:p w14:paraId="5A587700" w14:textId="1DFD4BEE" w:rsidR="00F516BC" w:rsidRPr="00F516BC" w:rsidRDefault="00F516BC" w:rsidP="00102A26">
      <w:pPr>
        <w:spacing w:after="60"/>
        <w:jc w:val="both"/>
        <w:rPr>
          <w:rFonts w:ascii="Arial" w:hAnsi="Arial" w:cs="Arial"/>
          <w:color w:val="auto"/>
          <w:sz w:val="22"/>
          <w:szCs w:val="22"/>
        </w:rPr>
      </w:pPr>
      <w:r w:rsidRPr="00F516BC">
        <w:rPr>
          <w:rFonts w:ascii="Arial" w:hAnsi="Arial" w:cs="Arial"/>
          <w:color w:val="auto"/>
          <w:sz w:val="22"/>
          <w:szCs w:val="22"/>
        </w:rPr>
        <w:t>A full outline of the role and responsibilities of the DSL can be found in KCSiE 202</w:t>
      </w:r>
      <w:r w:rsidR="0004417A">
        <w:rPr>
          <w:rFonts w:ascii="Arial" w:hAnsi="Arial" w:cs="Arial"/>
          <w:color w:val="auto"/>
          <w:sz w:val="22"/>
          <w:szCs w:val="22"/>
        </w:rPr>
        <w:t>4</w:t>
      </w:r>
      <w:r w:rsidRPr="00F516BC">
        <w:rPr>
          <w:rFonts w:ascii="Arial" w:hAnsi="Arial" w:cs="Arial"/>
          <w:color w:val="auto"/>
          <w:sz w:val="22"/>
          <w:szCs w:val="22"/>
        </w:rPr>
        <w:t xml:space="preserve">, Annex </w:t>
      </w:r>
      <w:r w:rsidR="005C14F5" w:rsidRPr="00F516BC">
        <w:rPr>
          <w:rFonts w:ascii="Arial" w:hAnsi="Arial" w:cs="Arial"/>
          <w:color w:val="auto"/>
          <w:sz w:val="22"/>
          <w:szCs w:val="22"/>
        </w:rPr>
        <w:t xml:space="preserve">C. </w:t>
      </w:r>
      <w:r w:rsidRPr="00F516BC">
        <w:rPr>
          <w:rFonts w:ascii="Arial" w:hAnsi="Arial" w:cs="Arial"/>
          <w:color w:val="auto"/>
          <w:sz w:val="22"/>
          <w:szCs w:val="22"/>
        </w:rPr>
        <w:t xml:space="preserve">In line with this, the DSL has overarching responsibility for ongoing oversight of safeguarding and child protection systems (including online safety and </w:t>
      </w:r>
      <w:r w:rsidRPr="007A47C9">
        <w:rPr>
          <w:rFonts w:ascii="Arial" w:hAnsi="Arial" w:cs="Arial"/>
          <w:color w:val="auto"/>
          <w:sz w:val="22"/>
          <w:szCs w:val="22"/>
        </w:rPr>
        <w:t>IT Filtering and Monitoring)</w:t>
      </w:r>
      <w:r w:rsidR="005C14F5" w:rsidRPr="007A47C9">
        <w:rPr>
          <w:rFonts w:ascii="Arial" w:hAnsi="Arial" w:cs="Arial"/>
          <w:color w:val="auto"/>
          <w:sz w:val="22"/>
          <w:szCs w:val="22"/>
        </w:rPr>
        <w:t xml:space="preserve">. </w:t>
      </w:r>
      <w:r w:rsidRPr="00F516BC">
        <w:rPr>
          <w:rFonts w:ascii="Arial" w:hAnsi="Arial" w:cs="Arial"/>
          <w:color w:val="auto"/>
          <w:sz w:val="22"/>
          <w:szCs w:val="22"/>
        </w:rPr>
        <w:t>The DSL or DDSL (or another appropriately trained senior member of staff) will be available on site when the school is open to coordinate and advise staff or respond to urgent child protection matters.</w:t>
      </w:r>
    </w:p>
    <w:p w14:paraId="0EDA3330" w14:textId="77777777" w:rsidR="00F516BC" w:rsidRPr="00F516BC" w:rsidRDefault="00F516BC" w:rsidP="00102A26">
      <w:pPr>
        <w:spacing w:after="60"/>
        <w:jc w:val="both"/>
        <w:rPr>
          <w:rFonts w:ascii="Arial" w:hAnsi="Arial" w:cs="Arial"/>
          <w:color w:val="auto"/>
          <w:sz w:val="22"/>
          <w:szCs w:val="22"/>
        </w:rPr>
      </w:pPr>
      <w:r w:rsidRPr="00F516BC">
        <w:rPr>
          <w:rFonts w:ascii="Arial" w:hAnsi="Arial" w:cs="Arial"/>
          <w:color w:val="auto"/>
          <w:sz w:val="22"/>
          <w:szCs w:val="22"/>
        </w:rPr>
        <w:t>Whilst the activities of the DSL may be delegated (e.g., to the DDSL and within the pastoral structures), the ultimate lead responsibility for safeguarding and child protection remains with the DSL and this responsibility will not be delegated.</w:t>
      </w:r>
    </w:p>
    <w:p w14:paraId="63EA7966" w14:textId="34ABE470" w:rsidR="00F516BC" w:rsidRPr="00F516BC" w:rsidRDefault="00F516BC" w:rsidP="00102A26">
      <w:pPr>
        <w:spacing w:after="60"/>
        <w:jc w:val="both"/>
        <w:rPr>
          <w:rFonts w:ascii="Arial" w:hAnsi="Arial" w:cs="Arial"/>
          <w:color w:val="auto"/>
          <w:sz w:val="22"/>
          <w:szCs w:val="22"/>
        </w:rPr>
      </w:pPr>
      <w:r w:rsidRPr="00F516BC">
        <w:rPr>
          <w:rFonts w:ascii="Arial" w:hAnsi="Arial" w:cs="Arial"/>
          <w:color w:val="auto"/>
          <w:sz w:val="22"/>
          <w:szCs w:val="22"/>
        </w:rPr>
        <w:t>The DSL will ensure that individual members of staff are appropriately aware of the actions taken in response to concerns that they have referred to the DSL</w:t>
      </w:r>
      <w:r w:rsidR="005C14F5" w:rsidRPr="00F516BC">
        <w:rPr>
          <w:rFonts w:ascii="Arial" w:hAnsi="Arial" w:cs="Arial"/>
          <w:color w:val="auto"/>
          <w:sz w:val="22"/>
          <w:szCs w:val="22"/>
        </w:rPr>
        <w:t>.</w:t>
      </w:r>
      <w:r w:rsidR="005C14F5">
        <w:rPr>
          <w:rFonts w:ascii="Arial" w:hAnsi="Arial" w:cs="Arial"/>
          <w:color w:val="auto"/>
          <w:sz w:val="22"/>
          <w:szCs w:val="22"/>
        </w:rPr>
        <w:t xml:space="preserve"> </w:t>
      </w:r>
      <w:r w:rsidR="00D240E2">
        <w:rPr>
          <w:rFonts w:ascii="Arial" w:hAnsi="Arial" w:cs="Arial"/>
          <w:color w:val="auto"/>
          <w:sz w:val="22"/>
          <w:szCs w:val="22"/>
        </w:rPr>
        <w:t>I</w:t>
      </w:r>
      <w:r w:rsidRPr="00F516BC">
        <w:rPr>
          <w:rFonts w:ascii="Arial" w:hAnsi="Arial" w:cs="Arial"/>
          <w:color w:val="auto"/>
          <w:sz w:val="22"/>
          <w:szCs w:val="22"/>
        </w:rPr>
        <w:t>f the member of staff feels that that the actions taken are inappropriate, ineffective or that the situation of concern is continuing they should raise concerns with the DSL or senior member of staff and press for reconsideration or discussion. If there is still a concern by the member of staff or they feel the situation is urgent, they can refer to SaPH or the LADO.</w:t>
      </w:r>
    </w:p>
    <w:p w14:paraId="35402A67" w14:textId="3854F510" w:rsidR="00F516BC" w:rsidRPr="00F516BC" w:rsidRDefault="00F516BC" w:rsidP="00102A26">
      <w:pPr>
        <w:spacing w:after="60"/>
        <w:jc w:val="both"/>
        <w:rPr>
          <w:rFonts w:ascii="Arial" w:hAnsi="Arial" w:cs="Arial"/>
          <w:color w:val="auto"/>
          <w:sz w:val="22"/>
          <w:szCs w:val="22"/>
        </w:rPr>
      </w:pPr>
      <w:r w:rsidRPr="00F516BC">
        <w:rPr>
          <w:rFonts w:ascii="Arial" w:hAnsi="Arial" w:cs="Arial"/>
          <w:color w:val="auto"/>
          <w:sz w:val="22"/>
          <w:szCs w:val="22"/>
        </w:rPr>
        <w:t>In order to develop the requisite knowledge and skills required to carry out their role, the DSL will undergo appropriate and specific training, the same requirement applies to the DDSL</w:t>
      </w:r>
      <w:r w:rsidR="005C14F5" w:rsidRPr="00F516BC">
        <w:rPr>
          <w:rFonts w:ascii="Arial" w:hAnsi="Arial" w:cs="Arial"/>
          <w:color w:val="auto"/>
          <w:sz w:val="22"/>
          <w:szCs w:val="22"/>
        </w:rPr>
        <w:t xml:space="preserve">. </w:t>
      </w:r>
      <w:r w:rsidRPr="00F516BC">
        <w:rPr>
          <w:rFonts w:ascii="Arial" w:hAnsi="Arial" w:cs="Arial"/>
          <w:color w:val="auto"/>
          <w:sz w:val="22"/>
          <w:szCs w:val="22"/>
        </w:rPr>
        <w:t>Training to develop and maintain skills and knowledge will be regularly updated, in line with local ERSCP protocols, through a variety of methods at regular intervals and at least annually.</w:t>
      </w:r>
    </w:p>
    <w:p w14:paraId="79A77DEB" w14:textId="2DD2508D" w:rsidR="00F516BC" w:rsidRPr="00F516BC" w:rsidRDefault="00F516BC" w:rsidP="00102A26">
      <w:pPr>
        <w:spacing w:after="60"/>
        <w:jc w:val="both"/>
        <w:rPr>
          <w:rFonts w:ascii="Arial" w:hAnsi="Arial" w:cs="Arial"/>
          <w:color w:val="auto"/>
          <w:sz w:val="22"/>
          <w:szCs w:val="22"/>
        </w:rPr>
      </w:pPr>
      <w:r w:rsidRPr="00F516BC">
        <w:rPr>
          <w:rFonts w:ascii="Arial" w:hAnsi="Arial" w:cs="Arial"/>
          <w:color w:val="auto"/>
          <w:sz w:val="22"/>
          <w:szCs w:val="22"/>
        </w:rPr>
        <w:t xml:space="preserve">Key aspects of the role are: </w:t>
      </w:r>
    </w:p>
    <w:p w14:paraId="29968BAC" w14:textId="77777777" w:rsidR="00F516BC" w:rsidRPr="00F516BC" w:rsidRDefault="00F516BC" w:rsidP="00102A26">
      <w:pPr>
        <w:pStyle w:val="ListBullet"/>
        <w:numPr>
          <w:ilvl w:val="0"/>
          <w:numId w:val="21"/>
        </w:numPr>
        <w:rPr>
          <w:rFonts w:ascii="Arial" w:hAnsi="Arial" w:cs="Arial"/>
          <w:color w:val="auto"/>
          <w:szCs w:val="22"/>
        </w:rPr>
      </w:pPr>
      <w:bookmarkStart w:id="53" w:name="_Toc111461003"/>
      <w:r w:rsidRPr="00F516BC">
        <w:rPr>
          <w:rFonts w:ascii="Arial" w:hAnsi="Arial" w:cs="Arial"/>
          <w:color w:val="auto"/>
          <w:szCs w:val="22"/>
        </w:rPr>
        <w:t>providing advice and support and information to staff as appropriate, acting as the central contact point for all staff to discuss safeguarding arrangements.</w:t>
      </w:r>
      <w:bookmarkEnd w:id="53"/>
    </w:p>
    <w:p w14:paraId="0F78FD29" w14:textId="77777777" w:rsidR="00F516BC" w:rsidRPr="00F516BC" w:rsidRDefault="00F516BC" w:rsidP="00102A26">
      <w:pPr>
        <w:pStyle w:val="ListBullet"/>
        <w:numPr>
          <w:ilvl w:val="0"/>
          <w:numId w:val="21"/>
        </w:numPr>
        <w:rPr>
          <w:rFonts w:ascii="Arial" w:hAnsi="Arial" w:cs="Arial"/>
          <w:color w:val="auto"/>
          <w:szCs w:val="22"/>
        </w:rPr>
      </w:pPr>
      <w:bookmarkStart w:id="54" w:name="_Toc111461004"/>
      <w:r w:rsidRPr="00F516BC">
        <w:rPr>
          <w:rFonts w:ascii="Arial" w:hAnsi="Arial" w:cs="Arial"/>
          <w:color w:val="auto"/>
          <w:szCs w:val="22"/>
        </w:rPr>
        <w:t>oversee staff safeguarding training and share / cascade information.</w:t>
      </w:r>
      <w:bookmarkEnd w:id="54"/>
    </w:p>
    <w:p w14:paraId="2F94BFCC" w14:textId="77777777" w:rsidR="00F516BC" w:rsidRPr="00F516BC" w:rsidRDefault="00F516BC" w:rsidP="00102A26">
      <w:pPr>
        <w:pStyle w:val="ListBullet"/>
        <w:numPr>
          <w:ilvl w:val="0"/>
          <w:numId w:val="21"/>
        </w:numPr>
        <w:rPr>
          <w:rFonts w:ascii="Arial" w:hAnsi="Arial" w:cs="Arial"/>
          <w:color w:val="auto"/>
          <w:szCs w:val="22"/>
        </w:rPr>
      </w:pPr>
      <w:bookmarkStart w:id="55" w:name="_Toc111461005"/>
      <w:r w:rsidRPr="00F516BC">
        <w:rPr>
          <w:rFonts w:ascii="Arial" w:hAnsi="Arial" w:cs="Arial"/>
          <w:color w:val="auto"/>
          <w:szCs w:val="22"/>
        </w:rPr>
        <w:t>ensuring that safer recruitment and staff induction procedures are in place and followed.</w:t>
      </w:r>
      <w:bookmarkEnd w:id="55"/>
    </w:p>
    <w:p w14:paraId="788ECDE5" w14:textId="77777777" w:rsidR="00F516BC" w:rsidRPr="00F516BC" w:rsidRDefault="00F516BC" w:rsidP="00102A26">
      <w:pPr>
        <w:pStyle w:val="ListBullet"/>
        <w:numPr>
          <w:ilvl w:val="0"/>
          <w:numId w:val="21"/>
        </w:numPr>
        <w:rPr>
          <w:rFonts w:ascii="Arial" w:hAnsi="Arial" w:cs="Arial"/>
          <w:color w:val="auto"/>
          <w:szCs w:val="22"/>
        </w:rPr>
      </w:pPr>
      <w:bookmarkStart w:id="56" w:name="_Toc111461006"/>
      <w:r w:rsidRPr="00F516BC">
        <w:rPr>
          <w:rFonts w:ascii="Arial" w:hAnsi="Arial" w:cs="Arial"/>
          <w:color w:val="auto"/>
          <w:szCs w:val="22"/>
        </w:rPr>
        <w:t>liaising with the LA and other agencies including the involvement in Early Help Assessments and plans and managing any involvement with any multi-agency plans / work.</w:t>
      </w:r>
      <w:bookmarkEnd w:id="56"/>
    </w:p>
    <w:p w14:paraId="197DD3C3" w14:textId="50991664" w:rsidR="00F516BC" w:rsidRPr="00D04544" w:rsidRDefault="00F516BC" w:rsidP="00102A26">
      <w:pPr>
        <w:pStyle w:val="ListBullet"/>
        <w:numPr>
          <w:ilvl w:val="0"/>
          <w:numId w:val="22"/>
        </w:numPr>
        <w:rPr>
          <w:rFonts w:ascii="Arial" w:hAnsi="Arial" w:cs="Arial"/>
          <w:color w:val="auto"/>
          <w:szCs w:val="22"/>
        </w:rPr>
      </w:pPr>
      <w:bookmarkStart w:id="57" w:name="_Toc111461007"/>
      <w:r w:rsidRPr="00F516BC">
        <w:rPr>
          <w:rFonts w:ascii="Arial" w:hAnsi="Arial" w:cs="Arial"/>
          <w:color w:val="auto"/>
          <w:szCs w:val="22"/>
        </w:rPr>
        <w:t xml:space="preserve">maintaining a confidential recording platform and obtaining, </w:t>
      </w:r>
      <w:r w:rsidR="005C14F5" w:rsidRPr="00F516BC">
        <w:rPr>
          <w:rFonts w:ascii="Arial" w:hAnsi="Arial" w:cs="Arial"/>
          <w:color w:val="auto"/>
          <w:szCs w:val="22"/>
        </w:rPr>
        <w:t>managing,</w:t>
      </w:r>
      <w:r w:rsidRPr="00F516BC">
        <w:rPr>
          <w:rFonts w:ascii="Arial" w:hAnsi="Arial" w:cs="Arial"/>
          <w:color w:val="auto"/>
          <w:szCs w:val="22"/>
        </w:rPr>
        <w:t xml:space="preserve"> and transferring CP records within the stipulated 5-day transfer period for individual pupils and liaising with previous and receiving schools.</w:t>
      </w:r>
      <w:bookmarkEnd w:id="57"/>
    </w:p>
    <w:p w14:paraId="6D7D5840" w14:textId="00E0EF87" w:rsidR="007A47C9" w:rsidRPr="00D04544" w:rsidRDefault="007A47C9" w:rsidP="00102A26">
      <w:pPr>
        <w:pStyle w:val="ListBullet"/>
        <w:numPr>
          <w:ilvl w:val="0"/>
          <w:numId w:val="22"/>
        </w:numPr>
        <w:rPr>
          <w:color w:val="auto"/>
        </w:rPr>
      </w:pPr>
      <w:r w:rsidRPr="00D04544">
        <w:rPr>
          <w:rFonts w:ascii="Arial" w:hAnsi="Arial" w:cs="Arial"/>
          <w:color w:val="auto"/>
        </w:rPr>
        <w:t xml:space="preserve">maintaining written records of all concerns, </w:t>
      </w:r>
      <w:r w:rsidR="005C14F5" w:rsidRPr="00D04544">
        <w:rPr>
          <w:rFonts w:ascii="Arial" w:hAnsi="Arial" w:cs="Arial"/>
          <w:color w:val="auto"/>
        </w:rPr>
        <w:t>discussions,</w:t>
      </w:r>
      <w:r w:rsidRPr="00D04544">
        <w:rPr>
          <w:rFonts w:ascii="Arial" w:hAnsi="Arial" w:cs="Arial"/>
          <w:color w:val="auto"/>
        </w:rPr>
        <w:t xml:space="preserve"> and decisions, including the rationale for those decisions</w:t>
      </w:r>
      <w:r w:rsidR="00D52CDC" w:rsidRPr="00D04544">
        <w:rPr>
          <w:rFonts w:ascii="Arial" w:hAnsi="Arial" w:cs="Arial"/>
          <w:color w:val="auto"/>
        </w:rPr>
        <w:t xml:space="preserve"> and outcomes / planned further action</w:t>
      </w:r>
      <w:r w:rsidRPr="00D04544">
        <w:rPr>
          <w:color w:val="auto"/>
        </w:rPr>
        <w:t xml:space="preserve">.  </w:t>
      </w:r>
      <w:r w:rsidRPr="00D04544">
        <w:rPr>
          <w:rFonts w:ascii="Arial" w:hAnsi="Arial" w:cs="Arial"/>
          <w:color w:val="auto"/>
          <w:szCs w:val="22"/>
        </w:rPr>
        <w:t>This will include instances where referrals were or were not made to another agency such as LA children’s social care or the Prevent program etc</w:t>
      </w:r>
      <w:r w:rsidR="00677F82" w:rsidRPr="00D04544">
        <w:rPr>
          <w:rFonts w:ascii="Arial" w:hAnsi="Arial" w:cs="Arial"/>
          <w:color w:val="auto"/>
          <w:szCs w:val="22"/>
        </w:rPr>
        <w:t>.</w:t>
      </w:r>
    </w:p>
    <w:p w14:paraId="0B31A633" w14:textId="6A014DEE" w:rsidR="00F516BC" w:rsidRPr="00F516BC" w:rsidRDefault="00F516BC" w:rsidP="00102A26">
      <w:pPr>
        <w:pStyle w:val="ListBullet"/>
        <w:numPr>
          <w:ilvl w:val="0"/>
          <w:numId w:val="22"/>
        </w:numPr>
        <w:rPr>
          <w:rFonts w:ascii="Arial" w:hAnsi="Arial" w:cs="Arial"/>
          <w:color w:val="auto"/>
          <w:szCs w:val="22"/>
        </w:rPr>
      </w:pPr>
      <w:bookmarkStart w:id="58" w:name="_Toc111461008"/>
      <w:r w:rsidRPr="00F516BC">
        <w:rPr>
          <w:rFonts w:ascii="Arial" w:hAnsi="Arial" w:cs="Arial"/>
          <w:color w:val="auto"/>
          <w:szCs w:val="22"/>
        </w:rPr>
        <w:t>coordinating safeguarding action for individual children</w:t>
      </w:r>
      <w:r w:rsidR="005C14F5" w:rsidRPr="00F516BC">
        <w:rPr>
          <w:rFonts w:ascii="Arial" w:hAnsi="Arial" w:cs="Arial"/>
          <w:color w:val="auto"/>
          <w:szCs w:val="22"/>
        </w:rPr>
        <w:t xml:space="preserve">. </w:t>
      </w:r>
      <w:r w:rsidRPr="00F516BC">
        <w:rPr>
          <w:rFonts w:ascii="Arial" w:hAnsi="Arial" w:cs="Arial"/>
          <w:color w:val="auto"/>
          <w:szCs w:val="22"/>
        </w:rPr>
        <w:t>When supporting children with a social worker or looked after children, the DSL should have the details of the child’s social worker and the name of the Virtual School Head in the authority that looks after the child, with the DSL liaising closely with the Designated Teacher.</w:t>
      </w:r>
      <w:bookmarkEnd w:id="58"/>
    </w:p>
    <w:p w14:paraId="0AC1BB83" w14:textId="06D6E337" w:rsidR="00F516BC" w:rsidRPr="00F516BC" w:rsidRDefault="00F516BC" w:rsidP="00102A26">
      <w:pPr>
        <w:pStyle w:val="ListBullet"/>
        <w:numPr>
          <w:ilvl w:val="0"/>
          <w:numId w:val="22"/>
        </w:numPr>
        <w:jc w:val="both"/>
        <w:rPr>
          <w:rFonts w:ascii="Arial" w:hAnsi="Arial" w:cs="Arial"/>
          <w:color w:val="auto"/>
          <w:szCs w:val="22"/>
        </w:rPr>
      </w:pPr>
      <w:bookmarkStart w:id="59" w:name="_Toc111461009"/>
      <w:r w:rsidRPr="00F516BC">
        <w:rPr>
          <w:rFonts w:ascii="Arial" w:hAnsi="Arial" w:cs="Arial"/>
          <w:color w:val="auto"/>
          <w:szCs w:val="22"/>
        </w:rPr>
        <w:lastRenderedPageBreak/>
        <w:t xml:space="preserve">ensuring the preparation of appropriate reports for and attendance at Case Conferences, Core </w:t>
      </w:r>
      <w:r w:rsidR="005C14F5" w:rsidRPr="00F516BC">
        <w:rPr>
          <w:rFonts w:ascii="Arial" w:hAnsi="Arial" w:cs="Arial"/>
          <w:color w:val="auto"/>
          <w:szCs w:val="22"/>
        </w:rPr>
        <w:t>Groups,</w:t>
      </w:r>
      <w:r w:rsidRPr="00F516BC">
        <w:rPr>
          <w:rFonts w:ascii="Arial" w:hAnsi="Arial" w:cs="Arial"/>
          <w:color w:val="auto"/>
          <w:szCs w:val="22"/>
        </w:rPr>
        <w:t xml:space="preserve"> and other multi-agency meetings.</w:t>
      </w:r>
      <w:bookmarkEnd w:id="59"/>
    </w:p>
    <w:p w14:paraId="454340EB" w14:textId="16F59827" w:rsidR="00F516BC" w:rsidRPr="00F516BC" w:rsidRDefault="00F516BC" w:rsidP="00102A26">
      <w:pPr>
        <w:pStyle w:val="ListBullet"/>
        <w:numPr>
          <w:ilvl w:val="0"/>
          <w:numId w:val="22"/>
        </w:numPr>
        <w:jc w:val="both"/>
        <w:rPr>
          <w:rFonts w:ascii="Arial" w:hAnsi="Arial" w:cs="Arial"/>
          <w:color w:val="auto"/>
          <w:szCs w:val="22"/>
        </w:rPr>
      </w:pPr>
      <w:bookmarkStart w:id="60" w:name="_Toc111461010"/>
      <w:r w:rsidRPr="00F516BC">
        <w:rPr>
          <w:rFonts w:ascii="Arial" w:hAnsi="Arial" w:cs="Arial"/>
          <w:color w:val="auto"/>
          <w:szCs w:val="22"/>
        </w:rPr>
        <w:t xml:space="preserve">arranging appropriate induction and continuing training for all staff, providing regular </w:t>
      </w:r>
      <w:r w:rsidR="005C14F5" w:rsidRPr="00F516BC">
        <w:rPr>
          <w:rFonts w:ascii="Arial" w:hAnsi="Arial" w:cs="Arial"/>
          <w:color w:val="auto"/>
          <w:szCs w:val="22"/>
        </w:rPr>
        <w:t>updates,</w:t>
      </w:r>
      <w:r w:rsidRPr="00F516BC">
        <w:rPr>
          <w:rFonts w:ascii="Arial" w:hAnsi="Arial" w:cs="Arial"/>
          <w:color w:val="auto"/>
          <w:szCs w:val="22"/>
        </w:rPr>
        <w:t xml:space="preserve"> as necessary.</w:t>
      </w:r>
      <w:bookmarkEnd w:id="60"/>
    </w:p>
    <w:p w14:paraId="401E5748" w14:textId="77777777" w:rsidR="00F516BC" w:rsidRPr="00F516BC" w:rsidRDefault="00F516BC" w:rsidP="00102A26">
      <w:pPr>
        <w:pStyle w:val="ListBullet"/>
        <w:numPr>
          <w:ilvl w:val="0"/>
          <w:numId w:val="22"/>
        </w:numPr>
        <w:jc w:val="both"/>
        <w:rPr>
          <w:rFonts w:ascii="Arial" w:hAnsi="Arial" w:cs="Arial"/>
          <w:color w:val="auto"/>
          <w:szCs w:val="22"/>
        </w:rPr>
      </w:pPr>
      <w:bookmarkStart w:id="61" w:name="_Toc111461011"/>
      <w:r w:rsidRPr="00F516BC">
        <w:rPr>
          <w:rFonts w:ascii="Arial" w:hAnsi="Arial" w:cs="Arial"/>
          <w:color w:val="auto"/>
          <w:szCs w:val="22"/>
        </w:rPr>
        <w:t>returning information to the ERSCP and LA as required and in-line with agreed timescale and statutory guidance e.g., Education Settings Self-Assessment Tool (Section 175 Report).</w:t>
      </w:r>
      <w:bookmarkEnd w:id="61"/>
    </w:p>
    <w:p w14:paraId="67072BD0" w14:textId="77777777" w:rsidR="00F516BC" w:rsidRPr="00F516BC" w:rsidRDefault="00F516BC" w:rsidP="00102A26">
      <w:pPr>
        <w:pStyle w:val="ListBullet"/>
        <w:numPr>
          <w:ilvl w:val="0"/>
          <w:numId w:val="22"/>
        </w:numPr>
        <w:jc w:val="both"/>
        <w:rPr>
          <w:rFonts w:ascii="Arial" w:hAnsi="Arial" w:cs="Arial"/>
          <w:color w:val="auto"/>
          <w:szCs w:val="22"/>
        </w:rPr>
      </w:pPr>
      <w:bookmarkStart w:id="62" w:name="_Toc111461012"/>
      <w:r w:rsidRPr="00F516BC">
        <w:rPr>
          <w:rFonts w:ascii="Arial" w:hAnsi="Arial" w:cs="Arial"/>
          <w:color w:val="auto"/>
          <w:szCs w:val="22"/>
        </w:rPr>
        <w:t>liaising with the Headteacher and DSG.</w:t>
      </w:r>
      <w:bookmarkEnd w:id="62"/>
    </w:p>
    <w:p w14:paraId="1928AF6B" w14:textId="77777777" w:rsidR="00F516BC" w:rsidRPr="00F516BC" w:rsidRDefault="00F516BC" w:rsidP="00102A26">
      <w:pPr>
        <w:pStyle w:val="ListBullet"/>
        <w:numPr>
          <w:ilvl w:val="0"/>
          <w:numId w:val="22"/>
        </w:numPr>
        <w:jc w:val="both"/>
        <w:rPr>
          <w:rFonts w:ascii="Arial" w:hAnsi="Arial" w:cs="Arial"/>
          <w:color w:val="auto"/>
          <w:szCs w:val="22"/>
        </w:rPr>
      </w:pPr>
      <w:bookmarkStart w:id="63" w:name="_Toc111461013"/>
      <w:r w:rsidRPr="00F516BC">
        <w:rPr>
          <w:rFonts w:ascii="Arial" w:hAnsi="Arial" w:cs="Arial"/>
          <w:color w:val="auto"/>
          <w:szCs w:val="22"/>
        </w:rPr>
        <w:t>lead and support a school culture of listening to pupils and taking account of their wishes and feelings and supporting measures and plans put in place to support or protect them.</w:t>
      </w:r>
      <w:bookmarkEnd w:id="63"/>
    </w:p>
    <w:p w14:paraId="48DE6214" w14:textId="77777777" w:rsidR="00F516BC" w:rsidRPr="00F516BC" w:rsidRDefault="00F516BC" w:rsidP="00102A26">
      <w:pPr>
        <w:pStyle w:val="ListBullet"/>
        <w:numPr>
          <w:ilvl w:val="0"/>
          <w:numId w:val="22"/>
        </w:numPr>
        <w:jc w:val="both"/>
        <w:rPr>
          <w:rFonts w:ascii="Arial" w:hAnsi="Arial" w:cs="Arial"/>
          <w:color w:val="auto"/>
          <w:szCs w:val="22"/>
        </w:rPr>
      </w:pPr>
      <w:bookmarkStart w:id="64" w:name="_Toc111461014"/>
      <w:r w:rsidRPr="00F516BC">
        <w:rPr>
          <w:rFonts w:ascii="Arial" w:hAnsi="Arial" w:cs="Arial"/>
          <w:color w:val="auto"/>
          <w:szCs w:val="22"/>
        </w:rPr>
        <w:t>ensuring that any educational or safeguarding assessments of children consider the wider contextual environmental factors present in the child’s life outside the school or family and inform the development of support for learning, attendance, behaviour, and mental and emotional health.</w:t>
      </w:r>
      <w:bookmarkEnd w:id="64"/>
    </w:p>
    <w:p w14:paraId="16657AAD" w14:textId="61C23B9C" w:rsidR="00F516BC" w:rsidRPr="00F516BC" w:rsidRDefault="00F516BC" w:rsidP="00102A26">
      <w:pPr>
        <w:pStyle w:val="ListBullet"/>
        <w:numPr>
          <w:ilvl w:val="0"/>
          <w:numId w:val="22"/>
        </w:numPr>
        <w:jc w:val="both"/>
        <w:rPr>
          <w:rFonts w:ascii="Arial" w:hAnsi="Arial" w:cs="Arial"/>
          <w:color w:val="auto"/>
          <w:szCs w:val="22"/>
        </w:rPr>
      </w:pPr>
      <w:bookmarkStart w:id="65" w:name="_Toc111461015"/>
      <w:r w:rsidRPr="00F516BC">
        <w:rPr>
          <w:rFonts w:ascii="Arial" w:hAnsi="Arial" w:cs="Arial"/>
          <w:color w:val="auto"/>
          <w:szCs w:val="22"/>
        </w:rPr>
        <w:t>helping promote educational outcomes by sharing the information about the welfare, safeguarding and child protection issues that children</w:t>
      </w:r>
      <w:r w:rsidR="00D52CDC">
        <w:rPr>
          <w:rFonts w:ascii="Arial" w:hAnsi="Arial" w:cs="Arial"/>
          <w:color w:val="auto"/>
          <w:szCs w:val="22"/>
        </w:rPr>
        <w:t>, i</w:t>
      </w:r>
      <w:r w:rsidRPr="00F516BC">
        <w:rPr>
          <w:rFonts w:ascii="Arial" w:hAnsi="Arial" w:cs="Arial"/>
          <w:color w:val="auto"/>
          <w:szCs w:val="22"/>
        </w:rPr>
        <w:t xml:space="preserve">ncluding children with a </w:t>
      </w:r>
      <w:r w:rsidR="00D52CDC">
        <w:rPr>
          <w:rFonts w:ascii="Arial" w:hAnsi="Arial" w:cs="Arial"/>
          <w:color w:val="auto"/>
          <w:szCs w:val="22"/>
        </w:rPr>
        <w:t>S</w:t>
      </w:r>
      <w:r w:rsidRPr="00F516BC">
        <w:rPr>
          <w:rFonts w:ascii="Arial" w:hAnsi="Arial" w:cs="Arial"/>
          <w:color w:val="auto"/>
          <w:szCs w:val="22"/>
        </w:rPr>
        <w:t xml:space="preserve">ocial </w:t>
      </w:r>
      <w:r w:rsidR="00D52CDC">
        <w:rPr>
          <w:rFonts w:ascii="Arial" w:hAnsi="Arial" w:cs="Arial"/>
          <w:color w:val="auto"/>
          <w:szCs w:val="22"/>
        </w:rPr>
        <w:t>W</w:t>
      </w:r>
      <w:r w:rsidRPr="00F516BC">
        <w:rPr>
          <w:rFonts w:ascii="Arial" w:hAnsi="Arial" w:cs="Arial"/>
          <w:color w:val="auto"/>
          <w:szCs w:val="22"/>
        </w:rPr>
        <w:t>orker, are experiencing, or have experienced, with teachers and School/College leadership staff.</w:t>
      </w:r>
      <w:bookmarkEnd w:id="65"/>
    </w:p>
    <w:p w14:paraId="4E1FF76B" w14:textId="77777777" w:rsidR="00F516BC" w:rsidRPr="00F516BC" w:rsidRDefault="00F516BC" w:rsidP="00102A26">
      <w:pPr>
        <w:pStyle w:val="ListBullet"/>
        <w:numPr>
          <w:ilvl w:val="0"/>
          <w:numId w:val="22"/>
        </w:numPr>
        <w:jc w:val="both"/>
        <w:rPr>
          <w:rFonts w:ascii="Arial" w:hAnsi="Arial" w:cs="Arial"/>
          <w:color w:val="auto"/>
          <w:szCs w:val="22"/>
        </w:rPr>
      </w:pPr>
      <w:bookmarkStart w:id="66" w:name="_Toc111461016"/>
      <w:r w:rsidRPr="00F516BC">
        <w:rPr>
          <w:rFonts w:ascii="Arial" w:hAnsi="Arial" w:cs="Arial"/>
          <w:color w:val="auto"/>
          <w:szCs w:val="22"/>
        </w:rPr>
        <w:t>ensuring adequate and appropriate DSL cover arrangements in response to any closures and out of hours and/or out of term activities.</w:t>
      </w:r>
      <w:bookmarkEnd w:id="66"/>
    </w:p>
    <w:p w14:paraId="3B63A308" w14:textId="2C3CD387" w:rsidR="00F516BC" w:rsidRPr="00F516BC" w:rsidRDefault="00F516BC" w:rsidP="00102A26">
      <w:pPr>
        <w:pStyle w:val="ListBullet"/>
        <w:numPr>
          <w:ilvl w:val="0"/>
          <w:numId w:val="22"/>
        </w:numPr>
        <w:jc w:val="both"/>
        <w:rPr>
          <w:rFonts w:ascii="Arial" w:hAnsi="Arial" w:cs="Arial"/>
          <w:color w:val="auto"/>
          <w:szCs w:val="22"/>
        </w:rPr>
      </w:pPr>
      <w:bookmarkStart w:id="67" w:name="_Toc111461017"/>
      <w:r w:rsidRPr="00F516BC">
        <w:rPr>
          <w:rFonts w:ascii="Arial" w:hAnsi="Arial" w:cs="Arial"/>
          <w:color w:val="auto"/>
          <w:szCs w:val="22"/>
        </w:rPr>
        <w:t>ensuring all staff access appropriate safeguarding training and relevant updates in line with the recommendations within KCS</w:t>
      </w:r>
      <w:r w:rsidR="00D240E2">
        <w:rPr>
          <w:rFonts w:ascii="Arial" w:hAnsi="Arial" w:cs="Arial"/>
          <w:color w:val="auto"/>
          <w:szCs w:val="22"/>
        </w:rPr>
        <w:t>i</w:t>
      </w:r>
      <w:r w:rsidRPr="00F516BC">
        <w:rPr>
          <w:rFonts w:ascii="Arial" w:hAnsi="Arial" w:cs="Arial"/>
          <w:color w:val="auto"/>
          <w:szCs w:val="22"/>
        </w:rPr>
        <w:t>E 202</w:t>
      </w:r>
      <w:r w:rsidR="007A47C9">
        <w:rPr>
          <w:rFonts w:ascii="Arial" w:hAnsi="Arial" w:cs="Arial"/>
          <w:color w:val="auto"/>
          <w:szCs w:val="22"/>
        </w:rPr>
        <w:t>4</w:t>
      </w:r>
      <w:r w:rsidRPr="00F516BC">
        <w:rPr>
          <w:rFonts w:ascii="Arial" w:hAnsi="Arial" w:cs="Arial"/>
          <w:color w:val="auto"/>
          <w:szCs w:val="22"/>
        </w:rPr>
        <w:t>.</w:t>
      </w:r>
      <w:bookmarkEnd w:id="67"/>
    </w:p>
    <w:p w14:paraId="7872379B" w14:textId="0493EE6F" w:rsidR="00F516BC" w:rsidRPr="00F516BC" w:rsidRDefault="00F516BC" w:rsidP="00102A26">
      <w:pPr>
        <w:pStyle w:val="ListBullet"/>
        <w:numPr>
          <w:ilvl w:val="0"/>
          <w:numId w:val="22"/>
        </w:numPr>
        <w:jc w:val="both"/>
        <w:rPr>
          <w:rFonts w:ascii="Arial" w:hAnsi="Arial" w:cs="Arial"/>
          <w:szCs w:val="22"/>
        </w:rPr>
      </w:pPr>
      <w:bookmarkStart w:id="68" w:name="_Toc111461018"/>
      <w:r w:rsidRPr="00F516BC">
        <w:rPr>
          <w:rFonts w:ascii="Arial" w:hAnsi="Arial" w:cs="Arial"/>
          <w:color w:val="auto"/>
          <w:szCs w:val="22"/>
        </w:rPr>
        <w:t>liaising with the Headteacher/Principal to inform them of any safeguarding issues, especially ongoing enquiries under section 47 of the Children Act 1989 and police investigations. This includes being aware of the requirement for children to have an Appropriate Adult (PACE Code C 2019).</w:t>
      </w:r>
      <w:bookmarkEnd w:id="68"/>
    </w:p>
    <w:p w14:paraId="5A14C8A5" w14:textId="77777777" w:rsidR="00F516BC" w:rsidRDefault="00F516BC" w:rsidP="00102A26">
      <w:pPr>
        <w:pStyle w:val="ListBullet"/>
        <w:numPr>
          <w:ilvl w:val="0"/>
          <w:numId w:val="22"/>
        </w:numPr>
        <w:spacing w:after="0"/>
        <w:jc w:val="both"/>
      </w:pPr>
      <w:r w:rsidRPr="007A47C9">
        <w:rPr>
          <w:rFonts w:ascii="Arial" w:hAnsi="Arial" w:cs="Arial"/>
          <w:color w:val="auto"/>
        </w:rPr>
        <w:t>Oversee online safety and the filtering and monitoring systems and processes in place</w:t>
      </w:r>
      <w:r w:rsidRPr="00F516BC">
        <w:t>.</w:t>
      </w:r>
      <w:bookmarkStart w:id="69" w:name="_Toc111461019"/>
      <w:bookmarkStart w:id="70" w:name="_Toc111537385"/>
      <w:bookmarkStart w:id="71" w:name="_Toc112844704"/>
    </w:p>
    <w:p w14:paraId="08150FDD" w14:textId="77777777" w:rsidR="00BD3958" w:rsidRDefault="00BD3958" w:rsidP="00102A26">
      <w:pPr>
        <w:pStyle w:val="ListBullet"/>
        <w:numPr>
          <w:ilvl w:val="0"/>
          <w:numId w:val="0"/>
        </w:numPr>
        <w:spacing w:after="0"/>
        <w:rPr>
          <w:rFonts w:ascii="Arial" w:hAnsi="Arial" w:cs="Arial"/>
          <w:b/>
          <w:bCs/>
          <w:color w:val="000000" w:themeColor="text1"/>
          <w:sz w:val="24"/>
          <w:szCs w:val="24"/>
        </w:rPr>
      </w:pPr>
    </w:p>
    <w:p w14:paraId="22402539" w14:textId="5A6C4EBA" w:rsidR="00F516BC" w:rsidRPr="00BE3C70" w:rsidRDefault="000F2CD1" w:rsidP="000E1F92">
      <w:pPr>
        <w:pStyle w:val="ListBullet"/>
        <w:numPr>
          <w:ilvl w:val="0"/>
          <w:numId w:val="0"/>
        </w:numPr>
        <w:spacing w:after="0"/>
        <w:rPr>
          <w:color w:val="000000" w:themeColor="text1"/>
        </w:rPr>
      </w:pPr>
      <w:r>
        <w:rPr>
          <w:rFonts w:ascii="Arial" w:hAnsi="Arial" w:cs="Arial"/>
          <w:b/>
          <w:bCs/>
          <w:color w:val="000000" w:themeColor="text1"/>
          <w:sz w:val="24"/>
          <w:szCs w:val="24"/>
        </w:rPr>
        <w:t>6</w:t>
      </w:r>
      <w:r w:rsidR="00F516BC" w:rsidRPr="00BE3C70">
        <w:rPr>
          <w:rFonts w:ascii="Arial" w:hAnsi="Arial" w:cs="Arial"/>
          <w:b/>
          <w:bCs/>
          <w:color w:val="000000" w:themeColor="text1"/>
          <w:sz w:val="24"/>
          <w:szCs w:val="24"/>
        </w:rPr>
        <w:t>.2 Governance and Leadership</w:t>
      </w:r>
      <w:bookmarkEnd w:id="69"/>
      <w:bookmarkEnd w:id="70"/>
      <w:bookmarkEnd w:id="71"/>
    </w:p>
    <w:p w14:paraId="1718AB00" w14:textId="7395CB55" w:rsidR="00F516BC" w:rsidRPr="00F516BC" w:rsidRDefault="00F516BC" w:rsidP="000E1F92">
      <w:pPr>
        <w:spacing w:after="0"/>
        <w:jc w:val="both"/>
        <w:rPr>
          <w:rFonts w:ascii="Arial" w:hAnsi="Arial" w:cs="Arial"/>
          <w:color w:val="auto"/>
          <w:sz w:val="22"/>
          <w:szCs w:val="22"/>
        </w:rPr>
      </w:pPr>
      <w:r w:rsidRPr="00F516BC">
        <w:rPr>
          <w:rFonts w:ascii="Arial" w:hAnsi="Arial" w:cs="Arial"/>
          <w:color w:val="auto"/>
          <w:sz w:val="22"/>
          <w:szCs w:val="22"/>
        </w:rPr>
        <w:t>The Governing Body fully recognises its responsibilities regarding safeguarding and child protection and for safeguarding and promoting the welfare of children as outlined in Part 2 of KCSiE 202</w:t>
      </w:r>
      <w:r w:rsidR="007A47C9">
        <w:rPr>
          <w:rFonts w:ascii="Arial" w:hAnsi="Arial" w:cs="Arial"/>
          <w:color w:val="auto"/>
          <w:sz w:val="22"/>
          <w:szCs w:val="22"/>
        </w:rPr>
        <w:t>4</w:t>
      </w:r>
      <w:r w:rsidR="005C14F5" w:rsidRPr="00F516BC">
        <w:rPr>
          <w:rFonts w:ascii="Arial" w:hAnsi="Arial" w:cs="Arial"/>
          <w:color w:val="auto"/>
          <w:sz w:val="22"/>
          <w:szCs w:val="22"/>
        </w:rPr>
        <w:t xml:space="preserve">. </w:t>
      </w:r>
      <w:r w:rsidRPr="00F516BC">
        <w:rPr>
          <w:rFonts w:ascii="Arial" w:hAnsi="Arial" w:cs="Arial"/>
          <w:color w:val="auto"/>
          <w:sz w:val="22"/>
          <w:szCs w:val="22"/>
        </w:rPr>
        <w:t>The Governing Body has the strategic responsibility to monitor and ensure that all child protection arrangements, procedures, policies, and training are in place and effective. Safeguarding will be an agenda item on every full Governing Body meeting, and any relevant reports on the operation of safeguarding / child protection across the school are provided and considered.</w:t>
      </w:r>
    </w:p>
    <w:p w14:paraId="2864CFEE" w14:textId="05DFB9B3" w:rsidR="00F516BC" w:rsidRPr="00F516BC" w:rsidRDefault="00F516BC" w:rsidP="00102A26">
      <w:pPr>
        <w:spacing w:after="60"/>
        <w:jc w:val="both"/>
        <w:rPr>
          <w:rFonts w:ascii="Arial" w:hAnsi="Arial" w:cs="Arial"/>
          <w:color w:val="auto"/>
          <w:sz w:val="22"/>
          <w:szCs w:val="22"/>
        </w:rPr>
      </w:pPr>
      <w:r w:rsidRPr="00F516BC">
        <w:rPr>
          <w:rFonts w:ascii="Arial" w:hAnsi="Arial" w:cs="Arial"/>
          <w:color w:val="auto"/>
          <w:sz w:val="22"/>
          <w:szCs w:val="22"/>
        </w:rPr>
        <w:t xml:space="preserve">Management and leadership by the Headteacher and Governors ensure that the time, </w:t>
      </w:r>
      <w:r w:rsidR="005C14F5" w:rsidRPr="00F516BC">
        <w:rPr>
          <w:rFonts w:ascii="Arial" w:hAnsi="Arial" w:cs="Arial"/>
          <w:color w:val="auto"/>
          <w:sz w:val="22"/>
          <w:szCs w:val="22"/>
        </w:rPr>
        <w:t>resources,</w:t>
      </w:r>
      <w:r w:rsidRPr="00F516BC">
        <w:rPr>
          <w:rFonts w:ascii="Arial" w:hAnsi="Arial" w:cs="Arial"/>
          <w:color w:val="auto"/>
          <w:sz w:val="22"/>
          <w:szCs w:val="22"/>
        </w:rPr>
        <w:t xml:space="preserve"> and training are adequate to ensure that the DSL responsibilities, as outlined in KCSiE 202</w:t>
      </w:r>
      <w:r w:rsidR="007A47C9">
        <w:rPr>
          <w:rFonts w:ascii="Arial" w:hAnsi="Arial" w:cs="Arial"/>
          <w:color w:val="auto"/>
          <w:sz w:val="22"/>
          <w:szCs w:val="22"/>
        </w:rPr>
        <w:t>4</w:t>
      </w:r>
      <w:r w:rsidRPr="00F516BC">
        <w:rPr>
          <w:rFonts w:ascii="Arial" w:hAnsi="Arial" w:cs="Arial"/>
          <w:color w:val="auto"/>
          <w:sz w:val="22"/>
          <w:szCs w:val="22"/>
        </w:rPr>
        <w:t xml:space="preserve"> are carried out and that all strategic child protection and safeguarding arrangements are in place and effective.</w:t>
      </w:r>
    </w:p>
    <w:p w14:paraId="3E89A864" w14:textId="77777777" w:rsidR="00F516BC" w:rsidRPr="00F516BC" w:rsidRDefault="00F516BC" w:rsidP="00102A26">
      <w:pPr>
        <w:spacing w:after="60"/>
        <w:jc w:val="both"/>
        <w:rPr>
          <w:rFonts w:ascii="Arial" w:hAnsi="Arial" w:cs="Arial"/>
          <w:color w:val="auto"/>
          <w:sz w:val="22"/>
          <w:szCs w:val="22"/>
        </w:rPr>
      </w:pPr>
      <w:r w:rsidRPr="00F516BC">
        <w:rPr>
          <w:rFonts w:ascii="Arial" w:hAnsi="Arial" w:cs="Arial"/>
          <w:color w:val="auto"/>
          <w:sz w:val="22"/>
          <w:szCs w:val="22"/>
        </w:rPr>
        <w:t xml:space="preserve">The Governing Body will ensure that safeguarding and child protection are at the forefront and underpin all relevant aspects of process and policy development, so that all systems, processes, and policies operate with the best interests of the child at their heart and will facilitate a whole School/College approach to safeguarding which involves everyone. </w:t>
      </w:r>
    </w:p>
    <w:p w14:paraId="420DD061" w14:textId="24C29F5E" w:rsidR="00F516BC" w:rsidRPr="00F516BC" w:rsidRDefault="00F516BC" w:rsidP="00102A26">
      <w:pPr>
        <w:spacing w:after="60"/>
        <w:jc w:val="both"/>
        <w:rPr>
          <w:rFonts w:ascii="Arial" w:hAnsi="Arial" w:cs="Arial"/>
          <w:color w:val="auto"/>
          <w:sz w:val="22"/>
          <w:szCs w:val="22"/>
        </w:rPr>
      </w:pPr>
      <w:r w:rsidRPr="00F516BC">
        <w:rPr>
          <w:rFonts w:ascii="Arial" w:hAnsi="Arial" w:cs="Arial"/>
          <w:color w:val="auto"/>
          <w:sz w:val="22"/>
          <w:szCs w:val="22"/>
        </w:rPr>
        <w:t xml:space="preserve">The Governing Body </w:t>
      </w:r>
      <w:r w:rsidRPr="00D04544">
        <w:rPr>
          <w:rFonts w:ascii="Arial" w:hAnsi="Arial" w:cs="Arial"/>
          <w:color w:val="auto"/>
          <w:sz w:val="22"/>
          <w:szCs w:val="22"/>
        </w:rPr>
        <w:t>are aware of their obligations under the Human Rights Act 1998, the Equality Act 2010, (including the Public Sector Equality Duty</w:t>
      </w:r>
      <w:r w:rsidR="00C66D50" w:rsidRPr="00D04544">
        <w:rPr>
          <w:rFonts w:ascii="Arial" w:hAnsi="Arial" w:cs="Arial"/>
          <w:color w:val="auto"/>
          <w:sz w:val="22"/>
          <w:szCs w:val="22"/>
        </w:rPr>
        <w:t xml:space="preserve"> - see KCSiE 2024, Para. 80</w:t>
      </w:r>
      <w:r w:rsidRPr="00D04544">
        <w:rPr>
          <w:rFonts w:ascii="Arial" w:hAnsi="Arial" w:cs="Arial"/>
          <w:color w:val="auto"/>
          <w:sz w:val="22"/>
          <w:szCs w:val="22"/>
        </w:rPr>
        <w:t>), and the local multi-agency safeguarding arrangements set out by the ERSC</w:t>
      </w:r>
      <w:r w:rsidR="005C14F5" w:rsidRPr="00D04544">
        <w:rPr>
          <w:rFonts w:ascii="Arial" w:hAnsi="Arial" w:cs="Arial"/>
          <w:color w:val="auto"/>
          <w:sz w:val="22"/>
          <w:szCs w:val="22"/>
        </w:rPr>
        <w:t xml:space="preserve">. </w:t>
      </w:r>
      <w:r w:rsidRPr="00D04544">
        <w:rPr>
          <w:rFonts w:ascii="Arial" w:hAnsi="Arial" w:cs="Arial"/>
          <w:color w:val="auto"/>
          <w:sz w:val="22"/>
          <w:szCs w:val="22"/>
        </w:rPr>
        <w:t xml:space="preserve">The </w:t>
      </w:r>
      <w:r w:rsidR="00C66D50" w:rsidRPr="00D04544">
        <w:rPr>
          <w:rFonts w:ascii="Arial" w:hAnsi="Arial" w:cs="Arial"/>
          <w:color w:val="auto"/>
          <w:sz w:val="22"/>
          <w:szCs w:val="22"/>
        </w:rPr>
        <w:t>SLT</w:t>
      </w:r>
      <w:r w:rsidRPr="00D04544">
        <w:rPr>
          <w:rFonts w:ascii="Arial" w:hAnsi="Arial" w:cs="Arial"/>
          <w:color w:val="auto"/>
          <w:sz w:val="22"/>
          <w:szCs w:val="22"/>
        </w:rPr>
        <w:t xml:space="preserve"> will be supported to ensure that there </w:t>
      </w:r>
      <w:r w:rsidRPr="00F516BC">
        <w:rPr>
          <w:rFonts w:ascii="Arial" w:hAnsi="Arial" w:cs="Arial"/>
          <w:color w:val="auto"/>
          <w:sz w:val="22"/>
          <w:szCs w:val="22"/>
        </w:rPr>
        <w:t xml:space="preserve">are policies and procedures </w:t>
      </w:r>
      <w:r w:rsidRPr="00F516BC">
        <w:rPr>
          <w:rFonts w:ascii="Arial" w:hAnsi="Arial" w:cs="Arial"/>
          <w:color w:val="auto"/>
          <w:sz w:val="22"/>
          <w:szCs w:val="22"/>
        </w:rPr>
        <w:lastRenderedPageBreak/>
        <w:t xml:space="preserve">in place to make sure that appropriate action is taken in a timely manner to safeguard and promote children’s welfare. </w:t>
      </w:r>
    </w:p>
    <w:p w14:paraId="27000117" w14:textId="77777777" w:rsidR="00F516BC" w:rsidRPr="00F516BC" w:rsidRDefault="00F516BC" w:rsidP="00844C58">
      <w:pPr>
        <w:spacing w:after="60"/>
        <w:jc w:val="both"/>
        <w:rPr>
          <w:rFonts w:ascii="Arial" w:hAnsi="Arial" w:cs="Arial"/>
          <w:color w:val="auto"/>
          <w:sz w:val="22"/>
          <w:szCs w:val="22"/>
        </w:rPr>
      </w:pPr>
      <w:r w:rsidRPr="00F516BC">
        <w:rPr>
          <w:rFonts w:ascii="Arial" w:hAnsi="Arial" w:cs="Arial"/>
          <w:color w:val="auto"/>
          <w:sz w:val="22"/>
          <w:szCs w:val="22"/>
        </w:rPr>
        <w:t>The Governing Body will:</w:t>
      </w:r>
    </w:p>
    <w:p w14:paraId="46369FC1" w14:textId="77777777" w:rsidR="00F516BC" w:rsidRPr="00F516BC" w:rsidRDefault="00F516BC" w:rsidP="00844C58">
      <w:pPr>
        <w:pStyle w:val="ListBullet"/>
        <w:numPr>
          <w:ilvl w:val="0"/>
          <w:numId w:val="23"/>
        </w:numPr>
        <w:jc w:val="both"/>
        <w:rPr>
          <w:rFonts w:ascii="Arial" w:hAnsi="Arial" w:cs="Arial"/>
          <w:color w:val="auto"/>
        </w:rPr>
      </w:pPr>
      <w:bookmarkStart w:id="72" w:name="_Toc111461020"/>
      <w:r w:rsidRPr="00F516BC">
        <w:rPr>
          <w:rFonts w:ascii="Arial" w:hAnsi="Arial" w:cs="Arial"/>
          <w:color w:val="auto"/>
        </w:rPr>
        <w:t>designate a Governor (DSG) for Child Protection &amp; Safeguarding who will monitor the school’s Child Protection Policy in operation along with training and procedures and keep the full Governing Body suitably updated.</w:t>
      </w:r>
      <w:bookmarkEnd w:id="72"/>
    </w:p>
    <w:p w14:paraId="389B8522" w14:textId="77777777" w:rsidR="00F516BC" w:rsidRPr="00F516BC" w:rsidRDefault="00F516BC" w:rsidP="00844C58">
      <w:pPr>
        <w:pStyle w:val="ListBullet"/>
        <w:numPr>
          <w:ilvl w:val="0"/>
          <w:numId w:val="23"/>
        </w:numPr>
        <w:jc w:val="both"/>
        <w:rPr>
          <w:rFonts w:ascii="Arial" w:hAnsi="Arial" w:cs="Arial"/>
          <w:color w:val="auto"/>
        </w:rPr>
      </w:pPr>
      <w:bookmarkStart w:id="73" w:name="_Toc111461021"/>
      <w:r w:rsidRPr="00F516BC">
        <w:rPr>
          <w:rFonts w:ascii="Arial" w:hAnsi="Arial" w:cs="Arial"/>
          <w:color w:val="auto"/>
        </w:rPr>
        <w:t>ensure a written report is presented to each Governing Body meeting on the Child Protection/Safeguarding work of the school and that the previous school year annual report is presented to the Autumn Term meeting.</w:t>
      </w:r>
      <w:bookmarkEnd w:id="73"/>
    </w:p>
    <w:p w14:paraId="16142008" w14:textId="77777777" w:rsidR="00F516BC" w:rsidRPr="00F516BC" w:rsidRDefault="00F516BC" w:rsidP="00844C58">
      <w:pPr>
        <w:pStyle w:val="ListBullet"/>
        <w:numPr>
          <w:ilvl w:val="0"/>
          <w:numId w:val="23"/>
        </w:numPr>
        <w:jc w:val="both"/>
        <w:rPr>
          <w:rFonts w:ascii="Arial" w:hAnsi="Arial" w:cs="Arial"/>
          <w:color w:val="auto"/>
        </w:rPr>
      </w:pPr>
      <w:bookmarkStart w:id="74" w:name="_Toc111461023"/>
      <w:r w:rsidRPr="00F516BC">
        <w:rPr>
          <w:rFonts w:ascii="Arial" w:hAnsi="Arial" w:cs="Arial"/>
          <w:color w:val="auto"/>
        </w:rPr>
        <w:t>ensure that this policy is revised and updated annually and in doing so will seek the views of parents and pupils and the views and experience of staff.</w:t>
      </w:r>
      <w:bookmarkEnd w:id="74"/>
    </w:p>
    <w:p w14:paraId="1D1D8E07" w14:textId="77777777" w:rsidR="00F516BC" w:rsidRPr="00F516BC" w:rsidRDefault="00F516BC" w:rsidP="00844C58">
      <w:pPr>
        <w:pStyle w:val="ListBullet"/>
        <w:numPr>
          <w:ilvl w:val="0"/>
          <w:numId w:val="23"/>
        </w:numPr>
        <w:jc w:val="both"/>
        <w:rPr>
          <w:rFonts w:ascii="Arial" w:hAnsi="Arial" w:cs="Arial"/>
          <w:color w:val="auto"/>
        </w:rPr>
      </w:pPr>
      <w:bookmarkStart w:id="75" w:name="_Toc111461024"/>
      <w:r w:rsidRPr="00F516BC">
        <w:rPr>
          <w:rFonts w:ascii="Arial" w:hAnsi="Arial" w:cs="Arial"/>
          <w:color w:val="auto"/>
        </w:rPr>
        <w:t>remedy any identified weaknesses in the policy or application of the policy immediately.</w:t>
      </w:r>
      <w:bookmarkEnd w:id="75"/>
    </w:p>
    <w:p w14:paraId="11DE6216" w14:textId="1BCD9D74" w:rsidR="00F516BC" w:rsidRPr="00A15310" w:rsidRDefault="00F516BC" w:rsidP="00844C58">
      <w:pPr>
        <w:pStyle w:val="ListBullet"/>
        <w:numPr>
          <w:ilvl w:val="0"/>
          <w:numId w:val="23"/>
        </w:numPr>
        <w:jc w:val="both"/>
        <w:rPr>
          <w:rFonts w:ascii="Arial" w:hAnsi="Arial" w:cs="Arial"/>
          <w:color w:val="auto"/>
        </w:rPr>
      </w:pPr>
      <w:bookmarkStart w:id="76" w:name="_Toc111461025"/>
      <w:r w:rsidRPr="00A15310">
        <w:rPr>
          <w:rFonts w:ascii="Arial" w:hAnsi="Arial" w:cs="Arial"/>
          <w:color w:val="auto"/>
        </w:rPr>
        <w:t xml:space="preserve">ensure all Governors complete ERSCP e-learning Child Protection training (including online safety) and refresh this at least every 3 years, either Safeguarding Everyone Level 1 or Safeguarding in Education (CoG and </w:t>
      </w:r>
      <w:r w:rsidRPr="00D04544">
        <w:rPr>
          <w:rFonts w:ascii="Arial" w:hAnsi="Arial" w:cs="Arial"/>
          <w:color w:val="auto"/>
        </w:rPr>
        <w:t>DSG).</w:t>
      </w:r>
      <w:r w:rsidR="00A15310" w:rsidRPr="00D04544">
        <w:rPr>
          <w:rFonts w:ascii="Arial" w:hAnsi="Arial" w:cs="Arial"/>
          <w:color w:val="auto"/>
        </w:rPr>
        <w:t xml:space="preserve"> </w:t>
      </w:r>
      <w:r w:rsidRPr="00D04544">
        <w:rPr>
          <w:rFonts w:ascii="Arial" w:hAnsi="Arial" w:cs="Arial"/>
          <w:color w:val="auto"/>
        </w:rPr>
        <w:t>This level of training should be included in the induction package of any new Governors</w:t>
      </w:r>
      <w:r w:rsidR="005C14F5" w:rsidRPr="00D04544">
        <w:rPr>
          <w:rFonts w:ascii="Arial" w:hAnsi="Arial" w:cs="Arial"/>
          <w:color w:val="auto"/>
        </w:rPr>
        <w:t xml:space="preserve">. </w:t>
      </w:r>
      <w:r w:rsidRPr="00D04544">
        <w:rPr>
          <w:rFonts w:ascii="Arial" w:hAnsi="Arial" w:cs="Arial"/>
          <w:color w:val="auto"/>
        </w:rPr>
        <w:t xml:space="preserve">The DSG </w:t>
      </w:r>
      <w:r w:rsidR="00C66D50" w:rsidRPr="00D04544">
        <w:rPr>
          <w:rFonts w:ascii="Arial" w:hAnsi="Arial" w:cs="Arial"/>
          <w:color w:val="auto"/>
        </w:rPr>
        <w:t xml:space="preserve">and CoG </w:t>
      </w:r>
      <w:r w:rsidRPr="00D04544">
        <w:rPr>
          <w:rFonts w:ascii="Arial" w:hAnsi="Arial" w:cs="Arial"/>
          <w:color w:val="auto"/>
        </w:rPr>
        <w:t xml:space="preserve">should </w:t>
      </w:r>
      <w:r w:rsidRPr="00A15310">
        <w:rPr>
          <w:rFonts w:ascii="Arial" w:hAnsi="Arial" w:cs="Arial"/>
          <w:color w:val="auto"/>
        </w:rPr>
        <w:t>complete higher level training led by the SiET.</w:t>
      </w:r>
      <w:bookmarkEnd w:id="76"/>
    </w:p>
    <w:p w14:paraId="1B659AAB" w14:textId="77777777" w:rsidR="00F516BC" w:rsidRPr="00F516BC" w:rsidRDefault="00F516BC" w:rsidP="00844E00">
      <w:pPr>
        <w:pStyle w:val="ListBullet"/>
        <w:numPr>
          <w:ilvl w:val="0"/>
          <w:numId w:val="23"/>
        </w:numPr>
        <w:spacing w:after="120"/>
        <w:jc w:val="both"/>
        <w:rPr>
          <w:rFonts w:ascii="Arial" w:hAnsi="Arial" w:cs="Arial"/>
          <w:color w:val="auto"/>
        </w:rPr>
      </w:pPr>
      <w:bookmarkStart w:id="77" w:name="_Toc111461026"/>
      <w:r w:rsidRPr="00F516BC">
        <w:rPr>
          <w:rFonts w:ascii="Arial" w:hAnsi="Arial" w:cs="Arial"/>
          <w:color w:val="auto"/>
        </w:rPr>
        <w:t>Make opportunities available for Governors, as required, to complete ERYC:</w:t>
      </w:r>
      <w:bookmarkEnd w:id="77"/>
    </w:p>
    <w:p w14:paraId="23EB6033" w14:textId="77777777" w:rsidR="00F516BC" w:rsidRPr="00F516BC" w:rsidRDefault="00F516BC" w:rsidP="00844C58">
      <w:pPr>
        <w:pStyle w:val="ListBullet"/>
        <w:numPr>
          <w:ilvl w:val="2"/>
          <w:numId w:val="2"/>
        </w:numPr>
        <w:jc w:val="both"/>
        <w:rPr>
          <w:rFonts w:ascii="Arial" w:hAnsi="Arial" w:cs="Arial"/>
          <w:color w:val="auto"/>
        </w:rPr>
      </w:pPr>
      <w:bookmarkStart w:id="78" w:name="_Toc111461027"/>
      <w:r w:rsidRPr="00F516BC">
        <w:rPr>
          <w:rFonts w:ascii="Arial" w:hAnsi="Arial" w:cs="Arial"/>
          <w:color w:val="auto"/>
        </w:rPr>
        <w:t>Safer Recruitment training.</w:t>
      </w:r>
      <w:bookmarkEnd w:id="78"/>
    </w:p>
    <w:p w14:paraId="17D64259" w14:textId="77777777" w:rsidR="00F516BC" w:rsidRPr="00F516BC" w:rsidRDefault="00F516BC" w:rsidP="00844C58">
      <w:pPr>
        <w:pStyle w:val="ListBullet"/>
        <w:numPr>
          <w:ilvl w:val="2"/>
          <w:numId w:val="2"/>
        </w:numPr>
        <w:jc w:val="both"/>
        <w:rPr>
          <w:rFonts w:ascii="Arial" w:hAnsi="Arial" w:cs="Arial"/>
          <w:color w:val="auto"/>
        </w:rPr>
      </w:pPr>
      <w:bookmarkStart w:id="79" w:name="_Toc111461028"/>
      <w:r w:rsidRPr="00F516BC">
        <w:rPr>
          <w:rFonts w:ascii="Arial" w:hAnsi="Arial" w:cs="Arial"/>
          <w:color w:val="auto"/>
        </w:rPr>
        <w:t>Governor’s Safeguarding Roles &amp; Responsibilities training.</w:t>
      </w:r>
      <w:bookmarkEnd w:id="79"/>
      <w:r w:rsidRPr="00F516BC">
        <w:rPr>
          <w:rFonts w:ascii="Arial" w:hAnsi="Arial" w:cs="Arial"/>
          <w:color w:val="auto"/>
        </w:rPr>
        <w:t xml:space="preserve"> </w:t>
      </w:r>
    </w:p>
    <w:p w14:paraId="11BBFE31" w14:textId="77777777" w:rsidR="00F516BC" w:rsidRPr="00F516BC" w:rsidRDefault="00F516BC" w:rsidP="00844C58">
      <w:pPr>
        <w:pStyle w:val="ListBullet"/>
        <w:numPr>
          <w:ilvl w:val="0"/>
          <w:numId w:val="24"/>
        </w:numPr>
        <w:jc w:val="both"/>
        <w:rPr>
          <w:rFonts w:ascii="Arial" w:hAnsi="Arial" w:cs="Arial"/>
          <w:color w:val="auto"/>
        </w:rPr>
      </w:pPr>
      <w:bookmarkStart w:id="80" w:name="_Toc111461029"/>
      <w:r w:rsidRPr="00F516BC">
        <w:rPr>
          <w:rFonts w:ascii="Arial" w:hAnsi="Arial" w:cs="Arial"/>
          <w:color w:val="auto"/>
        </w:rPr>
        <w:t>The DSG acts as a ‘Champion’ for Child Protection and liaises with the Head &amp; DSL to report to, update and advise the full Governing Body on the strategic and operational aspects of safeguarding.</w:t>
      </w:r>
      <w:bookmarkEnd w:id="80"/>
    </w:p>
    <w:p w14:paraId="74135791" w14:textId="3BAD00D0" w:rsidR="00F516BC" w:rsidRPr="00D04544" w:rsidRDefault="00F516BC" w:rsidP="00844C58">
      <w:pPr>
        <w:pStyle w:val="ListBullet"/>
        <w:numPr>
          <w:ilvl w:val="0"/>
          <w:numId w:val="24"/>
        </w:numPr>
        <w:jc w:val="both"/>
        <w:rPr>
          <w:rFonts w:ascii="Arial" w:hAnsi="Arial" w:cs="Arial"/>
          <w:color w:val="auto"/>
        </w:rPr>
      </w:pPr>
      <w:bookmarkStart w:id="81" w:name="_Toc111461030"/>
      <w:r w:rsidRPr="00F516BC">
        <w:rPr>
          <w:rFonts w:ascii="Arial" w:hAnsi="Arial" w:cs="Arial"/>
          <w:color w:val="auto"/>
        </w:rPr>
        <w:t xml:space="preserve">Governors have a duty to assure themselves that the schools child protection files are maintained as </w:t>
      </w:r>
      <w:r w:rsidRPr="00D04544">
        <w:rPr>
          <w:rFonts w:ascii="Arial" w:hAnsi="Arial" w:cs="Arial"/>
          <w:color w:val="auto"/>
        </w:rPr>
        <w:t>set out in Annex C of KCSiE</w:t>
      </w:r>
      <w:r w:rsidR="000F4E28" w:rsidRPr="00D04544">
        <w:rPr>
          <w:rFonts w:ascii="Arial" w:hAnsi="Arial" w:cs="Arial"/>
          <w:color w:val="auto"/>
        </w:rPr>
        <w:t xml:space="preserve"> </w:t>
      </w:r>
      <w:r w:rsidR="00A15310" w:rsidRPr="00D04544">
        <w:rPr>
          <w:rFonts w:ascii="Arial" w:hAnsi="Arial" w:cs="Arial"/>
          <w:color w:val="auto"/>
        </w:rPr>
        <w:t>2024 but</w:t>
      </w:r>
      <w:r w:rsidRPr="00D04544">
        <w:rPr>
          <w:rFonts w:ascii="Arial" w:hAnsi="Arial" w:cs="Arial"/>
          <w:color w:val="auto"/>
        </w:rPr>
        <w:t xml:space="preserve"> would not routinely have access to details of individual Child Protection Cases and understand the requirement for confidentiality.</w:t>
      </w:r>
      <w:bookmarkEnd w:id="81"/>
    </w:p>
    <w:p w14:paraId="2513579A" w14:textId="71F7FF56" w:rsidR="00F516BC" w:rsidRPr="00D04544" w:rsidRDefault="00F516BC" w:rsidP="00844C58">
      <w:pPr>
        <w:pStyle w:val="ListBullet"/>
        <w:numPr>
          <w:ilvl w:val="0"/>
          <w:numId w:val="24"/>
        </w:numPr>
        <w:jc w:val="both"/>
        <w:rPr>
          <w:rFonts w:ascii="Arial" w:hAnsi="Arial" w:cs="Arial"/>
          <w:color w:val="auto"/>
        </w:rPr>
      </w:pPr>
      <w:r w:rsidRPr="00D04544">
        <w:rPr>
          <w:rFonts w:ascii="Arial" w:hAnsi="Arial" w:cs="Arial"/>
          <w:color w:val="auto"/>
        </w:rPr>
        <w:t>Make sure that the school has appropriate filtering and monitoring systems in place and review their effectiveness</w:t>
      </w:r>
      <w:r w:rsidR="00A15310" w:rsidRPr="00D04544">
        <w:rPr>
          <w:rFonts w:ascii="Arial" w:hAnsi="Arial" w:cs="Arial"/>
          <w:color w:val="auto"/>
        </w:rPr>
        <w:t xml:space="preserve"> and have a designated Governor </w:t>
      </w:r>
      <w:r w:rsidR="00BC798F" w:rsidRPr="00D04544">
        <w:rPr>
          <w:rFonts w:ascii="Arial" w:hAnsi="Arial" w:cs="Arial"/>
          <w:color w:val="auto"/>
        </w:rPr>
        <w:t xml:space="preserve">with oversight </w:t>
      </w:r>
      <w:r w:rsidR="00A15310" w:rsidRPr="00D04544">
        <w:rPr>
          <w:rFonts w:ascii="Arial" w:hAnsi="Arial" w:cs="Arial"/>
          <w:color w:val="auto"/>
        </w:rPr>
        <w:t>for this.</w:t>
      </w:r>
    </w:p>
    <w:p w14:paraId="72148795" w14:textId="7B177FB6" w:rsidR="00F516BC" w:rsidRPr="00D04544" w:rsidRDefault="00F516BC" w:rsidP="00844C58">
      <w:pPr>
        <w:pStyle w:val="ListBullet"/>
        <w:numPr>
          <w:ilvl w:val="0"/>
          <w:numId w:val="25"/>
        </w:numPr>
        <w:jc w:val="both"/>
        <w:rPr>
          <w:rFonts w:ascii="Arial" w:hAnsi="Arial" w:cs="Arial"/>
          <w:color w:val="auto"/>
        </w:rPr>
      </w:pPr>
      <w:r w:rsidRPr="00D04544">
        <w:rPr>
          <w:rFonts w:ascii="Arial" w:hAnsi="Arial" w:cs="Arial"/>
          <w:color w:val="auto"/>
        </w:rPr>
        <w:t xml:space="preserve">Review the DfE’s filtering and monitoring </w:t>
      </w:r>
      <w:r w:rsidR="002C1149" w:rsidRPr="00D04544">
        <w:rPr>
          <w:rFonts w:ascii="Arial" w:hAnsi="Arial" w:cs="Arial"/>
          <w:color w:val="auto"/>
        </w:rPr>
        <w:t>standards and</w:t>
      </w:r>
      <w:r w:rsidRPr="00D04544">
        <w:rPr>
          <w:rFonts w:ascii="Arial" w:hAnsi="Arial" w:cs="Arial"/>
          <w:color w:val="auto"/>
        </w:rPr>
        <w:t xml:space="preserve"> discuss with IT staff and service providers about what needs to be done to support the school to meet these standards</w:t>
      </w:r>
      <w:r w:rsidR="00A15310" w:rsidRPr="00D04544">
        <w:rPr>
          <w:rFonts w:ascii="Arial" w:hAnsi="Arial" w:cs="Arial"/>
          <w:color w:val="auto"/>
        </w:rPr>
        <w:t>.</w:t>
      </w:r>
    </w:p>
    <w:p w14:paraId="18A25AC3" w14:textId="5C0D768E" w:rsidR="00F516BC" w:rsidRPr="00D04544" w:rsidRDefault="00F516BC" w:rsidP="00844C58">
      <w:pPr>
        <w:pStyle w:val="ListBullet"/>
        <w:numPr>
          <w:ilvl w:val="0"/>
          <w:numId w:val="25"/>
        </w:numPr>
        <w:jc w:val="both"/>
        <w:rPr>
          <w:rFonts w:ascii="Arial" w:hAnsi="Arial" w:cs="Arial"/>
          <w:color w:val="auto"/>
        </w:rPr>
      </w:pPr>
      <w:r w:rsidRPr="00D04544">
        <w:rPr>
          <w:rFonts w:ascii="Arial" w:hAnsi="Arial" w:cs="Arial"/>
          <w:color w:val="auto"/>
        </w:rPr>
        <w:t>Make sure the DSL takes lead responsibility for understanding the filtering and monitoring systems in place as part of their role</w:t>
      </w:r>
      <w:r w:rsidR="00A15310" w:rsidRPr="00D04544">
        <w:rPr>
          <w:rFonts w:ascii="Arial" w:hAnsi="Arial" w:cs="Arial"/>
          <w:color w:val="auto"/>
        </w:rPr>
        <w:t>.</w:t>
      </w:r>
    </w:p>
    <w:p w14:paraId="2780B997" w14:textId="0B8A1F0C" w:rsidR="00F516BC" w:rsidRPr="00D04544" w:rsidRDefault="00F516BC" w:rsidP="00844C58">
      <w:pPr>
        <w:pStyle w:val="ListBullet"/>
        <w:numPr>
          <w:ilvl w:val="0"/>
          <w:numId w:val="25"/>
        </w:numPr>
        <w:jc w:val="both"/>
        <w:rPr>
          <w:rFonts w:ascii="Arial" w:hAnsi="Arial" w:cs="Arial"/>
          <w:color w:val="auto"/>
        </w:rPr>
      </w:pPr>
      <w:r w:rsidRPr="00D04544">
        <w:rPr>
          <w:rFonts w:ascii="Arial" w:hAnsi="Arial" w:cs="Arial"/>
          <w:color w:val="auto"/>
        </w:rPr>
        <w:t>Make sure that all staff undergo safeguarding and child protection training, including online safety and that such training is regularly updated and is in line with advice from the safeguarding partners</w:t>
      </w:r>
      <w:r w:rsidR="00A15310" w:rsidRPr="00D04544">
        <w:rPr>
          <w:rFonts w:ascii="Arial" w:hAnsi="Arial" w:cs="Arial"/>
          <w:color w:val="auto"/>
        </w:rPr>
        <w:t>.</w:t>
      </w:r>
    </w:p>
    <w:p w14:paraId="23F8D742" w14:textId="77777777" w:rsidR="00F516BC" w:rsidRPr="00D04544" w:rsidRDefault="00F516BC" w:rsidP="00844C58">
      <w:pPr>
        <w:pStyle w:val="ListBullet"/>
        <w:numPr>
          <w:ilvl w:val="0"/>
          <w:numId w:val="25"/>
        </w:numPr>
        <w:jc w:val="both"/>
        <w:rPr>
          <w:rFonts w:ascii="Arial" w:hAnsi="Arial" w:cs="Arial"/>
          <w:color w:val="auto"/>
          <w:szCs w:val="22"/>
        </w:rPr>
      </w:pPr>
      <w:r w:rsidRPr="00D04544">
        <w:rPr>
          <w:rFonts w:ascii="Arial" w:hAnsi="Arial" w:cs="Arial"/>
          <w:color w:val="auto"/>
        </w:rPr>
        <w:t>Make sure staff understand their expectations, roles and responsibilities around filtering and monitoring as part of safeguarding training.</w:t>
      </w:r>
    </w:p>
    <w:p w14:paraId="22D348AE" w14:textId="4CD5D3B2" w:rsidR="007A47C9" w:rsidRPr="00D04544" w:rsidRDefault="007A47C9" w:rsidP="00844C58">
      <w:pPr>
        <w:pStyle w:val="ListBullet"/>
        <w:numPr>
          <w:ilvl w:val="0"/>
          <w:numId w:val="25"/>
        </w:numPr>
        <w:spacing w:after="0"/>
        <w:jc w:val="both"/>
        <w:rPr>
          <w:rFonts w:ascii="Arial" w:hAnsi="Arial" w:cs="Arial"/>
          <w:color w:val="auto"/>
          <w:szCs w:val="22"/>
        </w:rPr>
      </w:pPr>
      <w:r w:rsidRPr="00D04544">
        <w:rPr>
          <w:rFonts w:ascii="Arial" w:hAnsi="Arial" w:cs="Arial"/>
          <w:color w:val="auto"/>
          <w:szCs w:val="22"/>
        </w:rPr>
        <w:t xml:space="preserve">Ensure there is full understanding of and compliance with the DfE Data Protection guidance for </w:t>
      </w:r>
      <w:r w:rsidR="00A15310" w:rsidRPr="00D04544">
        <w:rPr>
          <w:rFonts w:ascii="Arial" w:hAnsi="Arial" w:cs="Arial"/>
          <w:color w:val="auto"/>
          <w:szCs w:val="22"/>
        </w:rPr>
        <w:t>schools, with</w:t>
      </w:r>
      <w:r w:rsidRPr="00D04544">
        <w:rPr>
          <w:rFonts w:ascii="Arial" w:hAnsi="Arial" w:cs="Arial"/>
          <w:color w:val="auto"/>
          <w:szCs w:val="22"/>
        </w:rPr>
        <w:t xml:space="preserve"> supporting data policies and processes, working to prevent personal data breaches</w:t>
      </w:r>
      <w:r w:rsidR="00A15310" w:rsidRPr="00D04544">
        <w:rPr>
          <w:rFonts w:ascii="Arial" w:hAnsi="Arial" w:cs="Arial"/>
          <w:color w:val="auto"/>
          <w:szCs w:val="22"/>
        </w:rPr>
        <w:t>.</w:t>
      </w:r>
    </w:p>
    <w:p w14:paraId="4376CD3B" w14:textId="77777777" w:rsidR="007A47C9" w:rsidRPr="00712757" w:rsidRDefault="007A47C9" w:rsidP="00844C58">
      <w:pPr>
        <w:pStyle w:val="ListBullet"/>
        <w:numPr>
          <w:ilvl w:val="0"/>
          <w:numId w:val="0"/>
        </w:numPr>
        <w:spacing w:after="0"/>
        <w:ind w:left="432"/>
        <w:rPr>
          <w:rFonts w:ascii="Arial" w:hAnsi="Arial" w:cs="Arial"/>
          <w:color w:val="0070C0"/>
          <w:szCs w:val="22"/>
        </w:rPr>
      </w:pPr>
    </w:p>
    <w:p w14:paraId="5B6B6B4F" w14:textId="70A6F5A6" w:rsidR="00F516BC" w:rsidRPr="00BE3C70" w:rsidRDefault="000F2CD1" w:rsidP="00844C58">
      <w:pPr>
        <w:pStyle w:val="ListBullet"/>
        <w:numPr>
          <w:ilvl w:val="0"/>
          <w:numId w:val="0"/>
        </w:num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 xml:space="preserve">6.3 </w:t>
      </w:r>
      <w:r w:rsidR="00F516BC" w:rsidRPr="00BE3C70">
        <w:rPr>
          <w:rFonts w:ascii="Arial" w:hAnsi="Arial" w:cs="Arial"/>
          <w:b/>
          <w:bCs/>
          <w:color w:val="000000" w:themeColor="text1"/>
          <w:sz w:val="24"/>
          <w:szCs w:val="24"/>
        </w:rPr>
        <w:t>All Staff</w:t>
      </w:r>
    </w:p>
    <w:p w14:paraId="6FADBB68" w14:textId="32CE0AF3" w:rsidR="00FA6910" w:rsidRPr="00A02266" w:rsidRDefault="00FA6910" w:rsidP="00844C58">
      <w:pPr>
        <w:spacing w:after="60" w:line="240" w:lineRule="auto"/>
        <w:jc w:val="both"/>
        <w:rPr>
          <w:rFonts w:ascii="Arial" w:hAnsi="Arial" w:cs="Arial"/>
          <w:color w:val="auto"/>
          <w:sz w:val="22"/>
          <w:szCs w:val="22"/>
        </w:rPr>
      </w:pPr>
      <w:r w:rsidRPr="00A02266">
        <w:rPr>
          <w:rFonts w:ascii="Arial" w:hAnsi="Arial" w:cs="Arial"/>
          <w:color w:val="auto"/>
          <w:sz w:val="22"/>
          <w:szCs w:val="22"/>
        </w:rPr>
        <w:t xml:space="preserve">It is recognised that staff play a key role in safeguarding as they are in a position to identify concerns early, provide help for children, promote children’s welfare and prevent concerns from escalating.  All staff in school </w:t>
      </w:r>
      <w:r w:rsidRPr="00A02266">
        <w:rPr>
          <w:rFonts w:ascii="Arial" w:hAnsi="Arial" w:cs="Arial"/>
          <w:color w:val="auto"/>
          <w:sz w:val="22"/>
          <w:szCs w:val="22"/>
        </w:rPr>
        <w:lastRenderedPageBreak/>
        <w:t>understand that they have a professional, moral, and legal responsibility to safeguard and promote the welfare of children</w:t>
      </w:r>
      <w:r w:rsidR="005C14F5" w:rsidRPr="00A02266">
        <w:rPr>
          <w:rFonts w:ascii="Arial" w:hAnsi="Arial" w:cs="Arial"/>
          <w:color w:val="auto"/>
          <w:sz w:val="22"/>
          <w:szCs w:val="22"/>
        </w:rPr>
        <w:t xml:space="preserve">. </w:t>
      </w:r>
    </w:p>
    <w:p w14:paraId="76FB698F" w14:textId="47FBD257" w:rsidR="00FA6910" w:rsidRPr="00A02266" w:rsidRDefault="00FA6910" w:rsidP="00844C58">
      <w:pPr>
        <w:spacing w:after="60"/>
        <w:jc w:val="both"/>
        <w:rPr>
          <w:rFonts w:ascii="Arial" w:hAnsi="Arial" w:cs="Arial"/>
          <w:color w:val="auto"/>
          <w:sz w:val="22"/>
          <w:szCs w:val="22"/>
        </w:rPr>
      </w:pPr>
      <w:r w:rsidRPr="00A02266">
        <w:rPr>
          <w:rFonts w:ascii="Arial" w:hAnsi="Arial" w:cs="Arial"/>
          <w:color w:val="auto"/>
          <w:sz w:val="22"/>
          <w:szCs w:val="22"/>
        </w:rPr>
        <w:t>This includes a responsibility to be alert to the various child protection / safeguarding issues outlined in KCSiE 202</w:t>
      </w:r>
      <w:r w:rsidR="007A47C9">
        <w:rPr>
          <w:rFonts w:ascii="Arial" w:hAnsi="Arial" w:cs="Arial"/>
          <w:color w:val="auto"/>
          <w:sz w:val="22"/>
          <w:szCs w:val="22"/>
        </w:rPr>
        <w:t>4</w:t>
      </w:r>
      <w:r w:rsidRPr="00A02266">
        <w:rPr>
          <w:rFonts w:ascii="Arial" w:hAnsi="Arial" w:cs="Arial"/>
          <w:color w:val="auto"/>
          <w:sz w:val="22"/>
          <w:szCs w:val="22"/>
        </w:rPr>
        <w:t xml:space="preserve"> and associated indicators of, for example, abuse, neglect, exploitation, violent extremist radicalisation, sexual violence, and sexual harassment and to record and report concerns immediately to staff identified with child protection responsibilities within the school.</w:t>
      </w:r>
    </w:p>
    <w:p w14:paraId="260D78A1" w14:textId="77777777" w:rsidR="00FA6910" w:rsidRPr="00B237D1" w:rsidRDefault="00FA6910" w:rsidP="00844C58">
      <w:pPr>
        <w:spacing w:after="60"/>
        <w:jc w:val="both"/>
        <w:rPr>
          <w:rFonts w:ascii="Arial" w:hAnsi="Arial" w:cs="Arial"/>
          <w:color w:val="auto"/>
          <w:sz w:val="22"/>
          <w:szCs w:val="22"/>
        </w:rPr>
      </w:pPr>
      <w:r w:rsidRPr="00B237D1">
        <w:rPr>
          <w:rFonts w:ascii="Arial" w:hAnsi="Arial" w:cs="Arial"/>
          <w:color w:val="auto"/>
          <w:sz w:val="22"/>
          <w:szCs w:val="22"/>
        </w:rPr>
        <w:t xml:space="preserve">Staff are aware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6DD97EB2" w14:textId="65A63ADB" w:rsidR="00FA6910" w:rsidRPr="00B237D1" w:rsidRDefault="00FA6910" w:rsidP="00844C58">
      <w:pPr>
        <w:spacing w:after="60"/>
        <w:jc w:val="both"/>
        <w:rPr>
          <w:rFonts w:ascii="Arial" w:hAnsi="Arial" w:cs="Arial"/>
          <w:color w:val="auto"/>
          <w:sz w:val="22"/>
          <w:szCs w:val="22"/>
        </w:rPr>
      </w:pPr>
      <w:r w:rsidRPr="00B237D1">
        <w:rPr>
          <w:rFonts w:ascii="Arial" w:hAnsi="Arial" w:cs="Arial"/>
          <w:color w:val="auto"/>
          <w:sz w:val="22"/>
          <w:szCs w:val="22"/>
        </w:rPr>
        <w:t xml:space="preserve">In line with existing and relevant policies, for example, </w:t>
      </w:r>
      <w:r w:rsidR="007A47C9">
        <w:rPr>
          <w:rFonts w:ascii="Arial" w:hAnsi="Arial" w:cs="Arial"/>
          <w:color w:val="auto"/>
          <w:sz w:val="22"/>
          <w:szCs w:val="22"/>
        </w:rPr>
        <w:t>S</w:t>
      </w:r>
      <w:r w:rsidRPr="00B237D1">
        <w:rPr>
          <w:rFonts w:ascii="Arial" w:hAnsi="Arial" w:cs="Arial"/>
          <w:color w:val="auto"/>
          <w:sz w:val="22"/>
          <w:szCs w:val="22"/>
        </w:rPr>
        <w:t>taff Code of Conduct and student Behaviour Policy, staff will determine how best to build trusted relationships with children, young people and parents/carers which facilitate appropriate professional communication.</w:t>
      </w:r>
    </w:p>
    <w:p w14:paraId="4BDE5412" w14:textId="77777777" w:rsidR="00FA6910" w:rsidRPr="00B237D1" w:rsidRDefault="00FA6910" w:rsidP="00844C58">
      <w:pPr>
        <w:spacing w:after="60"/>
        <w:jc w:val="both"/>
        <w:rPr>
          <w:rFonts w:ascii="Arial" w:hAnsi="Arial" w:cs="Arial"/>
          <w:color w:val="auto"/>
          <w:sz w:val="22"/>
          <w:szCs w:val="22"/>
        </w:rPr>
      </w:pPr>
      <w:r w:rsidRPr="00B237D1">
        <w:rPr>
          <w:rFonts w:ascii="Arial" w:hAnsi="Arial" w:cs="Arial"/>
          <w:color w:val="auto"/>
          <w:sz w:val="22"/>
          <w:szCs w:val="22"/>
        </w:rPr>
        <w:t>All members of staff have a responsibility to:</w:t>
      </w:r>
    </w:p>
    <w:p w14:paraId="2B4C157A" w14:textId="77777777" w:rsidR="00FA6910" w:rsidRPr="00D04544" w:rsidRDefault="00FA6910" w:rsidP="00844C58">
      <w:pPr>
        <w:pStyle w:val="ListBullet"/>
        <w:numPr>
          <w:ilvl w:val="0"/>
          <w:numId w:val="16"/>
        </w:numPr>
        <w:rPr>
          <w:rFonts w:ascii="Arial" w:hAnsi="Arial" w:cs="Arial"/>
          <w:color w:val="auto"/>
        </w:rPr>
      </w:pPr>
      <w:bookmarkStart w:id="82" w:name="_Toc111461032"/>
      <w:r w:rsidRPr="004C5713">
        <w:rPr>
          <w:rFonts w:ascii="Arial" w:hAnsi="Arial" w:cs="Arial"/>
          <w:color w:val="auto"/>
        </w:rPr>
        <w:t xml:space="preserve">provide a safe environment in </w:t>
      </w:r>
      <w:r w:rsidRPr="00D04544">
        <w:rPr>
          <w:rFonts w:ascii="Arial" w:hAnsi="Arial" w:cs="Arial"/>
          <w:color w:val="auto"/>
        </w:rPr>
        <w:t>which children can learn.</w:t>
      </w:r>
      <w:bookmarkEnd w:id="82"/>
    </w:p>
    <w:p w14:paraId="20E0A21E" w14:textId="5EE6D03A" w:rsidR="00FA6910" w:rsidRPr="004C5713" w:rsidRDefault="00FA6910" w:rsidP="00844C58">
      <w:pPr>
        <w:pStyle w:val="ListBullet"/>
        <w:numPr>
          <w:ilvl w:val="0"/>
          <w:numId w:val="16"/>
        </w:numPr>
        <w:rPr>
          <w:rFonts w:ascii="Arial" w:hAnsi="Arial" w:cs="Arial"/>
          <w:color w:val="auto"/>
        </w:rPr>
      </w:pPr>
      <w:bookmarkStart w:id="83" w:name="_Toc111461033"/>
      <w:r w:rsidRPr="00D04544">
        <w:rPr>
          <w:rFonts w:ascii="Arial" w:hAnsi="Arial" w:cs="Arial"/>
          <w:color w:val="auto"/>
        </w:rPr>
        <w:t>be aware of the indicators of abuse</w:t>
      </w:r>
      <w:r w:rsidR="007A47C9" w:rsidRPr="00D04544">
        <w:rPr>
          <w:rFonts w:ascii="Arial" w:hAnsi="Arial" w:cs="Arial"/>
          <w:color w:val="auto"/>
        </w:rPr>
        <w:t xml:space="preserve">, </w:t>
      </w:r>
      <w:r w:rsidR="005C14F5" w:rsidRPr="00D04544">
        <w:rPr>
          <w:rFonts w:ascii="Arial" w:hAnsi="Arial" w:cs="Arial"/>
          <w:color w:val="auto"/>
        </w:rPr>
        <w:t>neglect,</w:t>
      </w:r>
      <w:r w:rsidRPr="00D04544">
        <w:rPr>
          <w:rFonts w:ascii="Arial" w:hAnsi="Arial" w:cs="Arial"/>
          <w:color w:val="auto"/>
        </w:rPr>
        <w:t xml:space="preserve"> </w:t>
      </w:r>
      <w:r w:rsidR="007A47C9" w:rsidRPr="00D04544">
        <w:rPr>
          <w:rFonts w:ascii="Arial" w:hAnsi="Arial" w:cs="Arial"/>
          <w:color w:val="auto"/>
        </w:rPr>
        <w:t xml:space="preserve">and exploitation </w:t>
      </w:r>
      <w:r w:rsidRPr="00D04544">
        <w:rPr>
          <w:rFonts w:ascii="Arial" w:hAnsi="Arial" w:cs="Arial"/>
          <w:color w:val="auto"/>
        </w:rPr>
        <w:t xml:space="preserve">so </w:t>
      </w:r>
      <w:r w:rsidRPr="004C5713">
        <w:rPr>
          <w:rFonts w:ascii="Arial" w:hAnsi="Arial" w:cs="Arial"/>
          <w:color w:val="auto"/>
        </w:rPr>
        <w:t>that they can identify cases of children who may need help or protection.</w:t>
      </w:r>
      <w:bookmarkEnd w:id="83"/>
    </w:p>
    <w:p w14:paraId="64B82699" w14:textId="77777777" w:rsidR="00FA6910" w:rsidRPr="004C5713" w:rsidRDefault="00FA6910" w:rsidP="00844C58">
      <w:pPr>
        <w:pStyle w:val="ListBullet"/>
        <w:numPr>
          <w:ilvl w:val="0"/>
          <w:numId w:val="16"/>
        </w:numPr>
        <w:rPr>
          <w:rFonts w:ascii="Arial" w:hAnsi="Arial" w:cs="Arial"/>
          <w:color w:val="auto"/>
        </w:rPr>
      </w:pPr>
      <w:bookmarkStart w:id="84" w:name="_Toc111461034"/>
      <w:r w:rsidRPr="004C5713">
        <w:rPr>
          <w:rFonts w:ascii="Arial" w:hAnsi="Arial" w:cs="Arial"/>
          <w:color w:val="auto"/>
        </w:rPr>
        <w:t>know what to do if a child tells them that they are being abused, neglected, or exploited and understand the impact abuse and neglect can have upon a child.</w:t>
      </w:r>
      <w:bookmarkEnd w:id="84"/>
      <w:r w:rsidRPr="004C5713">
        <w:rPr>
          <w:rFonts w:ascii="Arial" w:hAnsi="Arial" w:cs="Arial"/>
          <w:color w:val="auto"/>
        </w:rPr>
        <w:t xml:space="preserve"> </w:t>
      </w:r>
    </w:p>
    <w:p w14:paraId="07ADA349" w14:textId="77777777" w:rsidR="00FA6910" w:rsidRPr="004C5713" w:rsidRDefault="00FA6910" w:rsidP="00844C58">
      <w:pPr>
        <w:pStyle w:val="ListBullet"/>
        <w:numPr>
          <w:ilvl w:val="0"/>
          <w:numId w:val="16"/>
        </w:numPr>
        <w:rPr>
          <w:rFonts w:ascii="Arial" w:hAnsi="Arial" w:cs="Arial"/>
          <w:color w:val="auto"/>
        </w:rPr>
      </w:pPr>
      <w:bookmarkStart w:id="85" w:name="_Toc111461035"/>
      <w:r w:rsidRPr="004C5713">
        <w:rPr>
          <w:rFonts w:ascii="Arial" w:hAnsi="Arial" w:cs="Arial"/>
          <w:color w:val="auto"/>
        </w:rPr>
        <w:t>be able to identify and act upon indicators that children are, or at risk of developing mental health issues.</w:t>
      </w:r>
      <w:bookmarkEnd w:id="85"/>
      <w:r w:rsidRPr="004C5713">
        <w:rPr>
          <w:rFonts w:ascii="Arial" w:hAnsi="Arial" w:cs="Arial"/>
          <w:color w:val="auto"/>
        </w:rPr>
        <w:t xml:space="preserve"> </w:t>
      </w:r>
    </w:p>
    <w:p w14:paraId="2B5DE9FC" w14:textId="7E13A7B2" w:rsidR="00FA6910" w:rsidRPr="004C5713" w:rsidRDefault="00FA6910" w:rsidP="00844C58">
      <w:pPr>
        <w:pStyle w:val="ListBullet"/>
        <w:numPr>
          <w:ilvl w:val="0"/>
          <w:numId w:val="16"/>
        </w:numPr>
        <w:rPr>
          <w:rFonts w:ascii="Arial" w:hAnsi="Arial" w:cs="Arial"/>
          <w:color w:val="auto"/>
        </w:rPr>
      </w:pPr>
      <w:bookmarkStart w:id="86" w:name="_Toc111461036"/>
      <w:r w:rsidRPr="004C5713">
        <w:rPr>
          <w:rFonts w:ascii="Arial" w:hAnsi="Arial" w:cs="Arial"/>
          <w:color w:val="auto"/>
        </w:rPr>
        <w:t xml:space="preserve">be prepared to identify children who may benefit from </w:t>
      </w:r>
      <w:r w:rsidR="00C66D50">
        <w:rPr>
          <w:rFonts w:ascii="Arial" w:hAnsi="Arial" w:cs="Arial"/>
          <w:color w:val="auto"/>
        </w:rPr>
        <w:t>E</w:t>
      </w:r>
      <w:r w:rsidRPr="004C5713">
        <w:rPr>
          <w:rFonts w:ascii="Arial" w:hAnsi="Arial" w:cs="Arial"/>
          <w:color w:val="auto"/>
        </w:rPr>
        <w:t xml:space="preserve">arly </w:t>
      </w:r>
      <w:r w:rsidR="00C66D50">
        <w:rPr>
          <w:rFonts w:ascii="Arial" w:hAnsi="Arial" w:cs="Arial"/>
          <w:color w:val="auto"/>
        </w:rPr>
        <w:t>H</w:t>
      </w:r>
      <w:r w:rsidRPr="004C5713">
        <w:rPr>
          <w:rFonts w:ascii="Arial" w:hAnsi="Arial" w:cs="Arial"/>
          <w:color w:val="auto"/>
        </w:rPr>
        <w:t>elp.</w:t>
      </w:r>
      <w:bookmarkEnd w:id="86"/>
    </w:p>
    <w:p w14:paraId="4CE62071" w14:textId="574C8C2A" w:rsidR="00FA6910" w:rsidRPr="004C5713" w:rsidRDefault="00FA6910" w:rsidP="00844C58">
      <w:pPr>
        <w:pStyle w:val="ListBullet"/>
        <w:numPr>
          <w:ilvl w:val="0"/>
          <w:numId w:val="16"/>
        </w:numPr>
        <w:rPr>
          <w:rFonts w:ascii="Arial" w:hAnsi="Arial" w:cs="Arial"/>
          <w:color w:val="auto"/>
        </w:rPr>
      </w:pPr>
      <w:bookmarkStart w:id="87" w:name="_Toc111461037"/>
      <w:r w:rsidRPr="004C5713">
        <w:rPr>
          <w:rFonts w:ascii="Arial" w:hAnsi="Arial" w:cs="Arial"/>
          <w:color w:val="auto"/>
        </w:rPr>
        <w:t xml:space="preserve">understand the </w:t>
      </w:r>
      <w:r w:rsidR="00C66D50">
        <w:rPr>
          <w:rFonts w:ascii="Arial" w:hAnsi="Arial" w:cs="Arial"/>
          <w:color w:val="auto"/>
        </w:rPr>
        <w:t>E</w:t>
      </w:r>
      <w:r w:rsidRPr="004C5713">
        <w:rPr>
          <w:rFonts w:ascii="Arial" w:hAnsi="Arial" w:cs="Arial"/>
          <w:color w:val="auto"/>
        </w:rPr>
        <w:t xml:space="preserve">arly </w:t>
      </w:r>
      <w:r w:rsidR="00C66D50">
        <w:rPr>
          <w:rFonts w:ascii="Arial" w:hAnsi="Arial" w:cs="Arial"/>
          <w:color w:val="auto"/>
        </w:rPr>
        <w:t>H</w:t>
      </w:r>
      <w:r w:rsidRPr="004C5713">
        <w:rPr>
          <w:rFonts w:ascii="Arial" w:hAnsi="Arial" w:cs="Arial"/>
          <w:color w:val="auto"/>
        </w:rPr>
        <w:t>elp process and their role in it.</w:t>
      </w:r>
      <w:bookmarkEnd w:id="87"/>
    </w:p>
    <w:p w14:paraId="33777C39" w14:textId="77777777" w:rsidR="00FA6910" w:rsidRPr="004C5713" w:rsidRDefault="00FA6910" w:rsidP="00844C58">
      <w:pPr>
        <w:pStyle w:val="ListBullet"/>
        <w:numPr>
          <w:ilvl w:val="0"/>
          <w:numId w:val="16"/>
        </w:numPr>
        <w:rPr>
          <w:rFonts w:ascii="Arial" w:hAnsi="Arial" w:cs="Arial"/>
          <w:color w:val="auto"/>
        </w:rPr>
      </w:pPr>
      <w:bookmarkStart w:id="88" w:name="_Toc111461038"/>
      <w:r w:rsidRPr="004C5713">
        <w:rPr>
          <w:rFonts w:ascii="Arial" w:hAnsi="Arial" w:cs="Arial"/>
          <w:color w:val="auto"/>
        </w:rPr>
        <w:t>understand the School/College safeguarding policies and systems.</w:t>
      </w:r>
      <w:bookmarkEnd w:id="88"/>
    </w:p>
    <w:p w14:paraId="09E56323" w14:textId="77777777" w:rsidR="00FA6910" w:rsidRPr="004C5713" w:rsidRDefault="00FA6910" w:rsidP="00844C58">
      <w:pPr>
        <w:pStyle w:val="ListBullet"/>
        <w:numPr>
          <w:ilvl w:val="0"/>
          <w:numId w:val="16"/>
        </w:numPr>
        <w:rPr>
          <w:rFonts w:ascii="Arial" w:hAnsi="Arial" w:cs="Arial"/>
          <w:color w:val="auto"/>
        </w:rPr>
      </w:pPr>
      <w:bookmarkStart w:id="89" w:name="_Toc111461039"/>
      <w:r w:rsidRPr="004C5713">
        <w:rPr>
          <w:rFonts w:ascii="Arial" w:hAnsi="Arial" w:cs="Arial"/>
          <w:color w:val="auto"/>
        </w:rPr>
        <w:t>undertake regular and appropriate training which is regularly updated.</w:t>
      </w:r>
      <w:bookmarkEnd w:id="89"/>
    </w:p>
    <w:p w14:paraId="4018F3AE" w14:textId="77777777" w:rsidR="00FA6910" w:rsidRPr="004C5713" w:rsidRDefault="00FA6910" w:rsidP="00844C58">
      <w:pPr>
        <w:pStyle w:val="ListBullet"/>
        <w:numPr>
          <w:ilvl w:val="0"/>
          <w:numId w:val="16"/>
        </w:numPr>
        <w:rPr>
          <w:rFonts w:ascii="Arial" w:hAnsi="Arial" w:cs="Arial"/>
          <w:color w:val="auto"/>
        </w:rPr>
      </w:pPr>
      <w:bookmarkStart w:id="90" w:name="_Toc111461040"/>
      <w:r w:rsidRPr="004C5713">
        <w:rPr>
          <w:rFonts w:ascii="Arial" w:hAnsi="Arial" w:cs="Arial"/>
          <w:color w:val="auto"/>
        </w:rPr>
        <w:t>be aware of the local process of making referrals to children’s social care and statutory assessment under the Children Act 1989.</w:t>
      </w:r>
      <w:bookmarkEnd w:id="90"/>
    </w:p>
    <w:p w14:paraId="18493C5F" w14:textId="77777777" w:rsidR="00FA6910" w:rsidRPr="004C5713" w:rsidRDefault="00FA6910" w:rsidP="00844C58">
      <w:pPr>
        <w:pStyle w:val="ListBullet"/>
        <w:numPr>
          <w:ilvl w:val="0"/>
          <w:numId w:val="16"/>
        </w:numPr>
        <w:rPr>
          <w:rFonts w:ascii="Arial" w:hAnsi="Arial" w:cs="Arial"/>
          <w:color w:val="auto"/>
        </w:rPr>
      </w:pPr>
      <w:bookmarkStart w:id="91" w:name="_Toc111461041"/>
      <w:r w:rsidRPr="004C5713">
        <w:rPr>
          <w:rFonts w:ascii="Arial" w:hAnsi="Arial" w:cs="Arial"/>
          <w:color w:val="auto"/>
        </w:rPr>
        <w:t>know how to maintain an appropriate level of confidentiality.</w:t>
      </w:r>
      <w:bookmarkEnd w:id="91"/>
    </w:p>
    <w:p w14:paraId="7F2EC686" w14:textId="4139E4D5" w:rsidR="00844C58" w:rsidRDefault="00FA6910" w:rsidP="00844C58">
      <w:pPr>
        <w:pStyle w:val="ListBullet"/>
        <w:numPr>
          <w:ilvl w:val="0"/>
          <w:numId w:val="16"/>
        </w:numPr>
        <w:rPr>
          <w:rFonts w:ascii="Arial" w:hAnsi="Arial" w:cs="Arial"/>
          <w:color w:val="auto"/>
        </w:rPr>
      </w:pPr>
      <w:bookmarkStart w:id="92" w:name="_Toc111461042"/>
      <w:r w:rsidRPr="004C5713">
        <w:rPr>
          <w:rFonts w:ascii="Arial" w:hAnsi="Arial" w:cs="Arial"/>
          <w:color w:val="auto"/>
        </w:rPr>
        <w:t xml:space="preserve">reassure children who </w:t>
      </w:r>
      <w:r w:rsidR="005C14F5" w:rsidRPr="004C5713">
        <w:rPr>
          <w:rFonts w:ascii="Arial" w:hAnsi="Arial" w:cs="Arial"/>
          <w:color w:val="auto"/>
        </w:rPr>
        <w:t>report.</w:t>
      </w:r>
      <w:r w:rsidRPr="004C5713">
        <w:rPr>
          <w:rFonts w:ascii="Arial" w:hAnsi="Arial" w:cs="Arial"/>
          <w:color w:val="auto"/>
        </w:rPr>
        <w:t xml:space="preserve"> </w:t>
      </w:r>
    </w:p>
    <w:p w14:paraId="4C9DBA0A" w14:textId="16BD81F1" w:rsidR="00FA6910" w:rsidRPr="004C5713" w:rsidRDefault="00FA6910" w:rsidP="00844C58">
      <w:pPr>
        <w:pStyle w:val="ListBullet"/>
        <w:numPr>
          <w:ilvl w:val="0"/>
          <w:numId w:val="16"/>
        </w:numPr>
        <w:rPr>
          <w:rFonts w:ascii="Arial" w:hAnsi="Arial" w:cs="Arial"/>
          <w:color w:val="auto"/>
        </w:rPr>
      </w:pPr>
      <w:r w:rsidRPr="004C5713">
        <w:rPr>
          <w:rFonts w:ascii="Arial" w:hAnsi="Arial" w:cs="Arial"/>
          <w:color w:val="auto"/>
        </w:rPr>
        <w:t>concerns that they are being taken seriously and that they will be supported and kept safe.</w:t>
      </w:r>
      <w:bookmarkEnd w:id="92"/>
      <w:r w:rsidRPr="004C5713">
        <w:rPr>
          <w:rFonts w:ascii="Arial" w:hAnsi="Arial" w:cs="Arial"/>
          <w:color w:val="auto"/>
        </w:rPr>
        <w:t xml:space="preserve"> </w:t>
      </w:r>
    </w:p>
    <w:p w14:paraId="59F6EDF1" w14:textId="77777777" w:rsidR="00FA6910" w:rsidRPr="004C5713" w:rsidRDefault="00FA6910" w:rsidP="00844C58">
      <w:pPr>
        <w:pStyle w:val="ListBullet"/>
        <w:numPr>
          <w:ilvl w:val="0"/>
          <w:numId w:val="16"/>
        </w:numPr>
        <w:rPr>
          <w:rFonts w:ascii="Arial" w:hAnsi="Arial" w:cs="Arial"/>
          <w:color w:val="auto"/>
        </w:rPr>
      </w:pPr>
      <w:bookmarkStart w:id="93" w:name="_Toc111461043"/>
      <w:r w:rsidRPr="004C5713">
        <w:rPr>
          <w:rFonts w:ascii="Arial" w:hAnsi="Arial" w:cs="Arial"/>
          <w:color w:val="auto"/>
        </w:rPr>
        <w:t>act in line with Teachers’ Standards 2012 which state that teachers (including headteachers) should safeguard children’s wellbeing and maintain public trust in the teaching profession as part of their professional duties.</w:t>
      </w:r>
      <w:bookmarkEnd w:id="93"/>
    </w:p>
    <w:p w14:paraId="71132E5C" w14:textId="77777777" w:rsidR="00FA6910" w:rsidRPr="006D6667" w:rsidRDefault="00FA6910" w:rsidP="00844C58">
      <w:pPr>
        <w:pStyle w:val="ListBullet"/>
        <w:numPr>
          <w:ilvl w:val="0"/>
          <w:numId w:val="17"/>
        </w:numPr>
        <w:rPr>
          <w:rFonts w:ascii="Arial" w:hAnsi="Arial" w:cs="Arial"/>
          <w:color w:val="auto"/>
        </w:rPr>
      </w:pPr>
      <w:r w:rsidRPr="006D6667">
        <w:rPr>
          <w:rFonts w:ascii="Arial" w:hAnsi="Arial" w:cs="Arial"/>
          <w:color w:val="auto"/>
        </w:rPr>
        <w:t>to know how to report safeguarding and technical concerns, in relation to Online Safety and Filtering and Monitoring, such as, if:  </w:t>
      </w:r>
    </w:p>
    <w:p w14:paraId="07E66A46" w14:textId="58620EE1" w:rsidR="00FA6910" w:rsidRPr="006D6667" w:rsidRDefault="00FA6910" w:rsidP="00844C58">
      <w:pPr>
        <w:pStyle w:val="ListBullet"/>
        <w:numPr>
          <w:ilvl w:val="0"/>
          <w:numId w:val="26"/>
        </w:numPr>
        <w:ind w:left="1701"/>
        <w:rPr>
          <w:rFonts w:ascii="Arial" w:hAnsi="Arial" w:cs="Arial"/>
          <w:color w:val="auto"/>
        </w:rPr>
      </w:pPr>
      <w:r w:rsidRPr="006D6667">
        <w:rPr>
          <w:rFonts w:ascii="Arial" w:hAnsi="Arial" w:cs="Arial"/>
          <w:color w:val="auto"/>
        </w:rPr>
        <w:t xml:space="preserve">they witness or suspect unsuitable material has been </w:t>
      </w:r>
      <w:r w:rsidR="005C14F5" w:rsidRPr="006D6667">
        <w:rPr>
          <w:rFonts w:ascii="Arial" w:hAnsi="Arial" w:cs="Arial"/>
          <w:color w:val="auto"/>
        </w:rPr>
        <w:t>accessed.</w:t>
      </w:r>
      <w:r w:rsidRPr="006D6667">
        <w:rPr>
          <w:rFonts w:ascii="Arial" w:hAnsi="Arial" w:cs="Arial"/>
          <w:color w:val="auto"/>
        </w:rPr>
        <w:t> </w:t>
      </w:r>
    </w:p>
    <w:p w14:paraId="2D87B3CE" w14:textId="6A7DD033" w:rsidR="00FA6910" w:rsidRPr="006D6667" w:rsidRDefault="00FA6910" w:rsidP="00844C58">
      <w:pPr>
        <w:pStyle w:val="ListBullet"/>
        <w:numPr>
          <w:ilvl w:val="0"/>
          <w:numId w:val="26"/>
        </w:numPr>
        <w:ind w:left="1701"/>
        <w:rPr>
          <w:rFonts w:ascii="Arial" w:hAnsi="Arial" w:cs="Arial"/>
          <w:color w:val="auto"/>
        </w:rPr>
      </w:pPr>
      <w:r w:rsidRPr="006D6667">
        <w:rPr>
          <w:rFonts w:ascii="Arial" w:hAnsi="Arial" w:cs="Arial"/>
          <w:color w:val="auto"/>
        </w:rPr>
        <w:t xml:space="preserve">they are able to access unsuitable </w:t>
      </w:r>
      <w:r w:rsidR="005C14F5" w:rsidRPr="006D6667">
        <w:rPr>
          <w:rFonts w:ascii="Arial" w:hAnsi="Arial" w:cs="Arial"/>
          <w:color w:val="auto"/>
        </w:rPr>
        <w:t>material.</w:t>
      </w:r>
      <w:r w:rsidRPr="006D6667">
        <w:rPr>
          <w:rFonts w:ascii="Arial" w:hAnsi="Arial" w:cs="Arial"/>
          <w:color w:val="auto"/>
        </w:rPr>
        <w:t>  </w:t>
      </w:r>
    </w:p>
    <w:p w14:paraId="4A09BE67" w14:textId="24EAE257" w:rsidR="00FA6910" w:rsidRPr="006D6667" w:rsidRDefault="00FA6910" w:rsidP="00844C58">
      <w:pPr>
        <w:pStyle w:val="ListBullet"/>
        <w:numPr>
          <w:ilvl w:val="0"/>
          <w:numId w:val="26"/>
        </w:numPr>
        <w:ind w:left="1701"/>
        <w:rPr>
          <w:rFonts w:ascii="Arial" w:hAnsi="Arial" w:cs="Arial"/>
          <w:color w:val="auto"/>
        </w:rPr>
      </w:pPr>
      <w:r w:rsidRPr="006D6667">
        <w:rPr>
          <w:rFonts w:ascii="Arial" w:hAnsi="Arial" w:cs="Arial"/>
          <w:color w:val="auto"/>
        </w:rPr>
        <w:t xml:space="preserve">they are teaching topics that could create unusual activity on the filtering </w:t>
      </w:r>
      <w:r w:rsidR="005C14F5" w:rsidRPr="006D6667">
        <w:rPr>
          <w:rFonts w:ascii="Arial" w:hAnsi="Arial" w:cs="Arial"/>
          <w:color w:val="auto"/>
        </w:rPr>
        <w:t>logs.</w:t>
      </w:r>
      <w:r w:rsidRPr="006D6667">
        <w:rPr>
          <w:rFonts w:ascii="Arial" w:hAnsi="Arial" w:cs="Arial"/>
          <w:color w:val="auto"/>
        </w:rPr>
        <w:t> </w:t>
      </w:r>
    </w:p>
    <w:p w14:paraId="72DA43B7" w14:textId="4D62757A" w:rsidR="00FA6910" w:rsidRPr="006D6667" w:rsidRDefault="00FA6910" w:rsidP="00844C58">
      <w:pPr>
        <w:pStyle w:val="ListBullet"/>
        <w:numPr>
          <w:ilvl w:val="0"/>
          <w:numId w:val="26"/>
        </w:numPr>
        <w:ind w:left="1701"/>
        <w:rPr>
          <w:rFonts w:ascii="Arial" w:hAnsi="Arial" w:cs="Arial"/>
          <w:color w:val="auto"/>
        </w:rPr>
      </w:pPr>
      <w:r w:rsidRPr="006D6667">
        <w:rPr>
          <w:rFonts w:ascii="Arial" w:hAnsi="Arial" w:cs="Arial"/>
          <w:color w:val="auto"/>
        </w:rPr>
        <w:t xml:space="preserve">there is failure in the software or abuse of the </w:t>
      </w:r>
      <w:r w:rsidR="005C14F5" w:rsidRPr="006D6667">
        <w:rPr>
          <w:rFonts w:ascii="Arial" w:hAnsi="Arial" w:cs="Arial"/>
          <w:color w:val="auto"/>
        </w:rPr>
        <w:t>system.</w:t>
      </w:r>
      <w:r w:rsidRPr="006D6667">
        <w:rPr>
          <w:rFonts w:ascii="Arial" w:hAnsi="Arial" w:cs="Arial"/>
          <w:color w:val="auto"/>
        </w:rPr>
        <w:t> </w:t>
      </w:r>
    </w:p>
    <w:p w14:paraId="3A64BC91" w14:textId="7B9CB090" w:rsidR="00FA6910" w:rsidRPr="006D6667" w:rsidRDefault="00713B7A" w:rsidP="00844C58">
      <w:pPr>
        <w:pStyle w:val="ListBullet"/>
        <w:numPr>
          <w:ilvl w:val="0"/>
          <w:numId w:val="26"/>
        </w:numPr>
        <w:ind w:left="1701"/>
        <w:rPr>
          <w:rFonts w:ascii="Arial" w:hAnsi="Arial" w:cs="Arial"/>
          <w:color w:val="auto"/>
        </w:rPr>
      </w:pPr>
      <w:bookmarkStart w:id="94" w:name="_Hlk142304906"/>
      <w:r w:rsidRPr="006D6667">
        <w:rPr>
          <w:rFonts w:ascii="Arial" w:hAnsi="Arial" w:cs="Arial"/>
          <w:color w:val="auto"/>
        </w:rPr>
        <w:lastRenderedPageBreak/>
        <w:t xml:space="preserve">there are perceived unreasonable restrictions that affect teaching and learning or administrative </w:t>
      </w:r>
      <w:r w:rsidR="005C14F5" w:rsidRPr="006D6667">
        <w:rPr>
          <w:rFonts w:ascii="Arial" w:hAnsi="Arial" w:cs="Arial"/>
          <w:color w:val="auto"/>
        </w:rPr>
        <w:t>tasks.</w:t>
      </w:r>
    </w:p>
    <w:bookmarkEnd w:id="94"/>
    <w:p w14:paraId="45A2CE88" w14:textId="4107C0F5" w:rsidR="00FA6910" w:rsidRPr="00D04544" w:rsidRDefault="00BD3958" w:rsidP="00844C58">
      <w:pPr>
        <w:pStyle w:val="ListBullet"/>
        <w:numPr>
          <w:ilvl w:val="0"/>
          <w:numId w:val="26"/>
        </w:numPr>
        <w:ind w:left="1701"/>
        <w:rPr>
          <w:rFonts w:ascii="Arial" w:hAnsi="Arial" w:cs="Arial"/>
          <w:color w:val="auto"/>
          <w:szCs w:val="22"/>
        </w:rPr>
      </w:pPr>
      <w:r w:rsidRPr="00D04544">
        <w:rPr>
          <w:rFonts w:ascii="Arial" w:hAnsi="Arial" w:cs="Arial"/>
          <w:color w:val="auto"/>
          <w:szCs w:val="22"/>
        </w:rPr>
        <w:t>t</w:t>
      </w:r>
      <w:r w:rsidR="00FA6910" w:rsidRPr="00D04544">
        <w:rPr>
          <w:rFonts w:ascii="Arial" w:hAnsi="Arial" w:cs="Arial"/>
          <w:color w:val="auto"/>
          <w:szCs w:val="22"/>
        </w:rPr>
        <w:t>hey notice abbreviations or misspellings that allow access to restricted</w:t>
      </w:r>
      <w:r w:rsidR="004C5713" w:rsidRPr="00D04544">
        <w:rPr>
          <w:rFonts w:ascii="Arial" w:hAnsi="Arial" w:cs="Arial"/>
          <w:color w:val="auto"/>
          <w:szCs w:val="22"/>
        </w:rPr>
        <w:t xml:space="preserve"> </w:t>
      </w:r>
      <w:r w:rsidR="005C14F5" w:rsidRPr="00D04544">
        <w:rPr>
          <w:rFonts w:ascii="Arial" w:hAnsi="Arial" w:cs="Arial"/>
          <w:color w:val="auto"/>
          <w:szCs w:val="22"/>
        </w:rPr>
        <w:t>material.</w:t>
      </w:r>
    </w:p>
    <w:p w14:paraId="4046579C" w14:textId="12A13FAF" w:rsidR="006D6667" w:rsidRPr="00D04544" w:rsidRDefault="006D6667" w:rsidP="00844C58">
      <w:pPr>
        <w:pStyle w:val="ListParagraph"/>
        <w:numPr>
          <w:ilvl w:val="0"/>
          <w:numId w:val="27"/>
        </w:numPr>
        <w:spacing w:after="60"/>
        <w:ind w:left="851"/>
        <w:jc w:val="both"/>
        <w:rPr>
          <w:rFonts w:ascii="Arial" w:hAnsi="Arial" w:cs="Arial"/>
        </w:rPr>
      </w:pPr>
      <w:r w:rsidRPr="00D04544">
        <w:rPr>
          <w:rFonts w:ascii="Arial" w:hAnsi="Arial" w:cs="Arial"/>
        </w:rPr>
        <w:t xml:space="preserve">Understand the importance of compliance with the DfE Data Protection guidance for schools, </w:t>
      </w:r>
      <w:r w:rsidR="00BD3958" w:rsidRPr="00D04544">
        <w:rPr>
          <w:rFonts w:ascii="Arial" w:hAnsi="Arial" w:cs="Arial"/>
        </w:rPr>
        <w:t>and supporting</w:t>
      </w:r>
      <w:r w:rsidRPr="00D04544">
        <w:rPr>
          <w:rFonts w:ascii="Arial" w:hAnsi="Arial" w:cs="Arial"/>
        </w:rPr>
        <w:t xml:space="preserve"> data protection policies and </w:t>
      </w:r>
      <w:r w:rsidR="005C14F5" w:rsidRPr="00D04544">
        <w:rPr>
          <w:rFonts w:ascii="Arial" w:hAnsi="Arial" w:cs="Arial"/>
        </w:rPr>
        <w:t>processes.</w:t>
      </w:r>
    </w:p>
    <w:p w14:paraId="11DA18AB" w14:textId="595ED09E" w:rsidR="00FA6910" w:rsidRPr="006D6667" w:rsidRDefault="00FA6910" w:rsidP="00844C58">
      <w:pPr>
        <w:pStyle w:val="ListBullet"/>
        <w:numPr>
          <w:ilvl w:val="0"/>
          <w:numId w:val="27"/>
        </w:numPr>
        <w:ind w:left="851"/>
        <w:rPr>
          <w:rFonts w:ascii="Arial" w:hAnsi="Arial" w:cs="Arial"/>
        </w:rPr>
      </w:pPr>
      <w:r w:rsidRPr="006D6667">
        <w:rPr>
          <w:rFonts w:ascii="Arial" w:hAnsi="Arial" w:cs="Arial"/>
        </w:rPr>
        <w:t>All staff have received training / briefing; had time allocated to read and the opportunity to seek advice or clarification about the current:</w:t>
      </w:r>
    </w:p>
    <w:p w14:paraId="76F102C1" w14:textId="05158127" w:rsidR="00FA6910" w:rsidRPr="002F2451" w:rsidRDefault="00FA6910" w:rsidP="00844C58">
      <w:pPr>
        <w:pStyle w:val="ListBullet"/>
        <w:numPr>
          <w:ilvl w:val="0"/>
          <w:numId w:val="28"/>
        </w:numPr>
        <w:ind w:left="1701"/>
        <w:rPr>
          <w:rFonts w:ascii="Arial" w:hAnsi="Arial" w:cs="Arial"/>
          <w:color w:val="auto"/>
        </w:rPr>
      </w:pPr>
      <w:bookmarkStart w:id="95" w:name="_Toc111461044"/>
      <w:r w:rsidRPr="002F2451">
        <w:rPr>
          <w:rFonts w:ascii="Arial" w:hAnsi="Arial" w:cs="Arial"/>
          <w:color w:val="auto"/>
        </w:rPr>
        <w:t>Keeping Children Safe in Education 202</w:t>
      </w:r>
      <w:r w:rsidR="006D6667">
        <w:rPr>
          <w:rFonts w:ascii="Arial" w:hAnsi="Arial" w:cs="Arial"/>
          <w:color w:val="auto"/>
        </w:rPr>
        <w:t>4</w:t>
      </w:r>
      <w:r w:rsidRPr="002F2451">
        <w:rPr>
          <w:rFonts w:ascii="Arial" w:hAnsi="Arial" w:cs="Arial"/>
          <w:color w:val="auto"/>
        </w:rPr>
        <w:t xml:space="preserve"> – Part 1 for those who work directly with children (Safeguarding information for all staff) and</w:t>
      </w:r>
      <w:r w:rsidR="006D6667">
        <w:rPr>
          <w:rFonts w:ascii="Arial" w:hAnsi="Arial" w:cs="Arial"/>
          <w:color w:val="auto"/>
        </w:rPr>
        <w:t xml:space="preserve"> / or A</w:t>
      </w:r>
      <w:r w:rsidRPr="002F2451">
        <w:rPr>
          <w:rFonts w:ascii="Arial" w:hAnsi="Arial" w:cs="Arial"/>
          <w:color w:val="auto"/>
        </w:rPr>
        <w:t>nnex A for members of staff who do not work directly with children (Safeguarding information for school and college staff).</w:t>
      </w:r>
      <w:bookmarkEnd w:id="95"/>
    </w:p>
    <w:p w14:paraId="17038D84" w14:textId="370F5ACF" w:rsidR="00FA6910" w:rsidRPr="002F2451" w:rsidRDefault="00FA6910" w:rsidP="00844C58">
      <w:pPr>
        <w:pStyle w:val="ListBullet"/>
        <w:numPr>
          <w:ilvl w:val="0"/>
          <w:numId w:val="28"/>
        </w:numPr>
        <w:ind w:left="1701"/>
        <w:rPr>
          <w:rFonts w:ascii="Arial" w:hAnsi="Arial" w:cs="Arial"/>
          <w:color w:val="auto"/>
        </w:rPr>
      </w:pPr>
      <w:bookmarkStart w:id="96" w:name="_Toc111461045"/>
      <w:r w:rsidRPr="002F2451">
        <w:rPr>
          <w:rFonts w:ascii="Arial" w:hAnsi="Arial" w:cs="Arial"/>
          <w:color w:val="auto"/>
        </w:rPr>
        <w:t>School Staff Code of Conduct 202</w:t>
      </w:r>
      <w:r w:rsidR="006D6667">
        <w:rPr>
          <w:rFonts w:ascii="Arial" w:hAnsi="Arial" w:cs="Arial"/>
          <w:color w:val="auto"/>
        </w:rPr>
        <w:t>4</w:t>
      </w:r>
      <w:r w:rsidRPr="002F2451">
        <w:rPr>
          <w:rFonts w:ascii="Arial" w:hAnsi="Arial" w:cs="Arial"/>
          <w:color w:val="auto"/>
        </w:rPr>
        <w:t>.</w:t>
      </w:r>
      <w:bookmarkEnd w:id="96"/>
      <w:r w:rsidRPr="002F2451">
        <w:rPr>
          <w:rFonts w:ascii="Arial" w:hAnsi="Arial" w:cs="Arial"/>
          <w:color w:val="auto"/>
        </w:rPr>
        <w:t xml:space="preserve"> </w:t>
      </w:r>
    </w:p>
    <w:p w14:paraId="7E58CDE7" w14:textId="324A8D4F" w:rsidR="00FA6910" w:rsidRPr="002F2451" w:rsidRDefault="00FA6910" w:rsidP="00844C58">
      <w:pPr>
        <w:pStyle w:val="ListBullet"/>
        <w:numPr>
          <w:ilvl w:val="0"/>
          <w:numId w:val="28"/>
        </w:numPr>
        <w:ind w:left="1701"/>
        <w:rPr>
          <w:rFonts w:ascii="Arial" w:hAnsi="Arial" w:cs="Arial"/>
          <w:color w:val="auto"/>
        </w:rPr>
      </w:pPr>
      <w:bookmarkStart w:id="97" w:name="_Toc111461046"/>
      <w:r w:rsidRPr="002F2451">
        <w:rPr>
          <w:rFonts w:ascii="Arial" w:hAnsi="Arial" w:cs="Arial"/>
          <w:color w:val="auto"/>
        </w:rPr>
        <w:t>School Whistleblowing Guidance 202</w:t>
      </w:r>
      <w:r w:rsidR="006D6667">
        <w:rPr>
          <w:rFonts w:ascii="Arial" w:hAnsi="Arial" w:cs="Arial"/>
          <w:color w:val="auto"/>
        </w:rPr>
        <w:t>4</w:t>
      </w:r>
      <w:r w:rsidRPr="002F2451">
        <w:rPr>
          <w:rFonts w:ascii="Arial" w:hAnsi="Arial" w:cs="Arial"/>
          <w:color w:val="auto"/>
        </w:rPr>
        <w:t>.</w:t>
      </w:r>
      <w:bookmarkEnd w:id="97"/>
    </w:p>
    <w:p w14:paraId="2FE005AA" w14:textId="77777777" w:rsidR="00FA6910" w:rsidRPr="002F2451" w:rsidRDefault="00FA6910" w:rsidP="00844C58">
      <w:pPr>
        <w:pStyle w:val="ListBullet"/>
        <w:numPr>
          <w:ilvl w:val="0"/>
          <w:numId w:val="28"/>
        </w:numPr>
        <w:ind w:left="1701"/>
        <w:rPr>
          <w:rFonts w:ascii="Arial" w:hAnsi="Arial" w:cs="Arial"/>
          <w:color w:val="auto"/>
        </w:rPr>
      </w:pPr>
      <w:bookmarkStart w:id="98" w:name="_Toc111461047"/>
      <w:r w:rsidRPr="002F2451">
        <w:rPr>
          <w:rFonts w:ascii="Arial" w:hAnsi="Arial" w:cs="Arial"/>
          <w:color w:val="auto"/>
        </w:rPr>
        <w:t>School Behaviour &amp; Attendance policies - and understand the safeguarding context of both.</w:t>
      </w:r>
      <w:bookmarkEnd w:id="98"/>
    </w:p>
    <w:p w14:paraId="40461037" w14:textId="65B80F11" w:rsidR="00FA6910" w:rsidRPr="002F2451" w:rsidRDefault="00FA6910" w:rsidP="00844C58">
      <w:pPr>
        <w:pStyle w:val="ListBullet"/>
        <w:numPr>
          <w:ilvl w:val="0"/>
          <w:numId w:val="28"/>
        </w:numPr>
        <w:ind w:left="1701"/>
        <w:rPr>
          <w:rFonts w:ascii="Arial" w:hAnsi="Arial" w:cs="Arial"/>
          <w:color w:val="auto"/>
        </w:rPr>
      </w:pPr>
      <w:bookmarkStart w:id="99" w:name="_Toc111461048"/>
      <w:r w:rsidRPr="002F2451">
        <w:rPr>
          <w:rFonts w:ascii="Arial" w:hAnsi="Arial" w:cs="Arial"/>
          <w:color w:val="auto"/>
        </w:rPr>
        <w:t>Staff Reference Guide CP and Safeguarding Policy 202</w:t>
      </w:r>
      <w:r w:rsidR="006D6667">
        <w:rPr>
          <w:rFonts w:ascii="Arial" w:hAnsi="Arial" w:cs="Arial"/>
          <w:color w:val="auto"/>
        </w:rPr>
        <w:t>4</w:t>
      </w:r>
      <w:r w:rsidRPr="002F2451">
        <w:rPr>
          <w:rFonts w:ascii="Arial" w:hAnsi="Arial" w:cs="Arial"/>
          <w:color w:val="auto"/>
        </w:rPr>
        <w:t>-2</w:t>
      </w:r>
      <w:r w:rsidR="006D6667">
        <w:rPr>
          <w:rFonts w:ascii="Arial" w:hAnsi="Arial" w:cs="Arial"/>
          <w:color w:val="auto"/>
        </w:rPr>
        <w:t>025</w:t>
      </w:r>
      <w:r w:rsidRPr="002F2451">
        <w:rPr>
          <w:rFonts w:ascii="Arial" w:hAnsi="Arial" w:cs="Arial"/>
          <w:color w:val="auto"/>
        </w:rPr>
        <w:t>.</w:t>
      </w:r>
      <w:bookmarkEnd w:id="99"/>
    </w:p>
    <w:p w14:paraId="5AE8F66E" w14:textId="77777777" w:rsidR="00FA6910" w:rsidRPr="006D6667" w:rsidRDefault="00FA6910" w:rsidP="00844C58">
      <w:pPr>
        <w:pStyle w:val="ListBullet"/>
        <w:numPr>
          <w:ilvl w:val="0"/>
          <w:numId w:val="28"/>
        </w:numPr>
        <w:ind w:left="1701"/>
        <w:rPr>
          <w:rFonts w:ascii="Arial" w:hAnsi="Arial" w:cs="Arial"/>
          <w:color w:val="auto"/>
        </w:rPr>
      </w:pPr>
      <w:bookmarkStart w:id="100" w:name="_Toc111461049"/>
      <w:r w:rsidRPr="006D6667">
        <w:rPr>
          <w:rFonts w:ascii="Arial" w:hAnsi="Arial" w:cs="Arial"/>
          <w:color w:val="auto"/>
        </w:rPr>
        <w:t>The role and identity of the DSL, DDSL &amp; DSG.</w:t>
      </w:r>
      <w:bookmarkEnd w:id="100"/>
    </w:p>
    <w:p w14:paraId="3642BBBE" w14:textId="620A0183" w:rsidR="00FA6910" w:rsidRPr="00B13D25" w:rsidRDefault="00FA6910" w:rsidP="00810D1D">
      <w:pPr>
        <w:pStyle w:val="ListParagraph"/>
        <w:numPr>
          <w:ilvl w:val="0"/>
          <w:numId w:val="45"/>
        </w:numPr>
        <w:spacing w:after="60"/>
        <w:jc w:val="both"/>
        <w:rPr>
          <w:rFonts w:ascii="Arial" w:hAnsi="Arial" w:cs="Arial"/>
        </w:rPr>
      </w:pPr>
      <w:r w:rsidRPr="00B13D25">
        <w:rPr>
          <w:rFonts w:ascii="Arial" w:hAnsi="Arial" w:cs="Arial"/>
        </w:rPr>
        <w:t xml:space="preserve">All staff have access to the current: </w:t>
      </w:r>
      <w:r w:rsidRPr="00D04544">
        <w:rPr>
          <w:rFonts w:ascii="Arial" w:hAnsi="Arial" w:cs="Arial"/>
        </w:rPr>
        <w:t>(</w:t>
      </w:r>
      <w:r w:rsidR="00D04544" w:rsidRPr="00D04544">
        <w:rPr>
          <w:rFonts w:ascii="Arial" w:hAnsi="Arial" w:cs="Arial"/>
        </w:rPr>
        <w:t>available in the staff room in the key policies folder)</w:t>
      </w:r>
    </w:p>
    <w:p w14:paraId="39294370" w14:textId="739B5974" w:rsidR="00FA6910" w:rsidRPr="00D83064" w:rsidRDefault="00FA6910" w:rsidP="00844C58">
      <w:pPr>
        <w:pStyle w:val="ListBullet"/>
        <w:numPr>
          <w:ilvl w:val="0"/>
          <w:numId w:val="29"/>
        </w:numPr>
        <w:ind w:left="1701"/>
        <w:rPr>
          <w:rFonts w:ascii="Arial" w:hAnsi="Arial" w:cs="Arial"/>
          <w:color w:val="auto"/>
        </w:rPr>
      </w:pPr>
      <w:bookmarkStart w:id="101" w:name="_Toc111461050"/>
      <w:r w:rsidRPr="00D83064">
        <w:rPr>
          <w:rFonts w:ascii="Arial" w:hAnsi="Arial" w:cs="Arial"/>
          <w:color w:val="auto"/>
        </w:rPr>
        <w:t>Keeping Children Safe in Education (Sept 202</w:t>
      </w:r>
      <w:r w:rsidR="0004417A">
        <w:rPr>
          <w:rFonts w:ascii="Arial" w:hAnsi="Arial" w:cs="Arial"/>
          <w:color w:val="auto"/>
        </w:rPr>
        <w:t>4</w:t>
      </w:r>
      <w:r w:rsidRPr="00D83064">
        <w:rPr>
          <w:rFonts w:ascii="Arial" w:hAnsi="Arial" w:cs="Arial"/>
          <w:color w:val="auto"/>
        </w:rPr>
        <w:t>) full guidance.</w:t>
      </w:r>
      <w:bookmarkEnd w:id="101"/>
    </w:p>
    <w:p w14:paraId="7F0CEA3D" w14:textId="65E1B614" w:rsidR="00FA6910" w:rsidRPr="00D83064" w:rsidRDefault="00FA6910" w:rsidP="00844C58">
      <w:pPr>
        <w:pStyle w:val="ListBullet"/>
        <w:numPr>
          <w:ilvl w:val="0"/>
          <w:numId w:val="29"/>
        </w:numPr>
        <w:ind w:left="1701"/>
        <w:rPr>
          <w:rFonts w:ascii="Arial" w:hAnsi="Arial" w:cs="Arial"/>
          <w:color w:val="auto"/>
        </w:rPr>
      </w:pPr>
      <w:bookmarkStart w:id="102" w:name="_Toc111461051"/>
      <w:r w:rsidRPr="00D83064">
        <w:rPr>
          <w:rFonts w:ascii="Arial" w:hAnsi="Arial" w:cs="Arial"/>
          <w:color w:val="auto"/>
        </w:rPr>
        <w:t>School Strategic Child Protection &amp; Safeguarding Policy 202</w:t>
      </w:r>
      <w:r w:rsidR="0004417A">
        <w:rPr>
          <w:rFonts w:ascii="Arial" w:hAnsi="Arial" w:cs="Arial"/>
          <w:color w:val="auto"/>
        </w:rPr>
        <w:t>4</w:t>
      </w:r>
      <w:r w:rsidRPr="00D83064">
        <w:rPr>
          <w:rFonts w:ascii="Arial" w:hAnsi="Arial" w:cs="Arial"/>
          <w:color w:val="auto"/>
        </w:rPr>
        <w:t>-202</w:t>
      </w:r>
      <w:r w:rsidR="0004417A">
        <w:rPr>
          <w:rFonts w:ascii="Arial" w:hAnsi="Arial" w:cs="Arial"/>
          <w:color w:val="auto"/>
        </w:rPr>
        <w:t>5</w:t>
      </w:r>
      <w:r w:rsidRPr="00D83064">
        <w:rPr>
          <w:rFonts w:ascii="Arial" w:hAnsi="Arial" w:cs="Arial"/>
          <w:color w:val="auto"/>
        </w:rPr>
        <w:t>.</w:t>
      </w:r>
      <w:bookmarkEnd w:id="102"/>
    </w:p>
    <w:p w14:paraId="2D831C19" w14:textId="2DF77AEA" w:rsidR="00FA6910" w:rsidRPr="00D83064" w:rsidRDefault="00FA6910" w:rsidP="00844C58">
      <w:pPr>
        <w:pStyle w:val="ListBullet"/>
        <w:numPr>
          <w:ilvl w:val="0"/>
          <w:numId w:val="29"/>
        </w:numPr>
        <w:ind w:left="1701"/>
        <w:rPr>
          <w:rFonts w:ascii="Arial" w:hAnsi="Arial" w:cs="Arial"/>
          <w:color w:val="auto"/>
        </w:rPr>
      </w:pPr>
      <w:bookmarkStart w:id="103" w:name="_Toc111461052"/>
      <w:r w:rsidRPr="00D83064">
        <w:rPr>
          <w:rFonts w:ascii="Arial" w:hAnsi="Arial" w:cs="Arial"/>
          <w:color w:val="auto"/>
        </w:rPr>
        <w:t>What to do if you are worried a child is being abused (March 2015).</w:t>
      </w:r>
      <w:bookmarkEnd w:id="103"/>
    </w:p>
    <w:p w14:paraId="18E77788" w14:textId="00F8A905" w:rsidR="006D6667" w:rsidRDefault="00FA6910" w:rsidP="000E1F92">
      <w:pPr>
        <w:pStyle w:val="ListBullet"/>
        <w:numPr>
          <w:ilvl w:val="0"/>
          <w:numId w:val="29"/>
        </w:numPr>
        <w:spacing w:after="0"/>
        <w:ind w:left="1701"/>
        <w:rPr>
          <w:rFonts w:ascii="Arial" w:hAnsi="Arial" w:cs="Arial"/>
        </w:rPr>
      </w:pPr>
      <w:bookmarkStart w:id="104" w:name="_Toc111461053"/>
      <w:r w:rsidRPr="00D83064">
        <w:rPr>
          <w:rFonts w:ascii="Arial" w:hAnsi="Arial" w:cs="Arial"/>
        </w:rPr>
        <w:t>Guidance for safer worker practice for those working with children and young people in education setting February 2022.</w:t>
      </w:r>
      <w:bookmarkEnd w:id="104"/>
    </w:p>
    <w:p w14:paraId="5EDA723A" w14:textId="77777777" w:rsidR="00BD3958" w:rsidRPr="00BD3958" w:rsidRDefault="00BD3958" w:rsidP="000E1F92">
      <w:pPr>
        <w:pStyle w:val="ListBullet"/>
        <w:numPr>
          <w:ilvl w:val="0"/>
          <w:numId w:val="0"/>
        </w:numPr>
        <w:spacing w:after="0"/>
        <w:rPr>
          <w:rFonts w:ascii="Arial" w:hAnsi="Arial" w:cs="Arial"/>
        </w:rPr>
      </w:pPr>
    </w:p>
    <w:p w14:paraId="47E0EB7E" w14:textId="544E64E8" w:rsidR="00FA6910" w:rsidRPr="00BE3C70" w:rsidRDefault="000F2CD1" w:rsidP="00844C58">
      <w:pPr>
        <w:pStyle w:val="ListBullet"/>
        <w:numPr>
          <w:ilvl w:val="0"/>
          <w:numId w:val="0"/>
        </w:num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6</w:t>
      </w:r>
      <w:r w:rsidR="00FA6910" w:rsidRPr="00BE3C70">
        <w:rPr>
          <w:rFonts w:ascii="Arial" w:hAnsi="Arial" w:cs="Arial"/>
          <w:b/>
          <w:bCs/>
          <w:color w:val="000000" w:themeColor="text1"/>
          <w:sz w:val="24"/>
          <w:szCs w:val="24"/>
        </w:rPr>
        <w:t>.4 Children and Young People</w:t>
      </w:r>
    </w:p>
    <w:p w14:paraId="54D5F2B3" w14:textId="0816A252" w:rsidR="00FA6910" w:rsidRPr="00FA6910" w:rsidRDefault="00FA6910" w:rsidP="00844C58">
      <w:pPr>
        <w:spacing w:after="60" w:line="240" w:lineRule="auto"/>
        <w:jc w:val="both"/>
        <w:rPr>
          <w:rFonts w:ascii="Arial" w:eastAsia="Calibri" w:hAnsi="Arial" w:cs="Arial"/>
          <w:bCs/>
          <w:color w:val="auto"/>
          <w:sz w:val="22"/>
          <w:szCs w:val="22"/>
        </w:rPr>
      </w:pPr>
      <w:r w:rsidRPr="00FA6910">
        <w:rPr>
          <w:rFonts w:ascii="Arial" w:eastAsia="Calibri" w:hAnsi="Arial" w:cs="Arial"/>
          <w:bCs/>
          <w:color w:val="auto"/>
          <w:sz w:val="22"/>
          <w:szCs w:val="22"/>
        </w:rPr>
        <w:t>Through the commitment to, and maintenance of, a robust and effective safeguarding culture and procedures, every effort will be made to ensure that every pupil/student will:</w:t>
      </w:r>
    </w:p>
    <w:p w14:paraId="2ECC9692" w14:textId="77777777" w:rsidR="00FA6910" w:rsidRPr="00C1007D" w:rsidRDefault="00FA6910" w:rsidP="00844C58">
      <w:pPr>
        <w:pStyle w:val="ListBullet"/>
        <w:numPr>
          <w:ilvl w:val="0"/>
          <w:numId w:val="11"/>
        </w:numPr>
        <w:rPr>
          <w:rFonts w:ascii="Arial" w:hAnsi="Arial" w:cs="Arial"/>
          <w:color w:val="auto"/>
          <w:szCs w:val="22"/>
          <w:lang w:eastAsia="en-GB"/>
        </w:rPr>
      </w:pPr>
      <w:bookmarkStart w:id="105" w:name="_Toc111461055"/>
      <w:r w:rsidRPr="00C1007D">
        <w:rPr>
          <w:rFonts w:ascii="Arial" w:hAnsi="Arial" w:cs="Arial"/>
          <w:color w:val="auto"/>
          <w:szCs w:val="22"/>
          <w:lang w:eastAsia="en-GB"/>
        </w:rPr>
        <w:t>feel safe, be listened to, and have their wishes and feelings considered.</w:t>
      </w:r>
      <w:bookmarkEnd w:id="105"/>
    </w:p>
    <w:p w14:paraId="79B9204C" w14:textId="77777777" w:rsidR="00FA6910" w:rsidRPr="00C1007D" w:rsidRDefault="00FA6910" w:rsidP="00844C58">
      <w:pPr>
        <w:pStyle w:val="ListBullet"/>
        <w:numPr>
          <w:ilvl w:val="0"/>
          <w:numId w:val="11"/>
        </w:numPr>
        <w:rPr>
          <w:rFonts w:ascii="Arial" w:hAnsi="Arial" w:cs="Arial"/>
          <w:color w:val="auto"/>
          <w:szCs w:val="22"/>
          <w:lang w:eastAsia="en-GB"/>
        </w:rPr>
      </w:pPr>
      <w:bookmarkStart w:id="106" w:name="_Toc111461056"/>
      <w:r w:rsidRPr="00C1007D">
        <w:rPr>
          <w:rFonts w:ascii="Arial" w:hAnsi="Arial" w:cs="Arial"/>
          <w:color w:val="auto"/>
          <w:szCs w:val="22"/>
          <w:lang w:eastAsia="en-GB"/>
        </w:rPr>
        <w:t>confidently report abuse, knowing their concerns will be treated seriously, and knowing they can safely express their views and give feedback.</w:t>
      </w:r>
      <w:bookmarkEnd w:id="106"/>
    </w:p>
    <w:p w14:paraId="4E190BD4" w14:textId="7A0060AB" w:rsidR="00FA6910" w:rsidRPr="00C1007D" w:rsidRDefault="00FA6910" w:rsidP="00844C58">
      <w:pPr>
        <w:pStyle w:val="ListBullet"/>
        <w:numPr>
          <w:ilvl w:val="0"/>
          <w:numId w:val="11"/>
        </w:numPr>
        <w:rPr>
          <w:rFonts w:ascii="Arial" w:eastAsia="Calibri" w:hAnsi="Arial" w:cs="Arial"/>
          <w:b/>
          <w:color w:val="auto"/>
          <w:szCs w:val="22"/>
        </w:rPr>
      </w:pPr>
      <w:bookmarkStart w:id="107" w:name="_Toc111461057"/>
      <w:r w:rsidRPr="00C1007D">
        <w:rPr>
          <w:rFonts w:ascii="Arial" w:hAnsi="Arial" w:cs="Arial"/>
          <w:color w:val="auto"/>
          <w:szCs w:val="22"/>
          <w:lang w:eastAsia="en-GB"/>
        </w:rPr>
        <w:t>contribute to the development of safeguarding policies and practice</w:t>
      </w:r>
      <w:bookmarkEnd w:id="107"/>
      <w:r w:rsidRPr="00C1007D">
        <w:rPr>
          <w:rFonts w:ascii="Arial" w:hAnsi="Arial" w:cs="Arial"/>
          <w:color w:val="auto"/>
          <w:szCs w:val="22"/>
          <w:lang w:eastAsia="en-GB"/>
        </w:rPr>
        <w:t>.</w:t>
      </w:r>
    </w:p>
    <w:p w14:paraId="31E7A68C" w14:textId="7B8987D0" w:rsidR="00FA6910" w:rsidRPr="00C1007D" w:rsidRDefault="00FA6910" w:rsidP="00844C58">
      <w:pPr>
        <w:pStyle w:val="ListBullet"/>
        <w:numPr>
          <w:ilvl w:val="0"/>
          <w:numId w:val="11"/>
        </w:numPr>
        <w:rPr>
          <w:rFonts w:ascii="Arial" w:hAnsi="Arial" w:cs="Arial"/>
          <w:color w:val="auto"/>
          <w:szCs w:val="22"/>
          <w:lang w:eastAsia="en-GB"/>
        </w:rPr>
      </w:pPr>
      <w:bookmarkStart w:id="108" w:name="_Toc111461058"/>
      <w:r w:rsidRPr="00C1007D">
        <w:rPr>
          <w:rFonts w:ascii="Arial" w:hAnsi="Arial" w:cs="Arial"/>
          <w:color w:val="auto"/>
          <w:szCs w:val="22"/>
          <w:lang w:eastAsia="en-GB"/>
        </w:rPr>
        <w:t>receive help from a trusted adult.</w:t>
      </w:r>
      <w:bookmarkEnd w:id="108"/>
    </w:p>
    <w:p w14:paraId="06754875" w14:textId="77777777" w:rsidR="00FA6910" w:rsidRPr="00C1007D" w:rsidRDefault="00FA6910" w:rsidP="00844C58">
      <w:pPr>
        <w:pStyle w:val="ListBullet"/>
        <w:numPr>
          <w:ilvl w:val="0"/>
          <w:numId w:val="11"/>
        </w:numPr>
        <w:rPr>
          <w:rFonts w:ascii="Arial" w:hAnsi="Arial" w:cs="Arial"/>
          <w:szCs w:val="22"/>
        </w:rPr>
      </w:pPr>
      <w:bookmarkStart w:id="109" w:name="_Toc111461059"/>
      <w:r w:rsidRPr="00C1007D">
        <w:rPr>
          <w:rFonts w:ascii="Arial" w:hAnsi="Arial" w:cs="Arial"/>
          <w:szCs w:val="22"/>
          <w:lang w:eastAsia="en-GB"/>
        </w:rPr>
        <w:t>learn how to keep themselves safe, including online.</w:t>
      </w:r>
      <w:bookmarkEnd w:id="109"/>
    </w:p>
    <w:p w14:paraId="20A1EAFD" w14:textId="77777777" w:rsidR="0038173C" w:rsidRDefault="0038173C" w:rsidP="00E52ABB">
      <w:pPr>
        <w:spacing w:after="0" w:line="240" w:lineRule="auto"/>
        <w:jc w:val="both"/>
        <w:rPr>
          <w:rFonts w:ascii="Arial" w:hAnsi="Arial" w:cs="Arial"/>
          <w:b/>
          <w:bCs/>
          <w:color w:val="000000" w:themeColor="text1"/>
          <w:sz w:val="24"/>
          <w:szCs w:val="24"/>
        </w:rPr>
      </w:pPr>
      <w:bookmarkStart w:id="110" w:name="_Toc111461060"/>
      <w:bookmarkStart w:id="111" w:name="_Toc111537388"/>
      <w:bookmarkStart w:id="112" w:name="_Toc112844707"/>
    </w:p>
    <w:p w14:paraId="73B78388" w14:textId="49AF595E" w:rsidR="00FA6910" w:rsidRPr="004C425E" w:rsidRDefault="000F2CD1" w:rsidP="00844C58">
      <w:pPr>
        <w:spacing w:after="0" w:line="240" w:lineRule="auto"/>
        <w:jc w:val="both"/>
        <w:rPr>
          <w:rFonts w:ascii="Arial" w:hAnsi="Arial" w:cs="Arial"/>
          <w:b/>
          <w:bCs/>
          <w:color w:val="000000" w:themeColor="text1"/>
          <w:sz w:val="24"/>
          <w:szCs w:val="24"/>
        </w:rPr>
      </w:pPr>
      <w:r>
        <w:rPr>
          <w:rFonts w:ascii="Arial" w:hAnsi="Arial" w:cs="Arial"/>
          <w:b/>
          <w:bCs/>
          <w:color w:val="000000" w:themeColor="text1"/>
          <w:sz w:val="24"/>
          <w:szCs w:val="24"/>
        </w:rPr>
        <w:t>6</w:t>
      </w:r>
      <w:r w:rsidR="00FA6910" w:rsidRPr="004C425E">
        <w:rPr>
          <w:rFonts w:ascii="Arial" w:hAnsi="Arial" w:cs="Arial"/>
          <w:b/>
          <w:bCs/>
          <w:color w:val="000000" w:themeColor="text1"/>
          <w:sz w:val="24"/>
          <w:szCs w:val="24"/>
        </w:rPr>
        <w:t>.5 Parents and Carers</w:t>
      </w:r>
      <w:bookmarkEnd w:id="110"/>
      <w:bookmarkEnd w:id="111"/>
      <w:bookmarkEnd w:id="112"/>
    </w:p>
    <w:p w14:paraId="623DFB14" w14:textId="332BFBDF" w:rsidR="00FA6910" w:rsidRPr="00A02266" w:rsidRDefault="00FA6910" w:rsidP="00844C58">
      <w:pPr>
        <w:spacing w:after="60"/>
        <w:jc w:val="both"/>
        <w:rPr>
          <w:rFonts w:ascii="Arial" w:eastAsia="Times New Roman" w:hAnsi="Arial" w:cs="Arial"/>
          <w:bCs/>
          <w:iCs/>
          <w:color w:val="auto"/>
          <w:sz w:val="22"/>
          <w:szCs w:val="22"/>
          <w:lang w:eastAsia="en-GB"/>
        </w:rPr>
      </w:pPr>
      <w:r w:rsidRPr="00A02266">
        <w:rPr>
          <w:rFonts w:ascii="Arial" w:eastAsia="Times New Roman" w:hAnsi="Arial" w:cs="Arial"/>
          <w:bCs/>
          <w:iCs/>
          <w:color w:val="auto"/>
          <w:sz w:val="22"/>
          <w:szCs w:val="22"/>
          <w:lang w:eastAsia="en-GB"/>
        </w:rPr>
        <w:t>At</w:t>
      </w:r>
      <w:r w:rsidR="00D04544">
        <w:rPr>
          <w:rFonts w:ascii="Arial" w:eastAsia="Times New Roman" w:hAnsi="Arial" w:cs="Arial"/>
          <w:bCs/>
          <w:iCs/>
          <w:color w:val="auto"/>
          <w:sz w:val="22"/>
          <w:szCs w:val="22"/>
          <w:lang w:eastAsia="en-GB"/>
        </w:rPr>
        <w:t xml:space="preserve"> </w:t>
      </w:r>
      <w:proofErr w:type="spellStart"/>
      <w:r w:rsidR="00D04544">
        <w:rPr>
          <w:rFonts w:ascii="Arial" w:eastAsia="Times New Roman" w:hAnsi="Arial" w:cs="Arial"/>
          <w:bCs/>
          <w:iCs/>
          <w:color w:val="auto"/>
          <w:sz w:val="22"/>
          <w:szCs w:val="22"/>
          <w:lang w:eastAsia="en-GB"/>
        </w:rPr>
        <w:t>Reedness</w:t>
      </w:r>
      <w:proofErr w:type="spellEnd"/>
      <w:r w:rsidR="00D04544">
        <w:rPr>
          <w:rFonts w:ascii="Arial" w:eastAsia="Times New Roman" w:hAnsi="Arial" w:cs="Arial"/>
          <w:bCs/>
          <w:iCs/>
          <w:color w:val="auto"/>
          <w:sz w:val="22"/>
          <w:szCs w:val="22"/>
          <w:lang w:eastAsia="en-GB"/>
        </w:rPr>
        <w:t xml:space="preserve"> Primary School</w:t>
      </w:r>
      <w:r w:rsidRPr="00A02266">
        <w:rPr>
          <w:rFonts w:ascii="Arial" w:eastAsia="Times New Roman" w:hAnsi="Arial" w:cs="Arial"/>
          <w:bCs/>
          <w:iCs/>
          <w:color w:val="auto"/>
          <w:sz w:val="22"/>
          <w:szCs w:val="22"/>
          <w:lang w:eastAsia="en-GB"/>
        </w:rPr>
        <w:t xml:space="preserve"> </w:t>
      </w:r>
      <w:r w:rsidRPr="00D04544">
        <w:rPr>
          <w:rFonts w:ascii="Arial" w:eastAsia="Times New Roman" w:hAnsi="Arial" w:cs="Arial"/>
          <w:bCs/>
          <w:iCs/>
          <w:color w:val="auto"/>
          <w:sz w:val="22"/>
          <w:szCs w:val="22"/>
          <w:lang w:eastAsia="en-GB"/>
        </w:rPr>
        <w:t xml:space="preserve">we believe </w:t>
      </w:r>
      <w:r w:rsidRPr="00A02266">
        <w:rPr>
          <w:rFonts w:ascii="Arial" w:eastAsia="Times New Roman" w:hAnsi="Arial" w:cs="Arial"/>
          <w:bCs/>
          <w:iCs/>
          <w:color w:val="auto"/>
          <w:sz w:val="22"/>
          <w:szCs w:val="22"/>
          <w:lang w:eastAsia="en-GB"/>
        </w:rPr>
        <w:t>that our Safeguarding and Child Protection work will be more effective if it is carried out in partnership with parents and carers and that preventative and supportive strategies such as Early Help</w:t>
      </w:r>
      <w:r>
        <w:rPr>
          <w:rFonts w:ascii="Arial" w:eastAsia="Times New Roman" w:hAnsi="Arial" w:cs="Arial"/>
          <w:bCs/>
          <w:iCs/>
          <w:color w:val="auto"/>
          <w:sz w:val="22"/>
          <w:szCs w:val="22"/>
          <w:lang w:eastAsia="en-GB"/>
        </w:rPr>
        <w:t xml:space="preserve"> </w:t>
      </w:r>
      <w:r w:rsidRPr="00A02266">
        <w:rPr>
          <w:rFonts w:ascii="Arial" w:eastAsia="Times New Roman" w:hAnsi="Arial" w:cs="Arial"/>
          <w:bCs/>
          <w:iCs/>
          <w:color w:val="auto"/>
          <w:sz w:val="22"/>
          <w:szCs w:val="22"/>
          <w:lang w:eastAsia="en-GB"/>
        </w:rPr>
        <w:t>and intervention by Early Help Support Services are a key source of potential support</w:t>
      </w:r>
      <w:r w:rsidR="005C14F5" w:rsidRPr="00A02266">
        <w:rPr>
          <w:rFonts w:ascii="Arial" w:eastAsia="Times New Roman" w:hAnsi="Arial" w:cs="Arial"/>
          <w:bCs/>
          <w:iCs/>
          <w:color w:val="auto"/>
          <w:sz w:val="22"/>
          <w:szCs w:val="22"/>
          <w:lang w:eastAsia="en-GB"/>
        </w:rPr>
        <w:t xml:space="preserve">. </w:t>
      </w:r>
      <w:r w:rsidRPr="00A02266">
        <w:rPr>
          <w:rFonts w:ascii="Arial" w:eastAsia="Times New Roman" w:hAnsi="Arial" w:cs="Arial"/>
          <w:bCs/>
          <w:iCs/>
          <w:color w:val="auto"/>
          <w:sz w:val="22"/>
          <w:szCs w:val="22"/>
          <w:lang w:eastAsia="en-GB"/>
        </w:rPr>
        <w:t>This will be underpinned by open and honest communication and transparency in terms of purpose, always working in the best interests of the child.</w:t>
      </w:r>
    </w:p>
    <w:p w14:paraId="7ED62613" w14:textId="20D3C5D8" w:rsidR="00FA6910" w:rsidRPr="00A02266" w:rsidRDefault="00FA6910" w:rsidP="00844C58">
      <w:pPr>
        <w:spacing w:after="60"/>
        <w:jc w:val="both"/>
        <w:rPr>
          <w:rFonts w:ascii="Arial" w:eastAsia="Times New Roman" w:hAnsi="Arial" w:cs="Arial"/>
          <w:bCs/>
          <w:iCs/>
          <w:color w:val="auto"/>
          <w:sz w:val="22"/>
          <w:szCs w:val="22"/>
          <w:lang w:eastAsia="en-GB"/>
        </w:rPr>
      </w:pPr>
      <w:r w:rsidRPr="00A02266">
        <w:rPr>
          <w:rFonts w:ascii="Arial" w:eastAsia="Times New Roman" w:hAnsi="Arial" w:cs="Arial"/>
          <w:bCs/>
          <w:iCs/>
          <w:color w:val="auto"/>
          <w:sz w:val="22"/>
          <w:szCs w:val="22"/>
          <w:lang w:eastAsia="en-GB"/>
        </w:rPr>
        <w:t xml:space="preserve">However, we ensure that parents are aware that there may be certain circumstances when we need to progress concerns in relation to </w:t>
      </w:r>
      <w:r>
        <w:rPr>
          <w:rFonts w:ascii="Arial" w:eastAsia="Times New Roman" w:hAnsi="Arial" w:cs="Arial"/>
          <w:bCs/>
          <w:iCs/>
          <w:color w:val="auto"/>
          <w:sz w:val="22"/>
          <w:szCs w:val="22"/>
          <w:lang w:eastAsia="en-GB"/>
        </w:rPr>
        <w:t>c</w:t>
      </w:r>
      <w:r w:rsidRPr="00A02266">
        <w:rPr>
          <w:rFonts w:ascii="Arial" w:eastAsia="Times New Roman" w:hAnsi="Arial" w:cs="Arial"/>
          <w:bCs/>
          <w:iCs/>
          <w:color w:val="auto"/>
          <w:sz w:val="22"/>
          <w:szCs w:val="22"/>
          <w:lang w:eastAsia="en-GB"/>
        </w:rPr>
        <w:t xml:space="preserve">hild </w:t>
      </w:r>
      <w:r>
        <w:rPr>
          <w:rFonts w:ascii="Arial" w:eastAsia="Times New Roman" w:hAnsi="Arial" w:cs="Arial"/>
          <w:bCs/>
          <w:iCs/>
          <w:color w:val="auto"/>
          <w:sz w:val="22"/>
          <w:szCs w:val="22"/>
          <w:lang w:eastAsia="en-GB"/>
        </w:rPr>
        <w:t>p</w:t>
      </w:r>
      <w:r w:rsidRPr="00A02266">
        <w:rPr>
          <w:rFonts w:ascii="Arial" w:eastAsia="Times New Roman" w:hAnsi="Arial" w:cs="Arial"/>
          <w:bCs/>
          <w:iCs/>
          <w:color w:val="auto"/>
          <w:sz w:val="22"/>
          <w:szCs w:val="22"/>
          <w:lang w:eastAsia="en-GB"/>
        </w:rPr>
        <w:t xml:space="preserve">rotection and seek advice from SaPH, in line with local procedures outlined in the ‘Effective Support Guidance’ without parental / carer consent or knowledge. </w:t>
      </w:r>
      <w:r w:rsidRPr="00BC798F">
        <w:rPr>
          <w:rFonts w:ascii="Arial" w:eastAsia="Times New Roman" w:hAnsi="Arial" w:cs="Arial"/>
          <w:bCs/>
          <w:iCs/>
          <w:color w:val="auto"/>
          <w:sz w:val="22"/>
          <w:szCs w:val="22"/>
          <w:lang w:eastAsia="en-GB"/>
        </w:rPr>
        <w:t xml:space="preserve">Please see Appendix </w:t>
      </w:r>
      <w:r w:rsidR="00BC798F">
        <w:rPr>
          <w:rFonts w:ascii="Arial" w:eastAsia="Times New Roman" w:hAnsi="Arial" w:cs="Arial"/>
          <w:bCs/>
          <w:iCs/>
          <w:color w:val="auto"/>
          <w:sz w:val="22"/>
          <w:szCs w:val="22"/>
          <w:lang w:eastAsia="en-GB"/>
        </w:rPr>
        <w:t>9</w:t>
      </w:r>
      <w:r w:rsidRPr="00523C24">
        <w:rPr>
          <w:rFonts w:ascii="Arial" w:eastAsia="Times New Roman" w:hAnsi="Arial" w:cs="Arial"/>
          <w:bCs/>
          <w:iCs/>
          <w:color w:val="auto"/>
          <w:sz w:val="22"/>
          <w:szCs w:val="22"/>
          <w:lang w:eastAsia="en-GB"/>
        </w:rPr>
        <w:t>.</w:t>
      </w:r>
    </w:p>
    <w:p w14:paraId="787F91BF" w14:textId="01E7B7A5" w:rsidR="00FA6910" w:rsidRPr="00A02266" w:rsidRDefault="00FA6910" w:rsidP="00844C58">
      <w:pPr>
        <w:spacing w:after="60"/>
        <w:jc w:val="both"/>
        <w:rPr>
          <w:rFonts w:ascii="Arial" w:eastAsia="Times New Roman" w:hAnsi="Arial" w:cs="Arial"/>
          <w:bCs/>
          <w:iCs/>
          <w:color w:val="auto"/>
          <w:sz w:val="22"/>
          <w:szCs w:val="22"/>
          <w:lang w:eastAsia="en-GB"/>
        </w:rPr>
      </w:pPr>
      <w:r w:rsidRPr="00A02266">
        <w:rPr>
          <w:rFonts w:ascii="Arial" w:eastAsia="Times New Roman" w:hAnsi="Arial" w:cs="Arial"/>
          <w:bCs/>
          <w:iCs/>
          <w:color w:val="auto"/>
          <w:sz w:val="22"/>
          <w:szCs w:val="22"/>
          <w:lang w:eastAsia="en-GB"/>
        </w:rPr>
        <w:lastRenderedPageBreak/>
        <w:t>Parents are also made aware that this policy is available from the school and is on the school website</w:t>
      </w:r>
      <w:r w:rsidR="005C14F5" w:rsidRPr="00A02266">
        <w:rPr>
          <w:rFonts w:ascii="Arial" w:eastAsia="Times New Roman" w:hAnsi="Arial" w:cs="Arial"/>
          <w:bCs/>
          <w:iCs/>
          <w:color w:val="auto"/>
          <w:sz w:val="22"/>
          <w:szCs w:val="22"/>
          <w:lang w:eastAsia="en-GB"/>
        </w:rPr>
        <w:t xml:space="preserve">. </w:t>
      </w:r>
      <w:r w:rsidRPr="00A02266">
        <w:rPr>
          <w:rFonts w:ascii="Arial" w:eastAsia="Times New Roman" w:hAnsi="Arial" w:cs="Arial"/>
          <w:bCs/>
          <w:iCs/>
          <w:color w:val="auto"/>
          <w:sz w:val="22"/>
          <w:szCs w:val="22"/>
          <w:lang w:eastAsia="en-GB"/>
        </w:rPr>
        <w:t>The name and contact details (via school) of the DSG is publicised should parents wish to raise any suggestions or queries about the Policy or specific issues</w:t>
      </w:r>
      <w:r w:rsidR="005C14F5" w:rsidRPr="00A02266">
        <w:rPr>
          <w:rFonts w:ascii="Arial" w:eastAsia="Times New Roman" w:hAnsi="Arial" w:cs="Arial"/>
          <w:bCs/>
          <w:iCs/>
          <w:color w:val="auto"/>
          <w:sz w:val="22"/>
          <w:szCs w:val="22"/>
          <w:lang w:eastAsia="en-GB"/>
        </w:rPr>
        <w:t xml:space="preserve">. </w:t>
      </w:r>
      <w:r w:rsidRPr="00A02266">
        <w:rPr>
          <w:rFonts w:ascii="Arial" w:eastAsia="Times New Roman" w:hAnsi="Arial" w:cs="Arial"/>
          <w:bCs/>
          <w:iCs/>
          <w:color w:val="auto"/>
          <w:sz w:val="22"/>
          <w:szCs w:val="22"/>
          <w:lang w:eastAsia="en-GB"/>
        </w:rPr>
        <w:t>Any such concerns will be considered when the policy is reviewed and responded to by the DSL, DSG or Headteacher.</w:t>
      </w:r>
    </w:p>
    <w:p w14:paraId="51074D7D" w14:textId="490B7EB3" w:rsidR="00FA6910" w:rsidRPr="00A02266" w:rsidRDefault="00FA6910" w:rsidP="00844C58">
      <w:pPr>
        <w:spacing w:after="60"/>
        <w:jc w:val="both"/>
        <w:rPr>
          <w:rFonts w:ascii="Arial" w:hAnsi="Arial" w:cs="Arial"/>
          <w:color w:val="auto"/>
          <w:sz w:val="22"/>
          <w:szCs w:val="22"/>
        </w:rPr>
      </w:pPr>
      <w:r w:rsidRPr="00A02266">
        <w:rPr>
          <w:rFonts w:ascii="Arial" w:eastAsia="Times New Roman" w:hAnsi="Arial" w:cs="Arial"/>
          <w:bCs/>
          <w:iCs/>
          <w:color w:val="auto"/>
          <w:sz w:val="22"/>
          <w:szCs w:val="22"/>
          <w:lang w:eastAsia="en-GB"/>
        </w:rPr>
        <w:t xml:space="preserve">If staff are concerned that a parent collecting a child is incapable of doing so safely, they should refer to guidance in </w:t>
      </w:r>
      <w:r w:rsidRPr="00BC798F">
        <w:rPr>
          <w:rFonts w:ascii="Arial" w:eastAsia="Times New Roman" w:hAnsi="Arial" w:cs="Arial"/>
          <w:bCs/>
          <w:iCs/>
          <w:color w:val="auto"/>
          <w:sz w:val="22"/>
          <w:szCs w:val="22"/>
          <w:lang w:eastAsia="en-GB"/>
        </w:rPr>
        <w:t xml:space="preserve">Appendix </w:t>
      </w:r>
      <w:r w:rsidR="00BC798F">
        <w:rPr>
          <w:rFonts w:ascii="Arial" w:eastAsia="Times New Roman" w:hAnsi="Arial" w:cs="Arial"/>
          <w:bCs/>
          <w:iCs/>
          <w:color w:val="auto"/>
          <w:sz w:val="22"/>
          <w:szCs w:val="22"/>
          <w:lang w:eastAsia="en-GB"/>
        </w:rPr>
        <w:t>8</w:t>
      </w:r>
      <w:r w:rsidRPr="00A02266">
        <w:rPr>
          <w:rFonts w:ascii="Arial" w:eastAsia="Times New Roman" w:hAnsi="Arial" w:cs="Arial"/>
          <w:bCs/>
          <w:iCs/>
          <w:color w:val="auto"/>
          <w:sz w:val="22"/>
          <w:szCs w:val="22"/>
          <w:lang w:eastAsia="en-GB"/>
        </w:rPr>
        <w:t xml:space="preserve"> and follow normal safeguarding procedures.</w:t>
      </w:r>
    </w:p>
    <w:p w14:paraId="20348D0D" w14:textId="3817BFE0" w:rsidR="00FA6910" w:rsidRPr="00A663FE" w:rsidRDefault="00D04544" w:rsidP="00844C58">
      <w:pPr>
        <w:spacing w:after="60"/>
        <w:jc w:val="both"/>
        <w:rPr>
          <w:rFonts w:ascii="Arial" w:hAnsi="Arial" w:cs="Arial"/>
          <w:color w:val="auto"/>
          <w:sz w:val="22"/>
          <w:szCs w:val="22"/>
        </w:rPr>
      </w:pPr>
      <w:proofErr w:type="spellStart"/>
      <w:r>
        <w:rPr>
          <w:rFonts w:ascii="Arial" w:hAnsi="Arial" w:cs="Arial"/>
          <w:color w:val="auto"/>
          <w:sz w:val="22"/>
          <w:szCs w:val="22"/>
        </w:rPr>
        <w:t>Reedness</w:t>
      </w:r>
      <w:proofErr w:type="spellEnd"/>
      <w:r>
        <w:rPr>
          <w:rFonts w:ascii="Arial" w:hAnsi="Arial" w:cs="Arial"/>
          <w:color w:val="auto"/>
          <w:sz w:val="22"/>
          <w:szCs w:val="22"/>
        </w:rPr>
        <w:t xml:space="preserve"> Primary School </w:t>
      </w:r>
      <w:r w:rsidR="00FA6910" w:rsidRPr="00A663FE">
        <w:rPr>
          <w:rFonts w:ascii="Arial" w:hAnsi="Arial" w:cs="Arial"/>
          <w:color w:val="auto"/>
          <w:sz w:val="22"/>
          <w:szCs w:val="22"/>
        </w:rPr>
        <w:t>will work with Parents/</w:t>
      </w:r>
      <w:proofErr w:type="spellStart"/>
      <w:r w:rsidR="00FA6910" w:rsidRPr="00A663FE">
        <w:rPr>
          <w:rFonts w:ascii="Arial" w:hAnsi="Arial" w:cs="Arial"/>
          <w:color w:val="auto"/>
          <w:sz w:val="22"/>
          <w:szCs w:val="22"/>
        </w:rPr>
        <w:t>carers</w:t>
      </w:r>
      <w:proofErr w:type="spellEnd"/>
      <w:r w:rsidR="00FA6910" w:rsidRPr="00A663FE">
        <w:rPr>
          <w:rFonts w:ascii="Arial" w:hAnsi="Arial" w:cs="Arial"/>
          <w:color w:val="auto"/>
          <w:sz w:val="22"/>
          <w:szCs w:val="22"/>
        </w:rPr>
        <w:t xml:space="preserve"> as part of the commitment to support effective safeguarding practice and seek support from parents/carers through:</w:t>
      </w:r>
    </w:p>
    <w:p w14:paraId="1B1400FE" w14:textId="6E9D89DE" w:rsidR="00FA6910" w:rsidRPr="00DE1943" w:rsidRDefault="00FA6910" w:rsidP="00844C58">
      <w:pPr>
        <w:pStyle w:val="ListBullet"/>
        <w:numPr>
          <w:ilvl w:val="0"/>
          <w:numId w:val="12"/>
        </w:numPr>
        <w:rPr>
          <w:rFonts w:ascii="Arial" w:hAnsi="Arial" w:cs="Arial"/>
          <w:color w:val="auto"/>
        </w:rPr>
      </w:pPr>
      <w:bookmarkStart w:id="113" w:name="_Toc111461061"/>
      <w:r w:rsidRPr="00DE1943">
        <w:rPr>
          <w:rFonts w:ascii="Arial" w:hAnsi="Arial" w:cs="Arial"/>
          <w:color w:val="auto"/>
        </w:rPr>
        <w:t>understanding and adhering to the relevant</w:t>
      </w:r>
      <w:r w:rsidR="00D04544">
        <w:rPr>
          <w:rFonts w:ascii="Arial" w:hAnsi="Arial" w:cs="Arial"/>
          <w:color w:val="auto"/>
        </w:rPr>
        <w:t xml:space="preserve"> </w:t>
      </w:r>
      <w:proofErr w:type="spellStart"/>
      <w:r w:rsidR="00D04544">
        <w:rPr>
          <w:rFonts w:ascii="Arial" w:hAnsi="Arial" w:cs="Arial"/>
          <w:color w:val="auto"/>
        </w:rPr>
        <w:t>Reedness</w:t>
      </w:r>
      <w:proofErr w:type="spellEnd"/>
      <w:r w:rsidR="00D04544">
        <w:rPr>
          <w:rFonts w:ascii="Arial" w:hAnsi="Arial" w:cs="Arial"/>
          <w:color w:val="auto"/>
        </w:rPr>
        <w:t xml:space="preserve"> Primary School</w:t>
      </w:r>
      <w:r w:rsidRPr="00DE1943">
        <w:rPr>
          <w:rFonts w:ascii="Arial" w:hAnsi="Arial" w:cs="Arial"/>
          <w:color w:val="auto"/>
        </w:rPr>
        <w:t xml:space="preserve"> policies and procedures.</w:t>
      </w:r>
      <w:bookmarkEnd w:id="113"/>
      <w:r w:rsidRPr="00DE1943">
        <w:rPr>
          <w:rFonts w:ascii="Arial" w:hAnsi="Arial" w:cs="Arial"/>
          <w:color w:val="auto"/>
        </w:rPr>
        <w:t xml:space="preserve"> </w:t>
      </w:r>
    </w:p>
    <w:p w14:paraId="6976DEDF" w14:textId="77777777" w:rsidR="00FA6910" w:rsidRPr="00DE1943" w:rsidRDefault="00FA6910" w:rsidP="00844C58">
      <w:pPr>
        <w:pStyle w:val="ListBullet"/>
        <w:numPr>
          <w:ilvl w:val="0"/>
          <w:numId w:val="12"/>
        </w:numPr>
        <w:rPr>
          <w:rFonts w:ascii="Arial" w:hAnsi="Arial" w:cs="Arial"/>
          <w:color w:val="auto"/>
        </w:rPr>
      </w:pPr>
      <w:bookmarkStart w:id="114" w:name="_Toc111461062"/>
      <w:r w:rsidRPr="00DE1943">
        <w:rPr>
          <w:rFonts w:ascii="Arial" w:hAnsi="Arial" w:cs="Arial"/>
          <w:color w:val="auto"/>
        </w:rPr>
        <w:t>talking to their children about safeguarding issues and support the School/College in their safeguarding approaches.</w:t>
      </w:r>
      <w:bookmarkEnd w:id="114"/>
    </w:p>
    <w:p w14:paraId="1050FF9C" w14:textId="1A99E6B5" w:rsidR="00FA6910" w:rsidRDefault="00FA6910" w:rsidP="00844C58">
      <w:pPr>
        <w:pStyle w:val="ListBullet"/>
        <w:numPr>
          <w:ilvl w:val="0"/>
          <w:numId w:val="12"/>
        </w:numPr>
        <w:rPr>
          <w:rFonts w:ascii="Arial" w:hAnsi="Arial" w:cs="Arial"/>
          <w:color w:val="auto"/>
        </w:rPr>
      </w:pPr>
      <w:bookmarkStart w:id="115" w:name="_Toc111461063"/>
      <w:r w:rsidRPr="00DE1943">
        <w:rPr>
          <w:rFonts w:ascii="Arial" w:hAnsi="Arial" w:cs="Arial"/>
          <w:color w:val="auto"/>
        </w:rPr>
        <w:t>identifying behaviours which could indicate that their child is at risk of harm including online.</w:t>
      </w:r>
      <w:bookmarkEnd w:id="115"/>
    </w:p>
    <w:p w14:paraId="0E4EEDBA" w14:textId="156182E3" w:rsidR="008C4562" w:rsidRDefault="00DE1943" w:rsidP="00844C58">
      <w:pPr>
        <w:pStyle w:val="ListBullet"/>
        <w:numPr>
          <w:ilvl w:val="0"/>
          <w:numId w:val="12"/>
        </w:numPr>
        <w:rPr>
          <w:rFonts w:ascii="Arial" w:hAnsi="Arial" w:cs="Arial"/>
        </w:rPr>
      </w:pPr>
      <w:bookmarkStart w:id="116" w:name="_Toc111461064"/>
      <w:r w:rsidRPr="00FA2FF8">
        <w:rPr>
          <w:rFonts w:ascii="Arial" w:hAnsi="Arial" w:cs="Arial"/>
        </w:rPr>
        <w:t>seeking help and support from the School/College or other agencies.</w:t>
      </w:r>
      <w:bookmarkEnd w:id="116"/>
    </w:p>
    <w:p w14:paraId="58E6EF9E" w14:textId="77777777" w:rsidR="008C4562" w:rsidRPr="008C4562" w:rsidRDefault="008C4562" w:rsidP="00E52ABB">
      <w:pPr>
        <w:pStyle w:val="ListBullet"/>
        <w:numPr>
          <w:ilvl w:val="0"/>
          <w:numId w:val="0"/>
        </w:numPr>
        <w:spacing w:after="0"/>
        <w:ind w:left="432"/>
        <w:rPr>
          <w:rFonts w:ascii="Arial" w:hAnsi="Arial" w:cs="Arial"/>
        </w:rPr>
      </w:pPr>
    </w:p>
    <w:p w14:paraId="149BD0BA" w14:textId="0CC287F1" w:rsidR="00FA6910" w:rsidRPr="00F66B76" w:rsidRDefault="000F2CD1" w:rsidP="008C4562">
      <w:pPr>
        <w:pStyle w:val="Heading2"/>
        <w:spacing w:before="0" w:after="60"/>
        <w:rPr>
          <w:rFonts w:ascii="Arial" w:hAnsi="Arial" w:cs="Arial"/>
          <w:b/>
          <w:bCs/>
          <w:color w:val="auto"/>
          <w:sz w:val="24"/>
          <w:szCs w:val="24"/>
        </w:rPr>
      </w:pPr>
      <w:bookmarkStart w:id="117" w:name="_Toc111537389"/>
      <w:bookmarkStart w:id="118" w:name="_Toc111537767"/>
      <w:bookmarkStart w:id="119" w:name="_Toc112844708"/>
      <w:r w:rsidRPr="00F66B76">
        <w:rPr>
          <w:rFonts w:ascii="Arial" w:hAnsi="Arial" w:cs="Arial"/>
          <w:b/>
          <w:bCs/>
          <w:color w:val="auto"/>
          <w:sz w:val="24"/>
          <w:szCs w:val="24"/>
        </w:rPr>
        <w:t xml:space="preserve">7. </w:t>
      </w:r>
      <w:r w:rsidR="00FA6910" w:rsidRPr="00F66B76">
        <w:rPr>
          <w:rFonts w:ascii="Arial" w:hAnsi="Arial" w:cs="Arial"/>
          <w:b/>
          <w:bCs/>
          <w:color w:val="auto"/>
          <w:sz w:val="24"/>
          <w:szCs w:val="24"/>
        </w:rPr>
        <w:t xml:space="preserve"> Child Protection Procedures</w:t>
      </w:r>
      <w:bookmarkEnd w:id="117"/>
      <w:bookmarkEnd w:id="118"/>
      <w:bookmarkEnd w:id="119"/>
    </w:p>
    <w:p w14:paraId="530BCDD6" w14:textId="4C2C6437" w:rsidR="00712757" w:rsidRDefault="000F2CD1" w:rsidP="00844C58">
      <w:pPr>
        <w:spacing w:after="0"/>
        <w:jc w:val="both"/>
        <w:rPr>
          <w:rFonts w:ascii="Arial" w:eastAsia="Times New Roman" w:hAnsi="Arial" w:cs="Arial"/>
          <w:b/>
          <w:iCs/>
          <w:color w:val="auto"/>
          <w:sz w:val="24"/>
          <w:szCs w:val="24"/>
          <w:lang w:eastAsia="en-GB"/>
        </w:rPr>
      </w:pPr>
      <w:bookmarkStart w:id="120" w:name="_Toc111537390"/>
      <w:bookmarkStart w:id="121" w:name="_Toc112844709"/>
      <w:r>
        <w:rPr>
          <w:rFonts w:ascii="Arial" w:eastAsia="Times New Roman" w:hAnsi="Arial" w:cs="Arial"/>
          <w:b/>
          <w:iCs/>
          <w:color w:val="auto"/>
          <w:sz w:val="24"/>
          <w:szCs w:val="24"/>
          <w:lang w:eastAsia="en-GB"/>
        </w:rPr>
        <w:t>7</w:t>
      </w:r>
      <w:r w:rsidR="00FA6910" w:rsidRPr="00FA6910">
        <w:rPr>
          <w:rFonts w:ascii="Arial" w:eastAsia="Times New Roman" w:hAnsi="Arial" w:cs="Arial"/>
          <w:b/>
          <w:iCs/>
          <w:color w:val="auto"/>
          <w:sz w:val="24"/>
          <w:szCs w:val="24"/>
          <w:lang w:eastAsia="en-GB"/>
        </w:rPr>
        <w:t>.1 Identifying Concerns</w:t>
      </w:r>
      <w:bookmarkEnd w:id="120"/>
      <w:bookmarkEnd w:id="121"/>
    </w:p>
    <w:p w14:paraId="0F87C351" w14:textId="4B40D780" w:rsidR="00FA6910" w:rsidRPr="006D6667" w:rsidRDefault="00FA6910" w:rsidP="00844C58">
      <w:pPr>
        <w:tabs>
          <w:tab w:val="left" w:pos="2517"/>
        </w:tabs>
        <w:spacing w:after="60" w:line="240" w:lineRule="auto"/>
        <w:jc w:val="both"/>
        <w:rPr>
          <w:rFonts w:ascii="Arial" w:eastAsia="Times New Roman" w:hAnsi="Arial" w:cs="Arial"/>
          <w:bCs/>
          <w:iCs/>
          <w:color w:val="auto"/>
          <w:sz w:val="22"/>
          <w:szCs w:val="22"/>
          <w:lang w:eastAsia="en-GB"/>
        </w:rPr>
      </w:pPr>
      <w:r w:rsidRPr="00A02266">
        <w:rPr>
          <w:rFonts w:ascii="Arial" w:eastAsia="Times New Roman" w:hAnsi="Arial" w:cs="Arial"/>
          <w:bCs/>
          <w:iCs/>
          <w:color w:val="auto"/>
          <w:sz w:val="22"/>
          <w:szCs w:val="22"/>
          <w:lang w:eastAsia="en-GB"/>
        </w:rPr>
        <w:t xml:space="preserve">School staff are particularly well placed to observe and should be alert to </w:t>
      </w:r>
      <w:r w:rsidR="00604A23" w:rsidRPr="006D6667">
        <w:rPr>
          <w:rFonts w:ascii="Arial" w:eastAsia="Times New Roman" w:hAnsi="Arial" w:cs="Arial"/>
          <w:bCs/>
          <w:iCs/>
          <w:color w:val="auto"/>
          <w:sz w:val="22"/>
          <w:szCs w:val="22"/>
          <w:lang w:eastAsia="en-GB"/>
        </w:rPr>
        <w:t xml:space="preserve">indictors </w:t>
      </w:r>
      <w:r w:rsidRPr="006D6667">
        <w:rPr>
          <w:rFonts w:ascii="Arial" w:eastAsia="Times New Roman" w:hAnsi="Arial" w:cs="Arial"/>
          <w:bCs/>
          <w:iCs/>
          <w:color w:val="auto"/>
          <w:sz w:val="22"/>
          <w:szCs w:val="22"/>
          <w:lang w:eastAsia="en-GB"/>
        </w:rPr>
        <w:t xml:space="preserve">of abuse </w:t>
      </w:r>
      <w:r w:rsidR="004C133A">
        <w:rPr>
          <w:rFonts w:ascii="Arial" w:eastAsia="Times New Roman" w:hAnsi="Arial" w:cs="Arial"/>
          <w:bCs/>
          <w:iCs/>
          <w:color w:val="auto"/>
          <w:sz w:val="22"/>
          <w:szCs w:val="22"/>
          <w:lang w:eastAsia="en-GB"/>
        </w:rPr>
        <w:t xml:space="preserve">and </w:t>
      </w:r>
      <w:r w:rsidRPr="006D6667">
        <w:rPr>
          <w:rFonts w:ascii="Arial" w:eastAsia="Times New Roman" w:hAnsi="Arial" w:cs="Arial"/>
          <w:bCs/>
          <w:iCs/>
          <w:color w:val="auto"/>
          <w:sz w:val="22"/>
          <w:szCs w:val="22"/>
          <w:lang w:eastAsia="en-GB"/>
        </w:rPr>
        <w:t xml:space="preserve">neglect </w:t>
      </w:r>
      <w:r w:rsidR="00604A23" w:rsidRPr="006D6667">
        <w:rPr>
          <w:rFonts w:ascii="Arial" w:eastAsia="Times New Roman" w:hAnsi="Arial" w:cs="Arial"/>
          <w:bCs/>
          <w:iCs/>
          <w:color w:val="auto"/>
          <w:sz w:val="22"/>
          <w:szCs w:val="22"/>
          <w:lang w:eastAsia="en-GB"/>
        </w:rPr>
        <w:t xml:space="preserve">and the </w:t>
      </w:r>
      <w:r w:rsidRPr="006D6667">
        <w:rPr>
          <w:rFonts w:ascii="Arial" w:eastAsia="Times New Roman" w:hAnsi="Arial" w:cs="Arial"/>
          <w:bCs/>
          <w:iCs/>
          <w:color w:val="auto"/>
          <w:sz w:val="22"/>
          <w:szCs w:val="22"/>
          <w:lang w:eastAsia="en-GB"/>
        </w:rPr>
        <w:t>various forms of exploitation and risk</w:t>
      </w:r>
      <w:r w:rsidR="00604A23" w:rsidRPr="006D6667">
        <w:rPr>
          <w:rFonts w:ascii="Arial" w:eastAsia="Times New Roman" w:hAnsi="Arial" w:cs="Arial"/>
          <w:bCs/>
          <w:iCs/>
          <w:color w:val="auto"/>
          <w:sz w:val="22"/>
          <w:szCs w:val="22"/>
          <w:lang w:eastAsia="en-GB"/>
        </w:rPr>
        <w:t xml:space="preserve">, </w:t>
      </w:r>
      <w:r w:rsidRPr="006D6667">
        <w:rPr>
          <w:rFonts w:ascii="Arial" w:eastAsia="Times New Roman" w:hAnsi="Arial" w:cs="Arial"/>
          <w:bCs/>
          <w:iCs/>
          <w:color w:val="auto"/>
          <w:sz w:val="22"/>
          <w:szCs w:val="22"/>
          <w:lang w:eastAsia="en-GB"/>
        </w:rPr>
        <w:t xml:space="preserve">any changes in behaviour or poor or </w:t>
      </w:r>
      <w:r w:rsidR="00604A23" w:rsidRPr="006D6667">
        <w:rPr>
          <w:rFonts w:ascii="Arial" w:eastAsia="Times New Roman" w:hAnsi="Arial" w:cs="Arial"/>
          <w:bCs/>
          <w:iCs/>
          <w:color w:val="auto"/>
          <w:sz w:val="22"/>
          <w:szCs w:val="22"/>
          <w:lang w:eastAsia="en-GB"/>
        </w:rPr>
        <w:t>unexplainable and/or persistent absences from education</w:t>
      </w:r>
      <w:r w:rsidR="005C14F5" w:rsidRPr="006D6667">
        <w:rPr>
          <w:rFonts w:ascii="Arial" w:eastAsia="Times New Roman" w:hAnsi="Arial" w:cs="Arial"/>
          <w:bCs/>
          <w:iCs/>
          <w:color w:val="auto"/>
          <w:sz w:val="22"/>
          <w:szCs w:val="22"/>
          <w:lang w:eastAsia="en-GB"/>
        </w:rPr>
        <w:t xml:space="preserve">. </w:t>
      </w:r>
      <w:r w:rsidR="00604A23" w:rsidRPr="006D6667">
        <w:rPr>
          <w:rFonts w:ascii="Arial" w:eastAsia="Times New Roman" w:hAnsi="Arial" w:cs="Arial"/>
          <w:bCs/>
          <w:iCs/>
          <w:color w:val="auto"/>
          <w:sz w:val="22"/>
          <w:szCs w:val="22"/>
          <w:lang w:eastAsia="en-GB"/>
        </w:rPr>
        <w:t xml:space="preserve">Risk, </w:t>
      </w:r>
      <w:r w:rsidR="005C14F5" w:rsidRPr="006D6667">
        <w:rPr>
          <w:rFonts w:ascii="Arial" w:eastAsia="Times New Roman" w:hAnsi="Arial" w:cs="Arial"/>
          <w:bCs/>
          <w:iCs/>
          <w:color w:val="auto"/>
          <w:sz w:val="22"/>
          <w:szCs w:val="22"/>
          <w:lang w:eastAsia="en-GB"/>
        </w:rPr>
        <w:t>abuse,</w:t>
      </w:r>
      <w:r w:rsidR="00604A23" w:rsidRPr="006D6667">
        <w:rPr>
          <w:rFonts w:ascii="Arial" w:eastAsia="Times New Roman" w:hAnsi="Arial" w:cs="Arial"/>
          <w:bCs/>
          <w:iCs/>
          <w:color w:val="auto"/>
          <w:sz w:val="22"/>
          <w:szCs w:val="22"/>
          <w:lang w:eastAsia="en-GB"/>
        </w:rPr>
        <w:t xml:space="preserve"> and exploitation can occur in</w:t>
      </w:r>
      <w:r w:rsidRPr="006D6667">
        <w:rPr>
          <w:rFonts w:ascii="Arial" w:eastAsia="Times New Roman" w:hAnsi="Arial" w:cs="Arial"/>
          <w:bCs/>
          <w:iCs/>
          <w:color w:val="auto"/>
          <w:sz w:val="22"/>
          <w:szCs w:val="22"/>
          <w:lang w:eastAsia="en-GB"/>
        </w:rPr>
        <w:t xml:space="preserve"> and out of the education setting, in person and online.</w:t>
      </w:r>
    </w:p>
    <w:p w14:paraId="665CB6F7" w14:textId="77777777" w:rsidR="00FA6910" w:rsidRPr="00D04544" w:rsidRDefault="00FA6910" w:rsidP="00844C58">
      <w:pPr>
        <w:spacing w:after="60"/>
        <w:jc w:val="both"/>
        <w:rPr>
          <w:rFonts w:ascii="Arial" w:eastAsia="Times New Roman" w:hAnsi="Arial" w:cs="Arial"/>
          <w:bCs/>
          <w:iCs/>
          <w:color w:val="auto"/>
          <w:sz w:val="22"/>
          <w:szCs w:val="22"/>
          <w:lang w:eastAsia="en-GB"/>
        </w:rPr>
      </w:pPr>
      <w:r w:rsidRPr="00D04544">
        <w:rPr>
          <w:rFonts w:ascii="Arial" w:eastAsia="Times New Roman" w:hAnsi="Arial" w:cs="Arial"/>
          <w:bCs/>
          <w:iCs/>
          <w:color w:val="auto"/>
          <w:sz w:val="22"/>
          <w:szCs w:val="22"/>
          <w:lang w:eastAsia="en-GB"/>
        </w:rPr>
        <w:t>When concerned about the welfare of a child, staff will always act in the best interests of the child and staff will maintain an attitude of ‘it could happen here’ where safeguarding is concerned.</w:t>
      </w:r>
    </w:p>
    <w:p w14:paraId="0DE418F2" w14:textId="5ED1CE6B" w:rsidR="00FA6910" w:rsidRPr="00D04544" w:rsidRDefault="00FA6910" w:rsidP="00844C58">
      <w:pPr>
        <w:spacing w:after="60"/>
        <w:jc w:val="both"/>
        <w:rPr>
          <w:rFonts w:ascii="Arial" w:eastAsia="Times New Roman" w:hAnsi="Arial" w:cs="Arial"/>
          <w:bCs/>
          <w:iCs/>
          <w:color w:val="auto"/>
          <w:sz w:val="22"/>
          <w:szCs w:val="22"/>
          <w:lang w:eastAsia="en-GB"/>
        </w:rPr>
      </w:pPr>
      <w:r w:rsidRPr="00D04544">
        <w:rPr>
          <w:rFonts w:ascii="Arial" w:eastAsia="Times New Roman" w:hAnsi="Arial" w:cs="Arial"/>
          <w:bCs/>
          <w:iCs/>
          <w:color w:val="auto"/>
          <w:sz w:val="22"/>
          <w:szCs w:val="22"/>
          <w:lang w:eastAsia="en-GB"/>
        </w:rPr>
        <w:t>Working Together to Safeguard Children (20</w:t>
      </w:r>
      <w:r w:rsidR="00604A23" w:rsidRPr="00D04544">
        <w:rPr>
          <w:rFonts w:ascii="Arial" w:eastAsia="Times New Roman" w:hAnsi="Arial" w:cs="Arial"/>
          <w:bCs/>
          <w:iCs/>
          <w:color w:val="auto"/>
          <w:sz w:val="22"/>
          <w:szCs w:val="22"/>
          <w:lang w:eastAsia="en-GB"/>
        </w:rPr>
        <w:t>23</w:t>
      </w:r>
      <w:r w:rsidRPr="00D04544">
        <w:rPr>
          <w:rFonts w:ascii="Arial" w:eastAsia="Times New Roman" w:hAnsi="Arial" w:cs="Arial"/>
          <w:bCs/>
          <w:iCs/>
          <w:color w:val="auto"/>
          <w:sz w:val="22"/>
          <w:szCs w:val="22"/>
          <w:lang w:eastAsia="en-GB"/>
        </w:rPr>
        <w:t>) and KCSiE</w:t>
      </w:r>
      <w:r w:rsidR="00604A23" w:rsidRPr="00D04544">
        <w:rPr>
          <w:rFonts w:ascii="Arial" w:eastAsia="Times New Roman" w:hAnsi="Arial" w:cs="Arial"/>
          <w:bCs/>
          <w:iCs/>
          <w:color w:val="auto"/>
          <w:sz w:val="22"/>
          <w:szCs w:val="22"/>
          <w:lang w:eastAsia="en-GB"/>
        </w:rPr>
        <w:t xml:space="preserve"> </w:t>
      </w:r>
      <w:r w:rsidRPr="00D04544">
        <w:rPr>
          <w:rFonts w:ascii="Arial" w:eastAsia="Times New Roman" w:hAnsi="Arial" w:cs="Arial"/>
          <w:bCs/>
          <w:iCs/>
          <w:color w:val="auto"/>
          <w:sz w:val="22"/>
          <w:szCs w:val="22"/>
          <w:lang w:eastAsia="en-GB"/>
        </w:rPr>
        <w:t>202</w:t>
      </w:r>
      <w:r w:rsidR="00604A23" w:rsidRPr="00D04544">
        <w:rPr>
          <w:rFonts w:ascii="Arial" w:eastAsia="Times New Roman" w:hAnsi="Arial" w:cs="Arial"/>
          <w:bCs/>
          <w:iCs/>
          <w:color w:val="auto"/>
          <w:sz w:val="22"/>
          <w:szCs w:val="22"/>
          <w:lang w:eastAsia="en-GB"/>
        </w:rPr>
        <w:t>4</w:t>
      </w:r>
      <w:r w:rsidRPr="00D04544">
        <w:rPr>
          <w:rFonts w:ascii="Arial" w:eastAsia="Times New Roman" w:hAnsi="Arial" w:cs="Arial"/>
          <w:bCs/>
          <w:iCs/>
          <w:color w:val="auto"/>
          <w:sz w:val="22"/>
          <w:szCs w:val="22"/>
          <w:lang w:eastAsia="en-GB"/>
        </w:rPr>
        <w:t>, outline the definitions and indicators of abuse</w:t>
      </w:r>
      <w:r w:rsidR="00BC798F" w:rsidRPr="00D04544">
        <w:rPr>
          <w:rFonts w:ascii="Arial" w:eastAsia="Times New Roman" w:hAnsi="Arial" w:cs="Arial"/>
          <w:bCs/>
          <w:iCs/>
          <w:color w:val="auto"/>
          <w:sz w:val="22"/>
          <w:szCs w:val="22"/>
          <w:lang w:eastAsia="en-GB"/>
        </w:rPr>
        <w:t>, exploitation</w:t>
      </w:r>
      <w:r w:rsidRPr="00D04544">
        <w:rPr>
          <w:rFonts w:ascii="Arial" w:eastAsia="Times New Roman" w:hAnsi="Arial" w:cs="Arial"/>
          <w:bCs/>
          <w:iCs/>
          <w:color w:val="auto"/>
          <w:sz w:val="22"/>
          <w:szCs w:val="22"/>
          <w:lang w:eastAsia="en-GB"/>
        </w:rPr>
        <w:t xml:space="preserve"> and neglect and all staff are made aware of this</w:t>
      </w:r>
      <w:r w:rsidR="005C14F5" w:rsidRPr="00D04544">
        <w:rPr>
          <w:rFonts w:ascii="Arial" w:eastAsia="Times New Roman" w:hAnsi="Arial" w:cs="Arial"/>
          <w:bCs/>
          <w:iCs/>
          <w:color w:val="auto"/>
          <w:sz w:val="22"/>
          <w:szCs w:val="22"/>
          <w:lang w:eastAsia="en-GB"/>
        </w:rPr>
        <w:t xml:space="preserve">. </w:t>
      </w:r>
      <w:r w:rsidRPr="00D04544">
        <w:rPr>
          <w:rFonts w:ascii="Arial" w:eastAsia="Times New Roman" w:hAnsi="Arial" w:cs="Arial"/>
          <w:bCs/>
          <w:iCs/>
          <w:color w:val="auto"/>
          <w:sz w:val="22"/>
          <w:szCs w:val="22"/>
          <w:lang w:eastAsia="en-GB"/>
        </w:rPr>
        <w:t>Please also refer to Appendix 1</w:t>
      </w:r>
      <w:r w:rsidR="005C14F5" w:rsidRPr="00D04544">
        <w:rPr>
          <w:rFonts w:ascii="Arial" w:eastAsia="Times New Roman" w:hAnsi="Arial" w:cs="Arial"/>
          <w:bCs/>
          <w:iCs/>
          <w:color w:val="auto"/>
          <w:sz w:val="22"/>
          <w:szCs w:val="22"/>
          <w:lang w:eastAsia="en-GB"/>
        </w:rPr>
        <w:t xml:space="preserve">. </w:t>
      </w:r>
      <w:r w:rsidRPr="00D04544">
        <w:rPr>
          <w:rFonts w:ascii="Arial" w:eastAsia="Times New Roman" w:hAnsi="Arial" w:cs="Arial"/>
          <w:bCs/>
          <w:iCs/>
          <w:color w:val="auto"/>
          <w:sz w:val="22"/>
          <w:szCs w:val="22"/>
          <w:lang w:eastAsia="en-GB"/>
        </w:rPr>
        <w:t>The DSL and DSG ensure that all staff have received and been given the time to read KCSiE</w:t>
      </w:r>
      <w:r w:rsidR="00DE1943" w:rsidRPr="00D04544">
        <w:rPr>
          <w:rFonts w:ascii="Arial" w:eastAsia="Times New Roman" w:hAnsi="Arial" w:cs="Arial"/>
          <w:bCs/>
          <w:iCs/>
          <w:color w:val="auto"/>
          <w:sz w:val="22"/>
          <w:szCs w:val="22"/>
          <w:lang w:eastAsia="en-GB"/>
        </w:rPr>
        <w:t xml:space="preserve"> </w:t>
      </w:r>
      <w:r w:rsidRPr="00D04544">
        <w:rPr>
          <w:rFonts w:ascii="Arial" w:eastAsia="Times New Roman" w:hAnsi="Arial" w:cs="Arial"/>
          <w:bCs/>
          <w:iCs/>
          <w:color w:val="auto"/>
          <w:sz w:val="22"/>
          <w:szCs w:val="22"/>
          <w:lang w:eastAsia="en-GB"/>
        </w:rPr>
        <w:t>202</w:t>
      </w:r>
      <w:r w:rsidR="0004417A" w:rsidRPr="00D04544">
        <w:rPr>
          <w:rFonts w:ascii="Arial" w:eastAsia="Times New Roman" w:hAnsi="Arial" w:cs="Arial"/>
          <w:bCs/>
          <w:iCs/>
          <w:color w:val="auto"/>
          <w:sz w:val="22"/>
          <w:szCs w:val="22"/>
          <w:lang w:eastAsia="en-GB"/>
        </w:rPr>
        <w:t>4</w:t>
      </w:r>
      <w:r w:rsidRPr="00D04544">
        <w:rPr>
          <w:rFonts w:ascii="Arial" w:eastAsia="Times New Roman" w:hAnsi="Arial" w:cs="Arial"/>
          <w:bCs/>
          <w:iCs/>
          <w:color w:val="auto"/>
          <w:sz w:val="22"/>
          <w:szCs w:val="22"/>
          <w:lang w:eastAsia="en-GB"/>
        </w:rPr>
        <w:t>, Part One or Annex A and have access to the full guidance</w:t>
      </w:r>
      <w:r w:rsidR="00F578B6" w:rsidRPr="00D04544">
        <w:rPr>
          <w:rFonts w:ascii="Arial" w:eastAsia="Times New Roman" w:hAnsi="Arial" w:cs="Arial"/>
          <w:bCs/>
          <w:iCs/>
          <w:color w:val="auto"/>
          <w:sz w:val="22"/>
          <w:szCs w:val="22"/>
          <w:lang w:eastAsia="en-GB"/>
        </w:rPr>
        <w:t>.</w:t>
      </w:r>
    </w:p>
    <w:p w14:paraId="029DAF05" w14:textId="49B4FC43" w:rsidR="00FA6910" w:rsidRPr="00D04544" w:rsidRDefault="00FA6910" w:rsidP="00844C58">
      <w:pPr>
        <w:spacing w:after="60"/>
        <w:jc w:val="both"/>
        <w:rPr>
          <w:rFonts w:ascii="Arial" w:eastAsia="Times New Roman" w:hAnsi="Arial" w:cs="Arial"/>
          <w:bCs/>
          <w:i/>
          <w:color w:val="auto"/>
          <w:sz w:val="22"/>
          <w:szCs w:val="22"/>
          <w:lang w:eastAsia="en-GB"/>
        </w:rPr>
      </w:pPr>
      <w:r w:rsidRPr="00D04544">
        <w:rPr>
          <w:rFonts w:ascii="Arial" w:eastAsia="Times New Roman" w:hAnsi="Arial" w:cs="Arial"/>
          <w:bCs/>
          <w:iCs/>
          <w:color w:val="auto"/>
          <w:sz w:val="22"/>
          <w:szCs w:val="22"/>
          <w:lang w:eastAsia="en-GB"/>
        </w:rPr>
        <w:t xml:space="preserve">Additional, localised information is also contained in the ERSCP document – </w:t>
      </w:r>
      <w:r w:rsidRPr="00D04544">
        <w:rPr>
          <w:rFonts w:ascii="Arial" w:eastAsia="Times New Roman" w:hAnsi="Arial" w:cs="Arial"/>
          <w:bCs/>
          <w:i/>
          <w:color w:val="auto"/>
          <w:sz w:val="22"/>
          <w:szCs w:val="22"/>
          <w:lang w:eastAsia="en-GB"/>
        </w:rPr>
        <w:t>‘Effective support for children, young people and families in the East Riding of Yorkshire Guidance for all practitioners in working together to support families and safeguard children</w:t>
      </w:r>
      <w:r w:rsidR="005C14F5" w:rsidRPr="00D04544">
        <w:rPr>
          <w:rFonts w:ascii="Arial" w:eastAsia="Times New Roman" w:hAnsi="Arial" w:cs="Arial"/>
          <w:bCs/>
          <w:i/>
          <w:color w:val="auto"/>
          <w:sz w:val="22"/>
          <w:szCs w:val="22"/>
          <w:lang w:eastAsia="en-GB"/>
        </w:rPr>
        <w:t>.’</w:t>
      </w:r>
    </w:p>
    <w:p w14:paraId="765001A5" w14:textId="6C435E00" w:rsidR="00FA6910" w:rsidRPr="00D04544" w:rsidRDefault="00FA6910" w:rsidP="00844C58">
      <w:pPr>
        <w:spacing w:after="60"/>
        <w:jc w:val="both"/>
        <w:rPr>
          <w:rFonts w:ascii="Arial" w:eastAsia="Times New Roman" w:hAnsi="Arial" w:cs="Arial"/>
          <w:bCs/>
          <w:iCs/>
          <w:color w:val="auto"/>
          <w:sz w:val="22"/>
          <w:szCs w:val="22"/>
          <w:lang w:eastAsia="en-GB"/>
        </w:rPr>
      </w:pPr>
      <w:r w:rsidRPr="00D04544">
        <w:rPr>
          <w:rFonts w:ascii="Arial" w:eastAsia="Times New Roman" w:hAnsi="Arial" w:cs="Arial"/>
          <w:bCs/>
          <w:iCs/>
          <w:color w:val="auto"/>
          <w:sz w:val="22"/>
          <w:szCs w:val="22"/>
          <w:lang w:eastAsia="en-GB"/>
        </w:rPr>
        <w:t>All staff are made aware of the possible indicators of abuse</w:t>
      </w:r>
      <w:r w:rsidR="00604A23" w:rsidRPr="00D04544">
        <w:rPr>
          <w:rFonts w:ascii="Arial" w:eastAsia="Times New Roman" w:hAnsi="Arial" w:cs="Arial"/>
          <w:bCs/>
          <w:iCs/>
          <w:color w:val="auto"/>
          <w:sz w:val="22"/>
          <w:szCs w:val="22"/>
          <w:lang w:eastAsia="en-GB"/>
        </w:rPr>
        <w:t xml:space="preserve">, </w:t>
      </w:r>
      <w:r w:rsidR="005C14F5" w:rsidRPr="00D04544">
        <w:rPr>
          <w:rFonts w:ascii="Arial" w:eastAsia="Times New Roman" w:hAnsi="Arial" w:cs="Arial"/>
          <w:bCs/>
          <w:iCs/>
          <w:color w:val="auto"/>
          <w:sz w:val="22"/>
          <w:szCs w:val="22"/>
          <w:lang w:eastAsia="en-GB"/>
        </w:rPr>
        <w:t>neglect,</w:t>
      </w:r>
      <w:r w:rsidRPr="00D04544">
        <w:rPr>
          <w:rFonts w:ascii="Arial" w:eastAsia="Times New Roman" w:hAnsi="Arial" w:cs="Arial"/>
          <w:bCs/>
          <w:iCs/>
          <w:color w:val="auto"/>
          <w:sz w:val="22"/>
          <w:szCs w:val="22"/>
          <w:lang w:eastAsia="en-GB"/>
        </w:rPr>
        <w:t xml:space="preserve"> and </w:t>
      </w:r>
      <w:r w:rsidR="00604A23" w:rsidRPr="00D04544">
        <w:rPr>
          <w:rFonts w:ascii="Arial" w:eastAsia="Times New Roman" w:hAnsi="Arial" w:cs="Arial"/>
          <w:bCs/>
          <w:iCs/>
          <w:color w:val="auto"/>
          <w:sz w:val="22"/>
          <w:szCs w:val="22"/>
          <w:lang w:eastAsia="en-GB"/>
        </w:rPr>
        <w:t xml:space="preserve">exploitation and </w:t>
      </w:r>
      <w:r w:rsidRPr="00D04544">
        <w:rPr>
          <w:rFonts w:ascii="Arial" w:eastAsia="Times New Roman" w:hAnsi="Arial" w:cs="Arial"/>
          <w:bCs/>
          <w:iCs/>
          <w:color w:val="auto"/>
          <w:sz w:val="22"/>
          <w:szCs w:val="22"/>
          <w:lang w:eastAsia="en-GB"/>
        </w:rPr>
        <w:t xml:space="preserve">how to respond to </w:t>
      </w:r>
      <w:r w:rsidR="00604A23" w:rsidRPr="00D04544">
        <w:rPr>
          <w:rFonts w:ascii="Arial" w:eastAsia="Times New Roman" w:hAnsi="Arial" w:cs="Arial"/>
          <w:bCs/>
          <w:iCs/>
          <w:color w:val="auto"/>
          <w:sz w:val="22"/>
          <w:szCs w:val="22"/>
          <w:lang w:eastAsia="en-GB"/>
        </w:rPr>
        <w:t>allegations and information shared</w:t>
      </w:r>
      <w:r w:rsidRPr="00D04544">
        <w:rPr>
          <w:rFonts w:ascii="Arial" w:eastAsia="Times New Roman" w:hAnsi="Arial" w:cs="Arial"/>
          <w:bCs/>
          <w:iCs/>
          <w:color w:val="auto"/>
          <w:sz w:val="22"/>
          <w:szCs w:val="22"/>
          <w:lang w:eastAsia="en-GB"/>
        </w:rPr>
        <w:t xml:space="preserve"> </w:t>
      </w:r>
      <w:r w:rsidR="00604A23" w:rsidRPr="00D04544">
        <w:rPr>
          <w:rFonts w:ascii="Arial" w:eastAsia="Times New Roman" w:hAnsi="Arial" w:cs="Arial"/>
          <w:bCs/>
          <w:iCs/>
          <w:color w:val="auto"/>
          <w:sz w:val="22"/>
          <w:szCs w:val="22"/>
          <w:lang w:eastAsia="en-GB"/>
        </w:rPr>
        <w:t xml:space="preserve">that may lead to </w:t>
      </w:r>
      <w:r w:rsidRPr="00D04544">
        <w:rPr>
          <w:rFonts w:ascii="Arial" w:eastAsia="Times New Roman" w:hAnsi="Arial" w:cs="Arial"/>
          <w:bCs/>
          <w:iCs/>
          <w:color w:val="auto"/>
          <w:sz w:val="22"/>
          <w:szCs w:val="22"/>
          <w:lang w:eastAsia="en-GB"/>
        </w:rPr>
        <w:t>concerns.</w:t>
      </w:r>
    </w:p>
    <w:p w14:paraId="765C04EF" w14:textId="0A495DAC" w:rsidR="00FA6910" w:rsidRPr="00D04544" w:rsidRDefault="00FA6910" w:rsidP="00844C58">
      <w:pPr>
        <w:spacing w:after="60"/>
        <w:jc w:val="both"/>
        <w:rPr>
          <w:rFonts w:ascii="Arial" w:eastAsia="Times New Roman" w:hAnsi="Arial" w:cs="Arial"/>
          <w:bCs/>
          <w:iCs/>
          <w:color w:val="auto"/>
          <w:sz w:val="22"/>
          <w:szCs w:val="22"/>
          <w:lang w:eastAsia="en-GB"/>
        </w:rPr>
      </w:pPr>
      <w:r w:rsidRPr="00D04544">
        <w:rPr>
          <w:rFonts w:ascii="Arial" w:eastAsia="Times New Roman" w:hAnsi="Arial" w:cs="Arial"/>
          <w:bCs/>
          <w:iCs/>
          <w:color w:val="auto"/>
          <w:sz w:val="22"/>
          <w:szCs w:val="22"/>
          <w:lang w:eastAsia="en-GB"/>
        </w:rPr>
        <w:t>Understanding the indicators of abuse</w:t>
      </w:r>
      <w:r w:rsidR="00604A23" w:rsidRPr="00D04544">
        <w:rPr>
          <w:rFonts w:ascii="Arial" w:eastAsia="Times New Roman" w:hAnsi="Arial" w:cs="Arial"/>
          <w:bCs/>
          <w:iCs/>
          <w:color w:val="auto"/>
          <w:sz w:val="22"/>
          <w:szCs w:val="22"/>
          <w:lang w:eastAsia="en-GB"/>
        </w:rPr>
        <w:t xml:space="preserve">, </w:t>
      </w:r>
      <w:r w:rsidR="005C14F5" w:rsidRPr="00D04544">
        <w:rPr>
          <w:rFonts w:ascii="Arial" w:eastAsia="Times New Roman" w:hAnsi="Arial" w:cs="Arial"/>
          <w:bCs/>
          <w:iCs/>
          <w:color w:val="auto"/>
          <w:sz w:val="22"/>
          <w:szCs w:val="22"/>
          <w:lang w:eastAsia="en-GB"/>
        </w:rPr>
        <w:t>neglect,</w:t>
      </w:r>
      <w:r w:rsidR="00604A23" w:rsidRPr="00D04544">
        <w:rPr>
          <w:rFonts w:ascii="Arial" w:eastAsia="Times New Roman" w:hAnsi="Arial" w:cs="Arial"/>
          <w:bCs/>
          <w:iCs/>
          <w:color w:val="auto"/>
          <w:sz w:val="22"/>
          <w:szCs w:val="22"/>
          <w:lang w:eastAsia="en-GB"/>
        </w:rPr>
        <w:t xml:space="preserve"> and exploitation</w:t>
      </w:r>
      <w:r w:rsidRPr="00D04544">
        <w:rPr>
          <w:rFonts w:ascii="Arial" w:eastAsia="Times New Roman" w:hAnsi="Arial" w:cs="Arial"/>
          <w:bCs/>
          <w:iCs/>
          <w:color w:val="auto"/>
          <w:sz w:val="22"/>
          <w:szCs w:val="22"/>
          <w:lang w:eastAsia="en-GB"/>
        </w:rPr>
        <w:t xml:space="preserve">, is key to fashioning an appropriate response to concerns as early as possible and provide the support required to prevent escalation and a worsening situation.  It is recognised that there are a wide range of potential safeguarding issues that school staff need to be aware – see Section </w:t>
      </w:r>
      <w:r w:rsidR="00A15310" w:rsidRPr="00D04544">
        <w:rPr>
          <w:rFonts w:ascii="Arial" w:eastAsia="Times New Roman" w:hAnsi="Arial" w:cs="Arial"/>
          <w:bCs/>
          <w:iCs/>
          <w:color w:val="auto"/>
          <w:sz w:val="22"/>
          <w:szCs w:val="22"/>
          <w:lang w:eastAsia="en-GB"/>
        </w:rPr>
        <w:t>5</w:t>
      </w:r>
      <w:r w:rsidRPr="00D04544">
        <w:rPr>
          <w:rFonts w:ascii="Arial" w:eastAsia="Times New Roman" w:hAnsi="Arial" w:cs="Arial"/>
          <w:bCs/>
          <w:iCs/>
          <w:color w:val="auto"/>
          <w:sz w:val="22"/>
          <w:szCs w:val="22"/>
          <w:lang w:eastAsia="en-GB"/>
        </w:rPr>
        <w:t>.</w:t>
      </w:r>
      <w:r w:rsidR="00DE1943" w:rsidRPr="00D04544">
        <w:rPr>
          <w:rFonts w:ascii="Arial" w:eastAsia="Times New Roman" w:hAnsi="Arial" w:cs="Arial"/>
          <w:bCs/>
          <w:iCs/>
          <w:color w:val="auto"/>
          <w:sz w:val="22"/>
          <w:szCs w:val="22"/>
          <w:lang w:eastAsia="en-GB"/>
        </w:rPr>
        <w:t>4</w:t>
      </w:r>
      <w:r w:rsidRPr="00D04544">
        <w:rPr>
          <w:rFonts w:ascii="Arial" w:eastAsia="Times New Roman" w:hAnsi="Arial" w:cs="Arial"/>
          <w:bCs/>
          <w:iCs/>
          <w:color w:val="auto"/>
          <w:sz w:val="22"/>
          <w:szCs w:val="22"/>
          <w:lang w:eastAsia="en-GB"/>
        </w:rPr>
        <w:t xml:space="preserve">.  When assessing whether a child may be suffering actual or potential harm, there are </w:t>
      </w:r>
      <w:r w:rsidR="00604A23" w:rsidRPr="00D04544">
        <w:rPr>
          <w:rFonts w:ascii="Arial" w:eastAsia="Times New Roman" w:hAnsi="Arial" w:cs="Arial"/>
          <w:bCs/>
          <w:iCs/>
          <w:color w:val="auto"/>
          <w:sz w:val="22"/>
          <w:szCs w:val="22"/>
          <w:lang w:eastAsia="en-GB"/>
        </w:rPr>
        <w:t>5</w:t>
      </w:r>
      <w:r w:rsidRPr="00D04544">
        <w:rPr>
          <w:rFonts w:ascii="Arial" w:eastAsia="Times New Roman" w:hAnsi="Arial" w:cs="Arial"/>
          <w:bCs/>
          <w:iCs/>
          <w:color w:val="auto"/>
          <w:sz w:val="22"/>
          <w:szCs w:val="22"/>
          <w:lang w:eastAsia="en-GB"/>
        </w:rPr>
        <w:t xml:space="preserve"> </w:t>
      </w:r>
      <w:r w:rsidR="00604A23" w:rsidRPr="00D04544">
        <w:rPr>
          <w:rFonts w:ascii="Arial" w:eastAsia="Times New Roman" w:hAnsi="Arial" w:cs="Arial"/>
          <w:bCs/>
          <w:iCs/>
          <w:color w:val="auto"/>
          <w:sz w:val="22"/>
          <w:szCs w:val="22"/>
          <w:lang w:eastAsia="en-GB"/>
        </w:rPr>
        <w:t>key areas</w:t>
      </w:r>
      <w:r w:rsidRPr="00D04544">
        <w:rPr>
          <w:rFonts w:ascii="Arial" w:eastAsia="Times New Roman" w:hAnsi="Arial" w:cs="Arial"/>
          <w:bCs/>
          <w:iCs/>
          <w:color w:val="auto"/>
          <w:sz w:val="22"/>
          <w:szCs w:val="22"/>
          <w:lang w:eastAsia="en-GB"/>
        </w:rPr>
        <w:t>, which often overlap (see Appendix 1 for further information):</w:t>
      </w:r>
    </w:p>
    <w:p w14:paraId="43364E9E" w14:textId="77777777" w:rsidR="00FA6910" w:rsidRPr="00D04544" w:rsidRDefault="00FA6910" w:rsidP="00844C58">
      <w:pPr>
        <w:pStyle w:val="ListBullet"/>
        <w:numPr>
          <w:ilvl w:val="0"/>
          <w:numId w:val="4"/>
        </w:numPr>
        <w:ind w:left="651"/>
        <w:rPr>
          <w:rFonts w:ascii="Arial" w:hAnsi="Arial" w:cs="Arial"/>
          <w:color w:val="auto"/>
          <w:lang w:eastAsia="en-GB"/>
        </w:rPr>
      </w:pPr>
      <w:r w:rsidRPr="00D04544">
        <w:rPr>
          <w:rFonts w:ascii="Arial" w:hAnsi="Arial" w:cs="Arial"/>
          <w:color w:val="auto"/>
          <w:lang w:eastAsia="en-GB"/>
        </w:rPr>
        <w:t>Physical Abuse</w:t>
      </w:r>
    </w:p>
    <w:p w14:paraId="1572DEBD" w14:textId="77777777" w:rsidR="00FA6910" w:rsidRPr="00D04544" w:rsidRDefault="00FA6910" w:rsidP="00844C58">
      <w:pPr>
        <w:pStyle w:val="ListBullet"/>
        <w:numPr>
          <w:ilvl w:val="0"/>
          <w:numId w:val="4"/>
        </w:numPr>
        <w:ind w:left="651"/>
        <w:rPr>
          <w:rFonts w:ascii="Arial" w:hAnsi="Arial" w:cs="Arial"/>
          <w:color w:val="auto"/>
          <w:lang w:eastAsia="en-GB"/>
        </w:rPr>
      </w:pPr>
      <w:r w:rsidRPr="00D04544">
        <w:rPr>
          <w:rFonts w:ascii="Arial" w:hAnsi="Arial" w:cs="Arial"/>
          <w:color w:val="auto"/>
          <w:lang w:eastAsia="en-GB"/>
        </w:rPr>
        <w:t>Emotional Abuse</w:t>
      </w:r>
    </w:p>
    <w:p w14:paraId="72D7BC3E" w14:textId="77777777" w:rsidR="00FA6910" w:rsidRPr="00D04544" w:rsidRDefault="00FA6910" w:rsidP="00844C58">
      <w:pPr>
        <w:pStyle w:val="ListBullet"/>
        <w:numPr>
          <w:ilvl w:val="0"/>
          <w:numId w:val="4"/>
        </w:numPr>
        <w:ind w:left="651"/>
        <w:rPr>
          <w:rFonts w:ascii="Arial" w:hAnsi="Arial" w:cs="Arial"/>
          <w:color w:val="auto"/>
          <w:lang w:eastAsia="en-GB"/>
        </w:rPr>
      </w:pPr>
      <w:r w:rsidRPr="00D04544">
        <w:rPr>
          <w:rFonts w:ascii="Arial" w:hAnsi="Arial" w:cs="Arial"/>
          <w:color w:val="auto"/>
          <w:lang w:eastAsia="en-GB"/>
        </w:rPr>
        <w:t>Sexual Abuse</w:t>
      </w:r>
    </w:p>
    <w:p w14:paraId="595D9095" w14:textId="77777777" w:rsidR="00FA6910" w:rsidRPr="00D04544" w:rsidRDefault="00FA6910" w:rsidP="00844C58">
      <w:pPr>
        <w:pStyle w:val="ListBullet"/>
        <w:numPr>
          <w:ilvl w:val="0"/>
          <w:numId w:val="4"/>
        </w:numPr>
        <w:ind w:left="651"/>
        <w:rPr>
          <w:rFonts w:ascii="Arial" w:hAnsi="Arial" w:cs="Arial"/>
          <w:color w:val="auto"/>
          <w:lang w:eastAsia="en-GB"/>
        </w:rPr>
      </w:pPr>
      <w:r w:rsidRPr="00D04544">
        <w:rPr>
          <w:rFonts w:ascii="Arial" w:hAnsi="Arial" w:cs="Arial"/>
          <w:color w:val="auto"/>
          <w:lang w:eastAsia="en-GB"/>
        </w:rPr>
        <w:t>Neglect</w:t>
      </w:r>
    </w:p>
    <w:p w14:paraId="6CCBAE23" w14:textId="55A69C55" w:rsidR="00604A23" w:rsidRPr="00D04544" w:rsidRDefault="00604A23" w:rsidP="00844C58">
      <w:pPr>
        <w:pStyle w:val="ListBullet"/>
        <w:numPr>
          <w:ilvl w:val="0"/>
          <w:numId w:val="4"/>
        </w:numPr>
        <w:ind w:left="651"/>
        <w:rPr>
          <w:rFonts w:ascii="Arial" w:hAnsi="Arial" w:cs="Arial"/>
          <w:color w:val="auto"/>
          <w:lang w:eastAsia="en-GB"/>
        </w:rPr>
      </w:pPr>
      <w:r w:rsidRPr="00D04544">
        <w:rPr>
          <w:rFonts w:ascii="Arial" w:hAnsi="Arial" w:cs="Arial"/>
          <w:color w:val="auto"/>
          <w:lang w:eastAsia="en-GB"/>
        </w:rPr>
        <w:t>Exploitation</w:t>
      </w:r>
    </w:p>
    <w:p w14:paraId="758079EB" w14:textId="19A79B09" w:rsidR="00FA6910" w:rsidRPr="00D04544" w:rsidRDefault="00FA6910" w:rsidP="00844C58">
      <w:pPr>
        <w:spacing w:after="60"/>
        <w:jc w:val="both"/>
        <w:rPr>
          <w:rFonts w:ascii="Arial" w:eastAsia="Times New Roman" w:hAnsi="Arial" w:cs="Arial"/>
          <w:bCs/>
          <w:iCs/>
          <w:color w:val="auto"/>
          <w:sz w:val="22"/>
          <w:szCs w:val="22"/>
          <w:lang w:eastAsia="en-GB"/>
        </w:rPr>
      </w:pPr>
      <w:r w:rsidRPr="00A663FE">
        <w:rPr>
          <w:rFonts w:ascii="Arial" w:eastAsia="Times New Roman" w:hAnsi="Arial" w:cs="Arial"/>
          <w:bCs/>
          <w:iCs/>
          <w:color w:val="auto"/>
          <w:sz w:val="22"/>
          <w:szCs w:val="22"/>
          <w:lang w:eastAsia="en-GB"/>
        </w:rPr>
        <w:lastRenderedPageBreak/>
        <w:t>Child specific issues will always be considered as it is recognised that some children have additional or complex needs and may require access to intensive or specialist services to support them</w:t>
      </w:r>
      <w:r w:rsidR="005C14F5" w:rsidRPr="00A663FE">
        <w:rPr>
          <w:rFonts w:ascii="Arial" w:eastAsia="Times New Roman" w:hAnsi="Arial" w:cs="Arial"/>
          <w:bCs/>
          <w:iCs/>
          <w:color w:val="auto"/>
          <w:sz w:val="22"/>
          <w:szCs w:val="22"/>
          <w:lang w:eastAsia="en-GB"/>
        </w:rPr>
        <w:t xml:space="preserve">. </w:t>
      </w:r>
      <w:r w:rsidRPr="00A663FE">
        <w:rPr>
          <w:rFonts w:ascii="Arial" w:eastAsia="Times New Roman" w:hAnsi="Arial" w:cs="Arial"/>
          <w:bCs/>
          <w:iCs/>
          <w:color w:val="auto"/>
          <w:sz w:val="22"/>
          <w:szCs w:val="22"/>
          <w:lang w:eastAsia="en-GB"/>
        </w:rPr>
        <w:t>The DSL will liaise with appropriate colleagues (</w:t>
      </w:r>
      <w:r w:rsidR="005C14F5" w:rsidRPr="00A663FE">
        <w:rPr>
          <w:rFonts w:ascii="Arial" w:eastAsia="Times New Roman" w:hAnsi="Arial" w:cs="Arial"/>
          <w:bCs/>
          <w:iCs/>
          <w:color w:val="auto"/>
          <w:sz w:val="22"/>
          <w:szCs w:val="22"/>
          <w:lang w:eastAsia="en-GB"/>
        </w:rPr>
        <w:t>e.g.,</w:t>
      </w:r>
      <w:r w:rsidRPr="00A663FE">
        <w:rPr>
          <w:rFonts w:ascii="Arial" w:eastAsia="Times New Roman" w:hAnsi="Arial" w:cs="Arial"/>
          <w:bCs/>
          <w:iCs/>
          <w:color w:val="auto"/>
          <w:sz w:val="22"/>
          <w:szCs w:val="22"/>
          <w:lang w:eastAsia="en-GB"/>
        </w:rPr>
        <w:t xml:space="preserve"> </w:t>
      </w:r>
      <w:r w:rsidRPr="00D04544">
        <w:rPr>
          <w:rFonts w:ascii="Arial" w:eastAsia="Times New Roman" w:hAnsi="Arial" w:cs="Arial"/>
          <w:bCs/>
          <w:iCs/>
          <w:color w:val="auto"/>
          <w:sz w:val="22"/>
          <w:szCs w:val="22"/>
          <w:lang w:eastAsia="en-GB"/>
        </w:rPr>
        <w:t>SENDCo).</w:t>
      </w:r>
    </w:p>
    <w:p w14:paraId="5CD22BBF" w14:textId="2D5C44FA" w:rsidR="00FA6910" w:rsidRPr="00D04544" w:rsidRDefault="00FA6910" w:rsidP="00844C58">
      <w:pPr>
        <w:spacing w:after="60"/>
        <w:jc w:val="both"/>
        <w:rPr>
          <w:rFonts w:ascii="Arial" w:eastAsia="Times New Roman" w:hAnsi="Arial" w:cs="Arial"/>
          <w:bCs/>
          <w:iCs/>
          <w:color w:val="auto"/>
          <w:sz w:val="22"/>
          <w:szCs w:val="22"/>
          <w:lang w:eastAsia="en-GB"/>
        </w:rPr>
      </w:pPr>
      <w:r w:rsidRPr="00D04544">
        <w:rPr>
          <w:rFonts w:ascii="Arial" w:eastAsia="Times New Roman" w:hAnsi="Arial" w:cs="Arial"/>
          <w:bCs/>
          <w:iCs/>
          <w:color w:val="auto"/>
          <w:sz w:val="22"/>
          <w:szCs w:val="22"/>
          <w:lang w:eastAsia="en-GB"/>
        </w:rPr>
        <w:t>Safeguarding incidents and/or concerns can be associated with factors</w:t>
      </w:r>
      <w:r w:rsidR="00604A23" w:rsidRPr="00D04544">
        <w:rPr>
          <w:rFonts w:ascii="Arial" w:eastAsia="Times New Roman" w:hAnsi="Arial" w:cs="Arial"/>
          <w:bCs/>
          <w:iCs/>
          <w:color w:val="auto"/>
          <w:sz w:val="22"/>
          <w:szCs w:val="22"/>
          <w:lang w:eastAsia="en-GB"/>
        </w:rPr>
        <w:t>, exploitation</w:t>
      </w:r>
      <w:r w:rsidRPr="00D04544">
        <w:rPr>
          <w:rFonts w:ascii="Arial" w:eastAsia="Times New Roman" w:hAnsi="Arial" w:cs="Arial"/>
          <w:bCs/>
          <w:iCs/>
          <w:color w:val="auto"/>
          <w:sz w:val="22"/>
          <w:szCs w:val="22"/>
          <w:lang w:eastAsia="en-GB"/>
        </w:rPr>
        <w:t xml:space="preserve"> and risks outside the </w:t>
      </w:r>
      <w:r w:rsidR="00B12AFF" w:rsidRPr="00D04544">
        <w:rPr>
          <w:rFonts w:ascii="Arial" w:eastAsia="Times New Roman" w:hAnsi="Arial" w:cs="Arial"/>
          <w:bCs/>
          <w:iCs/>
          <w:color w:val="auto"/>
          <w:sz w:val="22"/>
          <w:szCs w:val="22"/>
          <w:lang w:eastAsia="en-GB"/>
        </w:rPr>
        <w:t xml:space="preserve">family, </w:t>
      </w:r>
      <w:r w:rsidR="005C14F5" w:rsidRPr="00D04544">
        <w:rPr>
          <w:rFonts w:ascii="Arial" w:eastAsia="Times New Roman" w:hAnsi="Arial" w:cs="Arial"/>
          <w:bCs/>
          <w:iCs/>
          <w:color w:val="auto"/>
          <w:sz w:val="22"/>
          <w:szCs w:val="22"/>
          <w:lang w:eastAsia="en-GB"/>
        </w:rPr>
        <w:t>home,</w:t>
      </w:r>
      <w:r w:rsidRPr="00D04544">
        <w:rPr>
          <w:rFonts w:ascii="Arial" w:eastAsia="Times New Roman" w:hAnsi="Arial" w:cs="Arial"/>
          <w:bCs/>
          <w:iCs/>
          <w:color w:val="auto"/>
          <w:sz w:val="22"/>
          <w:szCs w:val="22"/>
          <w:lang w:eastAsia="en-GB"/>
        </w:rPr>
        <w:t xml:space="preserve"> and education setting. Extra-familial harms take a variety of different forms and children can be vulnerable to multiple harms including (but not limited to) sexual exploitation, criminal exploitation, sexual abuse, serious youth violence and county lines.</w:t>
      </w:r>
    </w:p>
    <w:p w14:paraId="41EE2543" w14:textId="265B8362" w:rsidR="0038173C" w:rsidRPr="00D04544" w:rsidRDefault="00FA6910" w:rsidP="00844C58">
      <w:pPr>
        <w:spacing w:after="60"/>
        <w:jc w:val="both"/>
        <w:rPr>
          <w:rFonts w:ascii="Arial" w:eastAsia="Times New Roman" w:hAnsi="Arial" w:cs="Arial"/>
          <w:bCs/>
          <w:iCs/>
          <w:color w:val="auto"/>
          <w:sz w:val="22"/>
          <w:szCs w:val="22"/>
          <w:lang w:eastAsia="en-GB"/>
        </w:rPr>
      </w:pPr>
      <w:r w:rsidRPr="00D04544">
        <w:rPr>
          <w:rFonts w:ascii="Arial" w:eastAsia="Times New Roman" w:hAnsi="Arial" w:cs="Arial"/>
          <w:bCs/>
          <w:iCs/>
          <w:color w:val="auto"/>
          <w:sz w:val="22"/>
          <w:szCs w:val="22"/>
          <w:lang w:eastAsia="en-GB"/>
        </w:rPr>
        <w:t>Indicators of child abuse</w:t>
      </w:r>
      <w:r w:rsidR="00604A23" w:rsidRPr="00D04544">
        <w:rPr>
          <w:rFonts w:ascii="Arial" w:eastAsia="Times New Roman" w:hAnsi="Arial" w:cs="Arial"/>
          <w:bCs/>
          <w:iCs/>
          <w:color w:val="auto"/>
          <w:sz w:val="22"/>
          <w:szCs w:val="22"/>
          <w:lang w:eastAsia="en-GB"/>
        </w:rPr>
        <w:t>, exploitation</w:t>
      </w:r>
      <w:r w:rsidRPr="00D04544">
        <w:rPr>
          <w:rFonts w:ascii="Arial" w:eastAsia="Times New Roman" w:hAnsi="Arial" w:cs="Arial"/>
          <w:bCs/>
          <w:iCs/>
          <w:color w:val="auto"/>
          <w:sz w:val="22"/>
          <w:szCs w:val="22"/>
          <w:lang w:eastAsia="en-GB"/>
        </w:rPr>
        <w:t xml:space="preserve"> and neglect can vary from child to child and concerns may arise in many different contexts, from a variety of sources and can vary significantly in terms of nature and seriousness. Children develop and mature at different rates, as such it is necessary to locate concerns and behaviour’s on a continuum – i.e., what appears to be worrying behaviour for a younger child might be normal for an older child. </w:t>
      </w:r>
    </w:p>
    <w:p w14:paraId="05E53680" w14:textId="6B5FFFA9" w:rsidR="00FA6910" w:rsidRPr="00A663FE" w:rsidRDefault="00FA6910" w:rsidP="00844C58">
      <w:pPr>
        <w:spacing w:after="60"/>
        <w:jc w:val="both"/>
        <w:rPr>
          <w:rFonts w:ascii="Arial" w:eastAsia="Times New Roman" w:hAnsi="Arial" w:cs="Arial"/>
          <w:bCs/>
          <w:iCs/>
          <w:color w:val="auto"/>
          <w:sz w:val="22"/>
          <w:szCs w:val="22"/>
          <w:lang w:eastAsia="en-GB"/>
        </w:rPr>
      </w:pPr>
      <w:r w:rsidRPr="00D04544">
        <w:rPr>
          <w:rFonts w:ascii="Arial" w:eastAsia="Times New Roman" w:hAnsi="Arial" w:cs="Arial"/>
          <w:bCs/>
          <w:iCs/>
          <w:color w:val="auto"/>
          <w:sz w:val="22"/>
          <w:szCs w:val="22"/>
          <w:lang w:eastAsia="en-GB"/>
        </w:rPr>
        <w:t>It is also important to recognise that indicators of abuse</w:t>
      </w:r>
      <w:r w:rsidR="00B12AFF" w:rsidRPr="00D04544">
        <w:rPr>
          <w:rFonts w:ascii="Arial" w:eastAsia="Times New Roman" w:hAnsi="Arial" w:cs="Arial"/>
          <w:bCs/>
          <w:iCs/>
          <w:color w:val="auto"/>
          <w:sz w:val="22"/>
          <w:szCs w:val="22"/>
          <w:lang w:eastAsia="en-GB"/>
        </w:rPr>
        <w:t>, exploitation</w:t>
      </w:r>
      <w:r w:rsidRPr="00D04544">
        <w:rPr>
          <w:rFonts w:ascii="Arial" w:eastAsia="Times New Roman" w:hAnsi="Arial" w:cs="Arial"/>
          <w:bCs/>
          <w:iCs/>
          <w:color w:val="auto"/>
          <w:sz w:val="22"/>
          <w:szCs w:val="22"/>
          <w:lang w:eastAsia="en-GB"/>
        </w:rPr>
        <w:t xml:space="preserve"> and neglect do not automatically mean a child is being abused</w:t>
      </w:r>
      <w:r w:rsidR="005C14F5" w:rsidRPr="00D04544">
        <w:rPr>
          <w:rFonts w:ascii="Arial" w:eastAsia="Times New Roman" w:hAnsi="Arial" w:cs="Arial"/>
          <w:bCs/>
          <w:iCs/>
          <w:color w:val="auto"/>
          <w:sz w:val="22"/>
          <w:szCs w:val="22"/>
          <w:lang w:eastAsia="en-GB"/>
        </w:rPr>
        <w:t xml:space="preserve">. </w:t>
      </w:r>
      <w:r w:rsidRPr="00D04544">
        <w:rPr>
          <w:rFonts w:ascii="Arial" w:eastAsia="Times New Roman" w:hAnsi="Arial" w:cs="Arial"/>
          <w:bCs/>
          <w:iCs/>
          <w:color w:val="auto"/>
          <w:sz w:val="22"/>
          <w:szCs w:val="22"/>
          <w:lang w:eastAsia="en-GB"/>
        </w:rPr>
        <w:t xml:space="preserve">The DSL will take seriously all concerns shared and explore them </w:t>
      </w:r>
      <w:r w:rsidRPr="00A663FE">
        <w:rPr>
          <w:rFonts w:ascii="Arial" w:eastAsia="Times New Roman" w:hAnsi="Arial" w:cs="Arial"/>
          <w:bCs/>
          <w:iCs/>
          <w:color w:val="auto"/>
          <w:sz w:val="22"/>
          <w:szCs w:val="22"/>
          <w:lang w:eastAsia="en-GB"/>
        </w:rPr>
        <w:t>individually.</w:t>
      </w:r>
    </w:p>
    <w:p w14:paraId="4568867F" w14:textId="77777777" w:rsidR="00FA6910" w:rsidRPr="00695F1B" w:rsidRDefault="00FA6910" w:rsidP="00844C58">
      <w:pPr>
        <w:spacing w:after="60"/>
        <w:jc w:val="both"/>
        <w:rPr>
          <w:rFonts w:ascii="Arial" w:eastAsia="Times New Roman" w:hAnsi="Arial" w:cs="Arial"/>
          <w:bCs/>
          <w:iCs/>
          <w:color w:val="0070C0"/>
          <w:sz w:val="22"/>
          <w:szCs w:val="22"/>
          <w:lang w:eastAsia="en-GB"/>
        </w:rPr>
      </w:pPr>
      <w:r w:rsidRPr="00A663FE">
        <w:rPr>
          <w:rFonts w:ascii="Arial" w:eastAsia="Times New Roman" w:hAnsi="Arial" w:cs="Arial"/>
          <w:bCs/>
          <w:iCs/>
          <w:color w:val="auto"/>
          <w:sz w:val="22"/>
          <w:szCs w:val="22"/>
          <w:lang w:eastAsia="en-GB"/>
        </w:rPr>
        <w:t>Technology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w:t>
      </w:r>
      <w:r w:rsidRPr="00695F1B">
        <w:rPr>
          <w:rFonts w:ascii="Arial" w:eastAsia="Times New Roman" w:hAnsi="Arial" w:cs="Arial"/>
          <w:bCs/>
          <w:iCs/>
          <w:color w:val="0070C0"/>
          <w:sz w:val="22"/>
          <w:szCs w:val="22"/>
          <w:lang w:eastAsia="en-GB"/>
        </w:rPr>
        <w:t>.</w:t>
      </w:r>
      <w:r>
        <w:rPr>
          <w:rFonts w:ascii="Arial" w:eastAsia="Times New Roman" w:hAnsi="Arial" w:cs="Arial"/>
          <w:bCs/>
          <w:iCs/>
          <w:color w:val="0070C0"/>
          <w:sz w:val="22"/>
          <w:szCs w:val="22"/>
          <w:lang w:eastAsia="en-GB"/>
        </w:rPr>
        <w:t xml:space="preserve"> </w:t>
      </w:r>
    </w:p>
    <w:p w14:paraId="52D096A6" w14:textId="77777777" w:rsidR="00FA6910" w:rsidRPr="00695F1B" w:rsidRDefault="00FA6910" w:rsidP="00844C58">
      <w:pPr>
        <w:spacing w:after="60"/>
        <w:jc w:val="both"/>
        <w:rPr>
          <w:rFonts w:ascii="Arial" w:eastAsia="Times New Roman" w:hAnsi="Arial" w:cs="Arial"/>
          <w:bCs/>
          <w:iCs/>
          <w:color w:val="0070C0"/>
          <w:sz w:val="22"/>
          <w:szCs w:val="22"/>
          <w:lang w:eastAsia="en-GB"/>
        </w:rPr>
      </w:pPr>
      <w:r w:rsidRPr="00A663FE">
        <w:rPr>
          <w:rFonts w:ascii="Arial" w:eastAsia="Times New Roman" w:hAnsi="Arial" w:cs="Arial"/>
          <w:bCs/>
          <w:iCs/>
          <w:color w:val="auto"/>
          <w:sz w:val="22"/>
          <w:szCs w:val="22"/>
          <w:lang w:eastAsia="en-GB"/>
        </w:rPr>
        <w:t xml:space="preserve">Following a concern about a child’s safety or welfare, the searching and screening of children and confiscation of any items, including any electronic devices, will be managed in line with the School/College Behaviour Policy and/or ‘Searching, Screening and Confiscation’ policy which is informed by the DfE ‘Searching, screening and confiscation at school’ guidance (July </w:t>
      </w:r>
      <w:r w:rsidRPr="00A2579D">
        <w:rPr>
          <w:rFonts w:ascii="Arial" w:eastAsia="Times New Roman" w:hAnsi="Arial" w:cs="Arial"/>
          <w:bCs/>
          <w:iCs/>
          <w:color w:val="auto"/>
          <w:sz w:val="22"/>
          <w:szCs w:val="22"/>
          <w:lang w:eastAsia="en-GB"/>
        </w:rPr>
        <w:t xml:space="preserve">2022). </w:t>
      </w:r>
    </w:p>
    <w:p w14:paraId="252C40D0" w14:textId="57A4EF74" w:rsidR="002C1149" w:rsidRDefault="00FA6910" w:rsidP="00844C58">
      <w:pPr>
        <w:pStyle w:val="ListBullet"/>
        <w:numPr>
          <w:ilvl w:val="0"/>
          <w:numId w:val="0"/>
        </w:numPr>
        <w:jc w:val="both"/>
        <w:rPr>
          <w:rFonts w:ascii="Arial" w:eastAsia="Times New Roman" w:hAnsi="Arial" w:cs="Arial"/>
          <w:bCs/>
          <w:iCs/>
          <w:color w:val="auto"/>
          <w:szCs w:val="22"/>
          <w:lang w:eastAsia="en-GB"/>
        </w:rPr>
      </w:pPr>
      <w:r w:rsidRPr="00A663FE">
        <w:rPr>
          <w:rFonts w:ascii="Arial" w:eastAsia="Times New Roman" w:hAnsi="Arial" w:cs="Arial"/>
          <w:bCs/>
          <w:iCs/>
          <w:color w:val="auto"/>
          <w:szCs w:val="22"/>
          <w:lang w:eastAsia="en-GB"/>
        </w:rPr>
        <w:t>The DSL (or deputy) will be informed of any searching incidents (ideally in advance and thus can contribute to the decision making and any arrangements) where there were reasonable grounds to suspect a pupil/student was in possession of a prohibited item as listed in our Behaviour Policy. The DSL (or deputy) will then consider the circumstances of the pupil/student who has been searched to assess the incident against any potential wider safeguarding concerns. Staff will involve the DSL (or deputy) without delay if they believe that a search has revealed a safeguarding risk</w:t>
      </w:r>
      <w:r>
        <w:rPr>
          <w:rFonts w:ascii="Arial" w:eastAsia="Times New Roman" w:hAnsi="Arial" w:cs="Arial"/>
          <w:bCs/>
          <w:iCs/>
          <w:color w:val="auto"/>
          <w:szCs w:val="22"/>
          <w:lang w:eastAsia="en-GB"/>
        </w:rPr>
        <w:t>.</w:t>
      </w:r>
      <w:bookmarkStart w:id="122" w:name="_Toc111537391"/>
      <w:bookmarkStart w:id="123" w:name="_Toc112844710"/>
    </w:p>
    <w:p w14:paraId="0675F6F0" w14:textId="7160AF26" w:rsidR="00FA6910" w:rsidRPr="00CE0EE7" w:rsidRDefault="000F2CD1" w:rsidP="00CE0EE7">
      <w:pPr>
        <w:pStyle w:val="ListBullet"/>
        <w:numPr>
          <w:ilvl w:val="0"/>
          <w:numId w:val="0"/>
        </w:numPr>
        <w:spacing w:after="120"/>
        <w:jc w:val="both"/>
        <w:rPr>
          <w:rFonts w:ascii="Arial" w:eastAsia="Times New Roman" w:hAnsi="Arial" w:cs="Arial"/>
          <w:bCs/>
          <w:iCs/>
          <w:color w:val="auto"/>
          <w:szCs w:val="22"/>
          <w:lang w:eastAsia="en-GB"/>
        </w:rPr>
      </w:pPr>
      <w:r>
        <w:rPr>
          <w:rFonts w:ascii="Arial" w:eastAsia="Times New Roman" w:hAnsi="Arial" w:cs="Arial"/>
          <w:b/>
          <w:iCs/>
          <w:color w:val="000000" w:themeColor="text1"/>
          <w:sz w:val="24"/>
          <w:szCs w:val="24"/>
          <w:lang w:eastAsia="en-GB"/>
        </w:rPr>
        <w:t>7</w:t>
      </w:r>
      <w:r w:rsidR="00FA6910" w:rsidRPr="00BE3C70">
        <w:rPr>
          <w:rFonts w:ascii="Arial" w:eastAsia="Times New Roman" w:hAnsi="Arial" w:cs="Arial"/>
          <w:b/>
          <w:iCs/>
          <w:color w:val="000000" w:themeColor="text1"/>
          <w:sz w:val="24"/>
          <w:szCs w:val="24"/>
          <w:lang w:eastAsia="en-GB"/>
        </w:rPr>
        <w:t>.2 Responding to Concerns</w:t>
      </w:r>
      <w:bookmarkEnd w:id="122"/>
      <w:bookmarkEnd w:id="123"/>
    </w:p>
    <w:p w14:paraId="6A295DF6" w14:textId="0228B92A" w:rsidR="00FA6910" w:rsidRPr="00FA6910" w:rsidRDefault="00D04544" w:rsidP="00844C58">
      <w:pPr>
        <w:spacing w:after="60"/>
        <w:jc w:val="both"/>
        <w:rPr>
          <w:rFonts w:ascii="Arial" w:eastAsia="Times New Roman" w:hAnsi="Arial" w:cs="Arial"/>
          <w:b/>
          <w:i/>
          <w:color w:val="auto"/>
          <w:sz w:val="22"/>
          <w:szCs w:val="22"/>
          <w:lang w:eastAsia="en-GB"/>
        </w:rPr>
      </w:pPr>
      <w:r w:rsidRPr="00FA6910">
        <w:rPr>
          <w:rFonts w:ascii="Arial" w:eastAsia="Times New Roman" w:hAnsi="Arial" w:cs="Arial"/>
          <w:b/>
          <w:i/>
          <w:color w:val="auto"/>
          <w:sz w:val="22"/>
          <w:szCs w:val="22"/>
          <w:lang w:eastAsia="en-GB"/>
        </w:rPr>
        <w:t xml:space="preserve"> </w:t>
      </w:r>
      <w:r w:rsidR="00FA6910" w:rsidRPr="00FA6910">
        <w:rPr>
          <w:rFonts w:ascii="Arial" w:eastAsia="Times New Roman" w:hAnsi="Arial" w:cs="Arial"/>
          <w:b/>
          <w:i/>
          <w:color w:val="auto"/>
          <w:sz w:val="22"/>
          <w:szCs w:val="22"/>
          <w:lang w:eastAsia="en-GB"/>
        </w:rPr>
        <w:t>“Never Do Nothing – Do the basic things well - It can happen here”</w:t>
      </w:r>
    </w:p>
    <w:p w14:paraId="50068633" w14:textId="77777777" w:rsidR="00FA6910" w:rsidRPr="00FA6910" w:rsidRDefault="00FA6910" w:rsidP="00844C58">
      <w:pPr>
        <w:spacing w:after="60"/>
        <w:jc w:val="both"/>
        <w:rPr>
          <w:rFonts w:ascii="Arial" w:eastAsia="Times New Roman" w:hAnsi="Arial" w:cs="Arial"/>
          <w:b/>
          <w:i/>
          <w:color w:val="auto"/>
          <w:sz w:val="22"/>
          <w:szCs w:val="22"/>
          <w:lang w:eastAsia="en-GB"/>
        </w:rPr>
      </w:pPr>
      <w:r w:rsidRPr="00FA6910">
        <w:rPr>
          <w:rFonts w:ascii="Arial" w:eastAsia="Times New Roman" w:hAnsi="Arial" w:cs="Arial"/>
          <w:b/>
          <w:i/>
          <w:color w:val="auto"/>
          <w:sz w:val="22"/>
          <w:szCs w:val="22"/>
          <w:lang w:eastAsia="en-GB"/>
        </w:rPr>
        <w:t>“If in doubt SHARE---this protects you, the school and the pupil”</w:t>
      </w:r>
    </w:p>
    <w:p w14:paraId="25573895" w14:textId="77777777" w:rsidR="00FA6910" w:rsidRPr="00CE6A25" w:rsidRDefault="00FA6910" w:rsidP="00844C58">
      <w:pPr>
        <w:spacing w:after="60"/>
        <w:jc w:val="both"/>
        <w:rPr>
          <w:rFonts w:ascii="Arial" w:eastAsia="Times New Roman" w:hAnsi="Arial" w:cs="Arial"/>
          <w:bCs/>
          <w:iCs/>
          <w:color w:val="auto"/>
          <w:sz w:val="22"/>
          <w:szCs w:val="22"/>
          <w:lang w:eastAsia="en-GB"/>
        </w:rPr>
      </w:pPr>
      <w:r w:rsidRPr="00FA6910">
        <w:rPr>
          <w:rFonts w:ascii="Arial" w:eastAsia="Times New Roman" w:hAnsi="Arial" w:cs="Arial"/>
          <w:bCs/>
          <w:iCs/>
          <w:color w:val="auto"/>
          <w:sz w:val="22"/>
          <w:szCs w:val="22"/>
          <w:lang w:eastAsia="en-GB"/>
        </w:rPr>
        <w:t xml:space="preserve">The ERSCP document - ‘Effective support for children, young people and families in the East Riding of Yorkshire: Guidance for all practitioners in working together to support families and safeguard children’ – provides comprehensive information, advice and guidance on local procedures and should be used as a point of reference to support and inform decision </w:t>
      </w:r>
      <w:r w:rsidRPr="00CE6A25">
        <w:rPr>
          <w:rFonts w:ascii="Arial" w:eastAsia="Times New Roman" w:hAnsi="Arial" w:cs="Arial"/>
          <w:bCs/>
          <w:iCs/>
          <w:color w:val="auto"/>
          <w:sz w:val="22"/>
          <w:szCs w:val="22"/>
          <w:lang w:eastAsia="en-GB"/>
        </w:rPr>
        <w:t>making across safeguarding and child protection concerns.</w:t>
      </w:r>
    </w:p>
    <w:p w14:paraId="1E226EBE" w14:textId="32363128" w:rsidR="00FA6910" w:rsidRPr="00CE6A25" w:rsidRDefault="00FA6910" w:rsidP="00844C58">
      <w:pPr>
        <w:spacing w:after="60"/>
        <w:jc w:val="both"/>
        <w:rPr>
          <w:rFonts w:ascii="Arial" w:eastAsia="Times New Roman" w:hAnsi="Arial" w:cs="Arial"/>
          <w:bCs/>
          <w:iCs/>
          <w:color w:val="auto"/>
          <w:sz w:val="22"/>
          <w:szCs w:val="22"/>
          <w:lang w:eastAsia="en-GB"/>
        </w:rPr>
      </w:pPr>
      <w:r w:rsidRPr="00CE6A25">
        <w:rPr>
          <w:rFonts w:ascii="Arial" w:eastAsia="Times New Roman" w:hAnsi="Arial" w:cs="Arial"/>
          <w:bCs/>
          <w:iCs/>
          <w:color w:val="auto"/>
          <w:sz w:val="22"/>
          <w:szCs w:val="22"/>
          <w:lang w:eastAsia="en-GB"/>
        </w:rPr>
        <w:t xml:space="preserve">All staff have a responsibility to respond to </w:t>
      </w:r>
      <w:r w:rsidR="00844C58" w:rsidRPr="00CE6A25">
        <w:rPr>
          <w:rFonts w:ascii="Arial" w:eastAsia="Times New Roman" w:hAnsi="Arial" w:cs="Arial"/>
          <w:bCs/>
          <w:iCs/>
          <w:color w:val="auto"/>
          <w:sz w:val="22"/>
          <w:szCs w:val="22"/>
          <w:lang w:eastAsia="en-GB"/>
        </w:rPr>
        <w:t>allegations shared</w:t>
      </w:r>
      <w:r w:rsidR="00A15310" w:rsidRPr="00CE6A25">
        <w:rPr>
          <w:rFonts w:ascii="Arial" w:eastAsia="Times New Roman" w:hAnsi="Arial" w:cs="Arial"/>
          <w:bCs/>
          <w:iCs/>
          <w:color w:val="auto"/>
          <w:sz w:val="22"/>
          <w:szCs w:val="22"/>
          <w:lang w:eastAsia="en-GB"/>
        </w:rPr>
        <w:t xml:space="preserve"> </w:t>
      </w:r>
      <w:r w:rsidRPr="00CE6A25">
        <w:rPr>
          <w:rFonts w:ascii="Arial" w:eastAsia="Times New Roman" w:hAnsi="Arial" w:cs="Arial"/>
          <w:bCs/>
          <w:iCs/>
          <w:color w:val="auto"/>
          <w:sz w:val="22"/>
          <w:szCs w:val="22"/>
          <w:lang w:eastAsia="en-GB"/>
        </w:rPr>
        <w:t xml:space="preserve">by children or other concerns and pass these concerns on to the DSL immediately. </w:t>
      </w:r>
    </w:p>
    <w:p w14:paraId="29FF34DC" w14:textId="581E3E7C" w:rsidR="00FA6910" w:rsidRPr="00FA6910" w:rsidRDefault="00FA6910" w:rsidP="00844C58">
      <w:pPr>
        <w:spacing w:after="60"/>
        <w:jc w:val="both"/>
        <w:rPr>
          <w:rFonts w:ascii="Arial" w:eastAsia="Times New Roman" w:hAnsi="Arial" w:cs="Arial"/>
          <w:bCs/>
          <w:iCs/>
          <w:color w:val="auto"/>
          <w:sz w:val="22"/>
          <w:szCs w:val="22"/>
          <w:lang w:eastAsia="en-GB"/>
        </w:rPr>
      </w:pPr>
      <w:r w:rsidRPr="00CE6A25">
        <w:rPr>
          <w:rFonts w:ascii="Arial" w:eastAsia="Times New Roman" w:hAnsi="Arial" w:cs="Arial"/>
          <w:bCs/>
          <w:iCs/>
          <w:color w:val="auto"/>
          <w:sz w:val="22"/>
          <w:szCs w:val="22"/>
          <w:lang w:eastAsia="en-GB"/>
        </w:rPr>
        <w:t>Staff do not need ‘proof’ of abuse</w:t>
      </w:r>
      <w:r w:rsidR="004C133A" w:rsidRPr="00CE6A25">
        <w:rPr>
          <w:rFonts w:ascii="Arial" w:eastAsia="Times New Roman" w:hAnsi="Arial" w:cs="Arial"/>
          <w:bCs/>
          <w:iCs/>
          <w:color w:val="auto"/>
          <w:sz w:val="22"/>
          <w:szCs w:val="22"/>
          <w:lang w:eastAsia="en-GB"/>
        </w:rPr>
        <w:t xml:space="preserve">, exploitation or neglect </w:t>
      </w:r>
      <w:r w:rsidRPr="00CE6A25">
        <w:rPr>
          <w:rFonts w:ascii="Arial" w:eastAsia="Times New Roman" w:hAnsi="Arial" w:cs="Arial"/>
          <w:bCs/>
          <w:iCs/>
          <w:color w:val="auto"/>
          <w:sz w:val="22"/>
          <w:szCs w:val="22"/>
          <w:lang w:eastAsia="en-GB"/>
        </w:rPr>
        <w:t xml:space="preserve">and should </w:t>
      </w:r>
      <w:r w:rsidRPr="00FA6910">
        <w:rPr>
          <w:rFonts w:ascii="Arial" w:eastAsia="Times New Roman" w:hAnsi="Arial" w:cs="Arial"/>
          <w:bCs/>
          <w:iCs/>
          <w:color w:val="auto"/>
          <w:sz w:val="22"/>
          <w:szCs w:val="22"/>
          <w:lang w:eastAsia="en-GB"/>
        </w:rPr>
        <w:t>not ‘investigate’ concerns.</w:t>
      </w:r>
    </w:p>
    <w:p w14:paraId="3E9B9A7D" w14:textId="769C1DD2" w:rsidR="00FA6910" w:rsidRPr="00FA6910" w:rsidRDefault="00FA6910" w:rsidP="00844C58">
      <w:pPr>
        <w:spacing w:after="60"/>
        <w:jc w:val="both"/>
        <w:rPr>
          <w:rFonts w:ascii="Arial" w:eastAsia="Times New Roman" w:hAnsi="Arial" w:cs="Arial"/>
          <w:bCs/>
          <w:iCs/>
          <w:color w:val="FF0000"/>
          <w:sz w:val="22"/>
          <w:szCs w:val="22"/>
          <w:lang w:eastAsia="en-GB"/>
        </w:rPr>
      </w:pPr>
      <w:r w:rsidRPr="00FA6910">
        <w:rPr>
          <w:rFonts w:ascii="Arial" w:eastAsia="Times New Roman" w:hAnsi="Arial" w:cs="Arial"/>
          <w:bCs/>
          <w:iCs/>
          <w:color w:val="auto"/>
          <w:sz w:val="22"/>
          <w:szCs w:val="22"/>
          <w:lang w:eastAsia="en-GB"/>
        </w:rPr>
        <w:t xml:space="preserve">This information must be recorded on </w:t>
      </w:r>
      <w:r w:rsidR="00D04544">
        <w:rPr>
          <w:rFonts w:ascii="Arial" w:eastAsia="Times New Roman" w:hAnsi="Arial" w:cs="Arial"/>
          <w:bCs/>
          <w:iCs/>
          <w:color w:val="auto"/>
          <w:sz w:val="22"/>
          <w:szCs w:val="22"/>
          <w:lang w:eastAsia="en-GB"/>
        </w:rPr>
        <w:t>CPOMS</w:t>
      </w:r>
    </w:p>
    <w:p w14:paraId="72827A95" w14:textId="01B09230" w:rsidR="00FA6910" w:rsidRPr="00FA6910" w:rsidRDefault="00FA6910" w:rsidP="00844C58">
      <w:pPr>
        <w:spacing w:after="60"/>
        <w:jc w:val="both"/>
        <w:rPr>
          <w:rFonts w:ascii="Arial" w:eastAsia="Times New Roman" w:hAnsi="Arial" w:cs="Arial"/>
          <w:bCs/>
          <w:iCs/>
          <w:color w:val="auto"/>
          <w:sz w:val="22"/>
          <w:szCs w:val="22"/>
          <w:lang w:eastAsia="en-GB"/>
        </w:rPr>
      </w:pPr>
      <w:r w:rsidRPr="00FA6910">
        <w:rPr>
          <w:rFonts w:ascii="Arial" w:eastAsia="Times New Roman" w:hAnsi="Arial" w:cs="Arial"/>
          <w:bCs/>
          <w:iCs/>
          <w:color w:val="auto"/>
          <w:sz w:val="22"/>
          <w:szCs w:val="22"/>
          <w:lang w:eastAsia="en-GB"/>
        </w:rPr>
        <w:t xml:space="preserve">Concerns relating to marks or injuries must also be recorded on </w:t>
      </w:r>
      <w:r w:rsidR="00CE6A25">
        <w:rPr>
          <w:rFonts w:ascii="Arial" w:eastAsia="Times New Roman" w:hAnsi="Arial" w:cs="Arial"/>
          <w:bCs/>
          <w:iCs/>
          <w:color w:val="auto"/>
          <w:sz w:val="22"/>
          <w:szCs w:val="22"/>
          <w:lang w:eastAsia="en-GB"/>
        </w:rPr>
        <w:t>the</w:t>
      </w:r>
      <w:r w:rsidRPr="00FA6910">
        <w:rPr>
          <w:rFonts w:ascii="Arial" w:eastAsia="Times New Roman" w:hAnsi="Arial" w:cs="Arial"/>
          <w:bCs/>
          <w:iCs/>
          <w:color w:val="auto"/>
          <w:sz w:val="22"/>
          <w:szCs w:val="22"/>
          <w:lang w:eastAsia="en-GB"/>
        </w:rPr>
        <w:t xml:space="preserve"> ‘Body Map’ </w:t>
      </w:r>
      <w:r w:rsidR="00CE6A25">
        <w:rPr>
          <w:rFonts w:ascii="Arial" w:eastAsia="Times New Roman" w:hAnsi="Arial" w:cs="Arial"/>
          <w:bCs/>
          <w:iCs/>
          <w:color w:val="auto"/>
          <w:sz w:val="22"/>
          <w:szCs w:val="22"/>
          <w:lang w:eastAsia="en-GB"/>
        </w:rPr>
        <w:t xml:space="preserve">option within the CPOMS report. </w:t>
      </w:r>
    </w:p>
    <w:p w14:paraId="12A5A9C8" w14:textId="77777777" w:rsidR="00FA6910" w:rsidRPr="00FA6910" w:rsidRDefault="00FA6910" w:rsidP="00844C58">
      <w:pPr>
        <w:spacing w:after="60"/>
        <w:jc w:val="both"/>
        <w:rPr>
          <w:rFonts w:ascii="Arial" w:eastAsia="Times New Roman" w:hAnsi="Arial" w:cs="Arial"/>
          <w:bCs/>
          <w:iCs/>
          <w:color w:val="auto"/>
          <w:sz w:val="22"/>
          <w:szCs w:val="22"/>
          <w:lang w:eastAsia="en-GB"/>
        </w:rPr>
      </w:pPr>
      <w:r w:rsidRPr="00FA6910">
        <w:rPr>
          <w:rFonts w:ascii="Arial" w:eastAsia="Times New Roman" w:hAnsi="Arial" w:cs="Arial"/>
          <w:bCs/>
          <w:iCs/>
          <w:color w:val="auto"/>
          <w:sz w:val="22"/>
          <w:szCs w:val="22"/>
          <w:lang w:eastAsia="en-GB"/>
        </w:rPr>
        <w:t>Photographs must not be taken of any marks or injuries.</w:t>
      </w:r>
    </w:p>
    <w:p w14:paraId="786F16AC" w14:textId="260859B4" w:rsidR="00FA6910" w:rsidRPr="00CE6A25" w:rsidRDefault="00FA6910" w:rsidP="00844C58">
      <w:pPr>
        <w:spacing w:after="60"/>
        <w:jc w:val="both"/>
        <w:rPr>
          <w:rFonts w:ascii="Arial" w:eastAsia="Times New Roman" w:hAnsi="Arial" w:cs="Arial"/>
          <w:bCs/>
          <w:iCs/>
          <w:color w:val="auto"/>
          <w:sz w:val="22"/>
          <w:szCs w:val="22"/>
          <w:lang w:eastAsia="en-GB"/>
        </w:rPr>
      </w:pPr>
      <w:r w:rsidRPr="00FA6910">
        <w:rPr>
          <w:rFonts w:ascii="Arial" w:eastAsia="Times New Roman" w:hAnsi="Arial" w:cs="Arial"/>
          <w:bCs/>
          <w:iCs/>
          <w:color w:val="auto"/>
          <w:sz w:val="22"/>
          <w:szCs w:val="22"/>
          <w:lang w:eastAsia="en-GB"/>
        </w:rPr>
        <w:lastRenderedPageBreak/>
        <w:t xml:space="preserve">Staff are briefed on procedures and regularly reminded to maintain an ‘It could happen here’ attitude and not to dismiss concerns </w:t>
      </w:r>
      <w:r w:rsidRPr="00CE6A25">
        <w:rPr>
          <w:rFonts w:ascii="Arial" w:eastAsia="Times New Roman" w:hAnsi="Arial" w:cs="Arial"/>
          <w:bCs/>
          <w:iCs/>
          <w:color w:val="auto"/>
          <w:sz w:val="22"/>
          <w:szCs w:val="22"/>
          <w:lang w:eastAsia="en-GB"/>
        </w:rPr>
        <w:t xml:space="preserve">or </w:t>
      </w:r>
      <w:r w:rsidR="004C133A" w:rsidRPr="00CE6A25">
        <w:rPr>
          <w:rFonts w:ascii="Arial" w:eastAsia="Times New Roman" w:hAnsi="Arial" w:cs="Arial"/>
          <w:bCs/>
          <w:iCs/>
          <w:color w:val="auto"/>
          <w:sz w:val="22"/>
          <w:szCs w:val="22"/>
          <w:lang w:eastAsia="en-GB"/>
        </w:rPr>
        <w:t>allegations</w:t>
      </w:r>
      <w:r w:rsidRPr="00CE6A25">
        <w:rPr>
          <w:rFonts w:ascii="Arial" w:eastAsia="Times New Roman" w:hAnsi="Arial" w:cs="Arial"/>
          <w:bCs/>
          <w:iCs/>
          <w:color w:val="auto"/>
          <w:sz w:val="22"/>
          <w:szCs w:val="22"/>
          <w:lang w:eastAsia="en-GB"/>
        </w:rPr>
        <w:t xml:space="preserve"> as insignificant</w:t>
      </w:r>
      <w:r w:rsidR="005C14F5" w:rsidRPr="00CE6A25">
        <w:rPr>
          <w:rFonts w:ascii="Arial" w:eastAsia="Times New Roman" w:hAnsi="Arial" w:cs="Arial"/>
          <w:bCs/>
          <w:iCs/>
          <w:color w:val="auto"/>
          <w:sz w:val="22"/>
          <w:szCs w:val="22"/>
          <w:lang w:eastAsia="en-GB"/>
        </w:rPr>
        <w:t xml:space="preserve">. </w:t>
      </w:r>
      <w:r w:rsidR="004C133A" w:rsidRPr="00CE6A25">
        <w:rPr>
          <w:rFonts w:ascii="Arial" w:eastAsia="Times New Roman" w:hAnsi="Arial" w:cs="Arial"/>
          <w:bCs/>
          <w:iCs/>
          <w:color w:val="auto"/>
          <w:sz w:val="22"/>
          <w:szCs w:val="22"/>
          <w:lang w:eastAsia="en-GB"/>
        </w:rPr>
        <w:t>The approach of staff will be informed by consideration of the following:</w:t>
      </w:r>
    </w:p>
    <w:p w14:paraId="58C5CD74" w14:textId="10225B89" w:rsidR="00FA6910" w:rsidRPr="00CE6A25" w:rsidRDefault="004C133A" w:rsidP="00844C58">
      <w:pPr>
        <w:pStyle w:val="ListBullet"/>
        <w:numPr>
          <w:ilvl w:val="0"/>
          <w:numId w:val="30"/>
        </w:numPr>
        <w:rPr>
          <w:rFonts w:ascii="Arial" w:hAnsi="Arial" w:cs="Arial"/>
          <w:color w:val="auto"/>
          <w:lang w:eastAsia="en-GB"/>
        </w:rPr>
      </w:pPr>
      <w:r w:rsidRPr="00CE6A25">
        <w:rPr>
          <w:rFonts w:ascii="Arial" w:hAnsi="Arial" w:cs="Arial"/>
          <w:color w:val="auto"/>
          <w:lang w:eastAsia="en-GB"/>
        </w:rPr>
        <w:t xml:space="preserve">information and concerns </w:t>
      </w:r>
      <w:r w:rsidR="00FA6910" w:rsidRPr="00CE6A25">
        <w:rPr>
          <w:rFonts w:ascii="Arial" w:hAnsi="Arial" w:cs="Arial"/>
          <w:color w:val="auto"/>
          <w:lang w:eastAsia="en-GB"/>
        </w:rPr>
        <w:t>may provide a vital link to other information.</w:t>
      </w:r>
    </w:p>
    <w:p w14:paraId="3767B67B" w14:textId="39FF7682" w:rsidR="00FA6910" w:rsidRPr="00CE6A25" w:rsidRDefault="004C133A" w:rsidP="00844C58">
      <w:pPr>
        <w:pStyle w:val="ListBullet"/>
        <w:numPr>
          <w:ilvl w:val="0"/>
          <w:numId w:val="30"/>
        </w:numPr>
        <w:rPr>
          <w:rFonts w:ascii="Arial" w:hAnsi="Arial" w:cs="Arial"/>
          <w:color w:val="auto"/>
          <w:lang w:eastAsia="en-GB"/>
        </w:rPr>
      </w:pPr>
      <w:r w:rsidRPr="00CE6A25">
        <w:rPr>
          <w:rFonts w:ascii="Arial" w:hAnsi="Arial" w:cs="Arial"/>
          <w:color w:val="auto"/>
          <w:lang w:eastAsia="en-GB"/>
        </w:rPr>
        <w:t>concerns must be shared with the DSL immediately or as soon as possible</w:t>
      </w:r>
      <w:r w:rsidR="00FA6910" w:rsidRPr="00CE6A25">
        <w:rPr>
          <w:rFonts w:ascii="Arial" w:hAnsi="Arial" w:cs="Arial"/>
          <w:color w:val="auto"/>
          <w:lang w:eastAsia="en-GB"/>
        </w:rPr>
        <w:t>.</w:t>
      </w:r>
    </w:p>
    <w:p w14:paraId="20D05045" w14:textId="62D069F3" w:rsidR="00FA6910" w:rsidRPr="00CE6A25" w:rsidRDefault="004C133A" w:rsidP="00844C58">
      <w:pPr>
        <w:pStyle w:val="ListBullet"/>
        <w:numPr>
          <w:ilvl w:val="0"/>
          <w:numId w:val="30"/>
        </w:numPr>
        <w:rPr>
          <w:rFonts w:ascii="Arial" w:hAnsi="Arial" w:cs="Arial"/>
          <w:color w:val="auto"/>
          <w:lang w:eastAsia="en-GB"/>
        </w:rPr>
      </w:pPr>
      <w:r w:rsidRPr="00CE6A25">
        <w:rPr>
          <w:rFonts w:ascii="Arial" w:hAnsi="Arial" w:cs="Arial"/>
          <w:color w:val="auto"/>
          <w:lang w:eastAsia="en-GB"/>
        </w:rPr>
        <w:t>i</w:t>
      </w:r>
      <w:r w:rsidR="00FA6910" w:rsidRPr="00CE6A25">
        <w:rPr>
          <w:rFonts w:ascii="Arial" w:hAnsi="Arial" w:cs="Arial"/>
          <w:color w:val="auto"/>
          <w:lang w:eastAsia="en-GB"/>
        </w:rPr>
        <w:t>nvestigat</w:t>
      </w:r>
      <w:r w:rsidRPr="00CE6A25">
        <w:rPr>
          <w:rFonts w:ascii="Arial" w:hAnsi="Arial" w:cs="Arial"/>
          <w:color w:val="auto"/>
          <w:lang w:eastAsia="en-GB"/>
        </w:rPr>
        <w:t>io</w:t>
      </w:r>
      <w:r w:rsidR="00871F0E" w:rsidRPr="00CE6A25">
        <w:rPr>
          <w:rFonts w:ascii="Arial" w:hAnsi="Arial" w:cs="Arial"/>
          <w:color w:val="auto"/>
          <w:lang w:eastAsia="en-GB"/>
        </w:rPr>
        <w:t>n</w:t>
      </w:r>
      <w:r w:rsidRPr="00CE6A25">
        <w:rPr>
          <w:rFonts w:ascii="Arial" w:hAnsi="Arial" w:cs="Arial"/>
          <w:color w:val="auto"/>
          <w:lang w:eastAsia="en-GB"/>
        </w:rPr>
        <w:t xml:space="preserve"> </w:t>
      </w:r>
      <w:r w:rsidR="00FA6910" w:rsidRPr="00CE6A25">
        <w:rPr>
          <w:rFonts w:ascii="Arial" w:hAnsi="Arial" w:cs="Arial"/>
          <w:color w:val="auto"/>
          <w:lang w:eastAsia="en-GB"/>
        </w:rPr>
        <w:t>or seek</w:t>
      </w:r>
      <w:r w:rsidRPr="00CE6A25">
        <w:rPr>
          <w:rFonts w:ascii="Arial" w:hAnsi="Arial" w:cs="Arial"/>
          <w:color w:val="auto"/>
          <w:lang w:eastAsia="en-GB"/>
        </w:rPr>
        <w:t>ing</w:t>
      </w:r>
      <w:r w:rsidR="00FA6910" w:rsidRPr="00CE6A25">
        <w:rPr>
          <w:rFonts w:ascii="Arial" w:hAnsi="Arial" w:cs="Arial"/>
          <w:color w:val="auto"/>
          <w:lang w:eastAsia="en-GB"/>
        </w:rPr>
        <w:t xml:space="preserve"> proo</w:t>
      </w:r>
      <w:r w:rsidRPr="00CE6A25">
        <w:rPr>
          <w:rFonts w:ascii="Arial" w:hAnsi="Arial" w:cs="Arial"/>
          <w:color w:val="auto"/>
          <w:lang w:eastAsia="en-GB"/>
        </w:rPr>
        <w:t>f should not take place as this is the role of the DSL / DDSL</w:t>
      </w:r>
    </w:p>
    <w:p w14:paraId="72A43AC2" w14:textId="6A4A5D84" w:rsidR="00FA6910" w:rsidRPr="00CE6A25" w:rsidRDefault="004C133A" w:rsidP="00844C58">
      <w:pPr>
        <w:pStyle w:val="ListBullet"/>
        <w:numPr>
          <w:ilvl w:val="0"/>
          <w:numId w:val="30"/>
        </w:numPr>
        <w:rPr>
          <w:rFonts w:ascii="Arial" w:hAnsi="Arial" w:cs="Arial"/>
          <w:color w:val="auto"/>
          <w:lang w:eastAsia="en-GB"/>
        </w:rPr>
      </w:pPr>
      <w:r w:rsidRPr="00CE6A25">
        <w:rPr>
          <w:rFonts w:ascii="Arial" w:hAnsi="Arial" w:cs="Arial"/>
          <w:color w:val="auto"/>
          <w:lang w:eastAsia="en-GB"/>
        </w:rPr>
        <w:t xml:space="preserve">not </w:t>
      </w:r>
      <w:r w:rsidR="00FA6910" w:rsidRPr="00CE6A25">
        <w:rPr>
          <w:rFonts w:ascii="Arial" w:hAnsi="Arial" w:cs="Arial"/>
          <w:color w:val="auto"/>
          <w:lang w:eastAsia="en-GB"/>
        </w:rPr>
        <w:t>promis</w:t>
      </w:r>
      <w:r w:rsidR="00871F0E" w:rsidRPr="00CE6A25">
        <w:rPr>
          <w:rFonts w:ascii="Arial" w:hAnsi="Arial" w:cs="Arial"/>
          <w:color w:val="auto"/>
          <w:lang w:eastAsia="en-GB"/>
        </w:rPr>
        <w:t>ing</w:t>
      </w:r>
      <w:r w:rsidR="00FA6910" w:rsidRPr="00CE6A25">
        <w:rPr>
          <w:rFonts w:ascii="Arial" w:hAnsi="Arial" w:cs="Arial"/>
          <w:color w:val="auto"/>
          <w:lang w:eastAsia="en-GB"/>
        </w:rPr>
        <w:t xml:space="preserve"> secrecy to children or adults </w:t>
      </w:r>
      <w:r w:rsidR="00B00E06" w:rsidRPr="00CE6A25">
        <w:rPr>
          <w:rFonts w:ascii="Arial" w:hAnsi="Arial" w:cs="Arial"/>
          <w:color w:val="auto"/>
          <w:lang w:eastAsia="en-GB"/>
        </w:rPr>
        <w:t xml:space="preserve">making allegations or sharing concerns </w:t>
      </w:r>
      <w:r w:rsidR="00FA6910" w:rsidRPr="00CE6A25">
        <w:rPr>
          <w:rFonts w:ascii="Arial" w:hAnsi="Arial" w:cs="Arial"/>
          <w:color w:val="auto"/>
          <w:lang w:eastAsia="en-GB"/>
        </w:rPr>
        <w:t>but reassure them that information will be shared appropriately and confidentially.</w:t>
      </w:r>
    </w:p>
    <w:p w14:paraId="216F208F" w14:textId="337CD537" w:rsidR="00FA6910" w:rsidRPr="00CE6A25" w:rsidRDefault="007E57FB" w:rsidP="00844C58">
      <w:pPr>
        <w:pStyle w:val="ListBullet"/>
        <w:numPr>
          <w:ilvl w:val="0"/>
          <w:numId w:val="30"/>
        </w:numPr>
        <w:rPr>
          <w:rFonts w:ascii="Arial" w:hAnsi="Arial" w:cs="Arial"/>
          <w:color w:val="auto"/>
          <w:lang w:eastAsia="en-GB"/>
        </w:rPr>
      </w:pPr>
      <w:r w:rsidRPr="00CE6A25">
        <w:rPr>
          <w:rFonts w:ascii="Arial" w:hAnsi="Arial" w:cs="Arial"/>
          <w:color w:val="auto"/>
          <w:lang w:eastAsia="en-GB"/>
        </w:rPr>
        <w:t>to avoid</w:t>
      </w:r>
      <w:r w:rsidR="00FA6910" w:rsidRPr="00CE6A25">
        <w:rPr>
          <w:rFonts w:ascii="Arial" w:hAnsi="Arial" w:cs="Arial"/>
          <w:color w:val="auto"/>
          <w:lang w:eastAsia="en-GB"/>
        </w:rPr>
        <w:t xml:space="preserve"> closed questions that lead a child into a particular answer but if they need to clarify aspects of a</w:t>
      </w:r>
      <w:r w:rsidR="00423F6C" w:rsidRPr="00CE6A25">
        <w:rPr>
          <w:rFonts w:ascii="Arial" w:hAnsi="Arial" w:cs="Arial"/>
          <w:color w:val="auto"/>
          <w:lang w:eastAsia="en-GB"/>
        </w:rPr>
        <w:t xml:space="preserve">n allegation or concerns shared </w:t>
      </w:r>
      <w:r w:rsidR="00FA6910" w:rsidRPr="00CE6A25">
        <w:rPr>
          <w:rFonts w:ascii="Arial" w:hAnsi="Arial" w:cs="Arial"/>
          <w:color w:val="auto"/>
          <w:lang w:eastAsia="en-GB"/>
        </w:rPr>
        <w:t>by or about a child use only ‘TED’ type questions (</w:t>
      </w:r>
      <w:r w:rsidR="005C14F5" w:rsidRPr="00CE6A25">
        <w:rPr>
          <w:rFonts w:ascii="Arial" w:hAnsi="Arial" w:cs="Arial"/>
          <w:color w:val="auto"/>
          <w:lang w:eastAsia="en-GB"/>
        </w:rPr>
        <w:t>i.e.,</w:t>
      </w:r>
      <w:r w:rsidR="00FA6910" w:rsidRPr="00CE6A25">
        <w:rPr>
          <w:rFonts w:ascii="Arial" w:hAnsi="Arial" w:cs="Arial"/>
          <w:color w:val="auto"/>
          <w:lang w:eastAsia="en-GB"/>
        </w:rPr>
        <w:t xml:space="preserve"> </w:t>
      </w:r>
      <w:r w:rsidR="00FA6910" w:rsidRPr="00CE6A25">
        <w:rPr>
          <w:rFonts w:ascii="Arial" w:hAnsi="Arial" w:cs="Arial"/>
          <w:b/>
          <w:color w:val="auto"/>
          <w:lang w:eastAsia="en-GB"/>
        </w:rPr>
        <w:t>T</w:t>
      </w:r>
      <w:r w:rsidR="00FA6910" w:rsidRPr="00CE6A25">
        <w:rPr>
          <w:rFonts w:ascii="Arial" w:hAnsi="Arial" w:cs="Arial"/>
          <w:color w:val="auto"/>
          <w:lang w:eastAsia="en-GB"/>
        </w:rPr>
        <w:t xml:space="preserve">ell me – </w:t>
      </w:r>
      <w:r w:rsidR="00FA6910" w:rsidRPr="00CE6A25">
        <w:rPr>
          <w:rFonts w:ascii="Arial" w:hAnsi="Arial" w:cs="Arial"/>
          <w:b/>
          <w:color w:val="auto"/>
          <w:lang w:eastAsia="en-GB"/>
        </w:rPr>
        <w:t>E</w:t>
      </w:r>
      <w:r w:rsidR="00FA6910" w:rsidRPr="00CE6A25">
        <w:rPr>
          <w:rFonts w:ascii="Arial" w:hAnsi="Arial" w:cs="Arial"/>
          <w:color w:val="auto"/>
          <w:lang w:eastAsia="en-GB"/>
        </w:rPr>
        <w:t xml:space="preserve">xplain - </w:t>
      </w:r>
      <w:r w:rsidR="00FA6910" w:rsidRPr="00CE6A25">
        <w:rPr>
          <w:rFonts w:ascii="Arial" w:hAnsi="Arial" w:cs="Arial"/>
          <w:b/>
          <w:color w:val="auto"/>
          <w:lang w:eastAsia="en-GB"/>
        </w:rPr>
        <w:t>D</w:t>
      </w:r>
      <w:r w:rsidR="00FA6910" w:rsidRPr="00CE6A25">
        <w:rPr>
          <w:rFonts w:ascii="Arial" w:hAnsi="Arial" w:cs="Arial"/>
          <w:color w:val="auto"/>
          <w:lang w:eastAsia="en-GB"/>
        </w:rPr>
        <w:t>escribe)</w:t>
      </w:r>
    </w:p>
    <w:p w14:paraId="3F40DFFF" w14:textId="78689B8F" w:rsidR="00FA6910" w:rsidRPr="00CE6A25" w:rsidRDefault="007E57FB" w:rsidP="00844C58">
      <w:pPr>
        <w:pStyle w:val="ListBullet"/>
        <w:numPr>
          <w:ilvl w:val="0"/>
          <w:numId w:val="31"/>
        </w:numPr>
        <w:rPr>
          <w:rFonts w:ascii="Arial" w:hAnsi="Arial" w:cs="Arial"/>
          <w:color w:val="auto"/>
          <w:lang w:eastAsia="en-GB"/>
        </w:rPr>
      </w:pPr>
      <w:r w:rsidRPr="00CE6A25">
        <w:rPr>
          <w:rFonts w:ascii="Arial" w:hAnsi="Arial" w:cs="Arial"/>
          <w:color w:val="auto"/>
          <w:lang w:eastAsia="en-GB"/>
        </w:rPr>
        <w:t xml:space="preserve">not to </w:t>
      </w:r>
      <w:r w:rsidR="00FA6910" w:rsidRPr="00CE6A25">
        <w:rPr>
          <w:rFonts w:ascii="Arial" w:hAnsi="Arial" w:cs="Arial"/>
          <w:color w:val="auto"/>
          <w:lang w:eastAsia="en-GB"/>
        </w:rPr>
        <w:t>delay recording or passing concerns to the DSL.</w:t>
      </w:r>
    </w:p>
    <w:p w14:paraId="36DE0F81" w14:textId="6DD025DB" w:rsidR="00FA6910" w:rsidRPr="00FA6910" w:rsidRDefault="00FA6910" w:rsidP="00844C58">
      <w:pPr>
        <w:spacing w:after="60"/>
        <w:jc w:val="both"/>
        <w:rPr>
          <w:rFonts w:ascii="Arial" w:eastAsia="Times New Roman" w:hAnsi="Arial" w:cs="Arial"/>
          <w:bCs/>
          <w:iCs/>
          <w:color w:val="auto"/>
          <w:sz w:val="22"/>
          <w:szCs w:val="22"/>
          <w:lang w:eastAsia="en-GB"/>
        </w:rPr>
      </w:pPr>
      <w:r w:rsidRPr="00FA6910">
        <w:rPr>
          <w:rFonts w:ascii="Arial" w:eastAsia="Times New Roman" w:hAnsi="Arial" w:cs="Arial"/>
          <w:bCs/>
          <w:iCs/>
          <w:color w:val="auto"/>
          <w:sz w:val="22"/>
          <w:szCs w:val="22"/>
          <w:lang w:eastAsia="en-GB"/>
        </w:rPr>
        <w:t xml:space="preserve">Staff are made aware that it is unacceptable legally, </w:t>
      </w:r>
      <w:r w:rsidR="005C14F5" w:rsidRPr="00FA6910">
        <w:rPr>
          <w:rFonts w:ascii="Arial" w:eastAsia="Times New Roman" w:hAnsi="Arial" w:cs="Arial"/>
          <w:bCs/>
          <w:iCs/>
          <w:color w:val="auto"/>
          <w:sz w:val="22"/>
          <w:szCs w:val="22"/>
          <w:lang w:eastAsia="en-GB"/>
        </w:rPr>
        <w:t>professionally,</w:t>
      </w:r>
      <w:r w:rsidRPr="00FA6910">
        <w:rPr>
          <w:rFonts w:ascii="Arial" w:eastAsia="Times New Roman" w:hAnsi="Arial" w:cs="Arial"/>
          <w:bCs/>
          <w:iCs/>
          <w:color w:val="auto"/>
          <w:sz w:val="22"/>
          <w:szCs w:val="22"/>
          <w:lang w:eastAsia="en-GB"/>
        </w:rPr>
        <w:t xml:space="preserve"> and morally for any member of staff to keep such concerns to themselves, including concerns about the conduct of another member of staff. </w:t>
      </w:r>
      <w:r w:rsidRPr="00F9086C">
        <w:rPr>
          <w:rFonts w:ascii="Arial" w:eastAsia="Times New Roman" w:hAnsi="Arial" w:cs="Arial"/>
          <w:bCs/>
          <w:iCs/>
          <w:color w:val="auto"/>
          <w:sz w:val="22"/>
          <w:szCs w:val="22"/>
          <w:lang w:eastAsia="en-GB"/>
        </w:rPr>
        <w:t xml:space="preserve">(See Section </w:t>
      </w:r>
      <w:r w:rsidRPr="00BC798F">
        <w:rPr>
          <w:rFonts w:ascii="Arial" w:eastAsia="Times New Roman" w:hAnsi="Arial" w:cs="Arial"/>
          <w:bCs/>
          <w:iCs/>
          <w:color w:val="auto"/>
          <w:sz w:val="22"/>
          <w:szCs w:val="22"/>
          <w:lang w:eastAsia="en-GB"/>
        </w:rPr>
        <w:t>1</w:t>
      </w:r>
      <w:r w:rsidR="00F9086C" w:rsidRPr="00BC798F">
        <w:rPr>
          <w:rFonts w:ascii="Arial" w:eastAsia="Times New Roman" w:hAnsi="Arial" w:cs="Arial"/>
          <w:bCs/>
          <w:iCs/>
          <w:color w:val="auto"/>
          <w:sz w:val="22"/>
          <w:szCs w:val="22"/>
          <w:lang w:eastAsia="en-GB"/>
        </w:rPr>
        <w:t>8</w:t>
      </w:r>
      <w:r w:rsidRPr="00BC798F">
        <w:rPr>
          <w:rFonts w:ascii="Arial" w:eastAsia="Times New Roman" w:hAnsi="Arial" w:cs="Arial"/>
          <w:bCs/>
          <w:iCs/>
          <w:color w:val="auto"/>
          <w:sz w:val="22"/>
          <w:szCs w:val="22"/>
          <w:lang w:eastAsia="en-GB"/>
        </w:rPr>
        <w:t>.3</w:t>
      </w:r>
      <w:r w:rsidRPr="00F9086C">
        <w:rPr>
          <w:rFonts w:ascii="Arial" w:eastAsia="Times New Roman" w:hAnsi="Arial" w:cs="Arial"/>
          <w:bCs/>
          <w:iCs/>
          <w:color w:val="auto"/>
          <w:sz w:val="22"/>
          <w:szCs w:val="22"/>
          <w:lang w:eastAsia="en-GB"/>
        </w:rPr>
        <w:t>)</w:t>
      </w:r>
      <w:r w:rsidRPr="00FA6910">
        <w:rPr>
          <w:rFonts w:ascii="Arial" w:eastAsia="Times New Roman" w:hAnsi="Arial" w:cs="Arial"/>
          <w:bCs/>
          <w:iCs/>
          <w:color w:val="auto"/>
          <w:sz w:val="22"/>
          <w:szCs w:val="22"/>
          <w:lang w:eastAsia="en-GB"/>
        </w:rPr>
        <w:t xml:space="preserve"> and that any such failures will be regarded as potential disciplinary matters.</w:t>
      </w:r>
    </w:p>
    <w:p w14:paraId="0005A7DA" w14:textId="77777777" w:rsidR="00FA6910" w:rsidRPr="00FA6910" w:rsidRDefault="00FA6910" w:rsidP="00844C58">
      <w:pPr>
        <w:spacing w:after="60"/>
        <w:jc w:val="both"/>
        <w:rPr>
          <w:rFonts w:ascii="Arial" w:eastAsia="Times New Roman" w:hAnsi="Arial" w:cs="Arial"/>
          <w:bCs/>
          <w:iCs/>
          <w:color w:val="auto"/>
          <w:sz w:val="22"/>
          <w:szCs w:val="22"/>
          <w:lang w:eastAsia="en-GB"/>
        </w:rPr>
      </w:pPr>
      <w:r w:rsidRPr="00FA6910">
        <w:rPr>
          <w:rFonts w:ascii="Arial" w:eastAsia="Times New Roman" w:hAnsi="Arial" w:cs="Arial"/>
          <w:bCs/>
          <w:iCs/>
          <w:color w:val="auto"/>
          <w:sz w:val="22"/>
          <w:szCs w:val="22"/>
          <w:lang w:eastAsia="en-GB"/>
        </w:rPr>
        <w:t>Each case will be considered by the DSL who will decide what information to share with which staff and how to progress communication and information sharing with parent / carer and partner agencies.</w:t>
      </w:r>
    </w:p>
    <w:p w14:paraId="33C88739" w14:textId="1E6E12E1" w:rsidR="00844C58" w:rsidRDefault="00FA6910" w:rsidP="00F324AE">
      <w:pPr>
        <w:pStyle w:val="ListBullet"/>
        <w:numPr>
          <w:ilvl w:val="0"/>
          <w:numId w:val="0"/>
        </w:numPr>
        <w:spacing w:after="0"/>
        <w:jc w:val="both"/>
        <w:rPr>
          <w:rFonts w:ascii="Arial" w:eastAsia="Times New Roman" w:hAnsi="Arial" w:cs="Arial"/>
          <w:bCs/>
          <w:iCs/>
          <w:color w:val="auto"/>
          <w:szCs w:val="22"/>
          <w:lang w:eastAsia="en-GB"/>
        </w:rPr>
      </w:pPr>
      <w:r w:rsidRPr="00FA6910">
        <w:rPr>
          <w:rFonts w:ascii="Arial" w:eastAsia="Times New Roman" w:hAnsi="Arial" w:cs="Arial"/>
          <w:bCs/>
          <w:iCs/>
          <w:color w:val="auto"/>
          <w:szCs w:val="22"/>
          <w:lang w:eastAsia="en-GB"/>
        </w:rPr>
        <w:t>The DSL will acknowledge receipt of any concerns and provide an update progress.</w:t>
      </w:r>
    </w:p>
    <w:p w14:paraId="6A285BB1" w14:textId="77777777" w:rsidR="00844C58" w:rsidRDefault="00844C58" w:rsidP="00F324AE">
      <w:pPr>
        <w:pStyle w:val="ListBullet"/>
        <w:numPr>
          <w:ilvl w:val="0"/>
          <w:numId w:val="0"/>
        </w:numPr>
        <w:spacing w:after="0"/>
        <w:jc w:val="both"/>
        <w:rPr>
          <w:rFonts w:ascii="Arial" w:eastAsia="Times New Roman" w:hAnsi="Arial" w:cs="Arial"/>
          <w:bCs/>
          <w:iCs/>
          <w:color w:val="auto"/>
          <w:szCs w:val="22"/>
          <w:lang w:eastAsia="en-GB"/>
        </w:rPr>
      </w:pPr>
    </w:p>
    <w:p w14:paraId="675F718A" w14:textId="5EB7BC55" w:rsidR="00F47AC2" w:rsidRPr="00CE0EE7" w:rsidRDefault="000F2CD1" w:rsidP="00844C58">
      <w:pPr>
        <w:pStyle w:val="ListBullet"/>
        <w:numPr>
          <w:ilvl w:val="0"/>
          <w:numId w:val="0"/>
        </w:numPr>
        <w:spacing w:after="0" w:line="240" w:lineRule="auto"/>
        <w:jc w:val="both"/>
        <w:rPr>
          <w:rFonts w:ascii="Arial" w:eastAsia="Times New Roman" w:hAnsi="Arial" w:cs="Arial"/>
          <w:bCs/>
          <w:iCs/>
          <w:color w:val="auto"/>
          <w:szCs w:val="22"/>
          <w:lang w:eastAsia="en-GB"/>
        </w:rPr>
      </w:pPr>
      <w:r>
        <w:rPr>
          <w:rFonts w:ascii="Arial" w:eastAsia="Times New Roman" w:hAnsi="Arial" w:cs="Arial"/>
          <w:b/>
          <w:iCs/>
          <w:color w:val="000000" w:themeColor="text1"/>
          <w:sz w:val="24"/>
          <w:szCs w:val="24"/>
          <w:lang w:eastAsia="en-GB"/>
        </w:rPr>
        <w:t>7</w:t>
      </w:r>
      <w:r w:rsidR="00F47AC2" w:rsidRPr="00BE3C70">
        <w:rPr>
          <w:rFonts w:ascii="Arial" w:eastAsia="Times New Roman" w:hAnsi="Arial" w:cs="Arial"/>
          <w:b/>
          <w:iCs/>
          <w:color w:val="000000" w:themeColor="text1"/>
          <w:sz w:val="24"/>
          <w:szCs w:val="24"/>
          <w:lang w:eastAsia="en-GB"/>
        </w:rPr>
        <w:t xml:space="preserve">.3 </w:t>
      </w:r>
      <w:bookmarkStart w:id="124" w:name="_Toc111537392"/>
      <w:bookmarkStart w:id="125" w:name="_Toc112844711"/>
      <w:r w:rsidR="00F47AC2" w:rsidRPr="00BE3C70">
        <w:rPr>
          <w:rFonts w:ascii="Arial" w:eastAsia="Times New Roman" w:hAnsi="Arial" w:cs="Arial"/>
          <w:b/>
          <w:iCs/>
          <w:color w:val="000000" w:themeColor="text1"/>
          <w:sz w:val="24"/>
          <w:szCs w:val="24"/>
          <w:lang w:eastAsia="en-GB"/>
        </w:rPr>
        <w:t xml:space="preserve">Children suffering or at risk of </w:t>
      </w:r>
      <w:r w:rsidR="00F617EE" w:rsidRPr="00BE3C70">
        <w:rPr>
          <w:rFonts w:ascii="Arial" w:eastAsia="Times New Roman" w:hAnsi="Arial" w:cs="Arial"/>
          <w:b/>
          <w:iCs/>
          <w:color w:val="000000" w:themeColor="text1"/>
          <w:sz w:val="24"/>
          <w:szCs w:val="24"/>
          <w:lang w:eastAsia="en-GB"/>
        </w:rPr>
        <w:t xml:space="preserve">suffering </w:t>
      </w:r>
      <w:r w:rsidR="00F47AC2" w:rsidRPr="00BE3C70">
        <w:rPr>
          <w:rFonts w:ascii="Arial" w:eastAsia="Times New Roman" w:hAnsi="Arial" w:cs="Arial"/>
          <w:b/>
          <w:iCs/>
          <w:color w:val="000000" w:themeColor="text1"/>
          <w:sz w:val="24"/>
          <w:szCs w:val="24"/>
          <w:lang w:eastAsia="en-GB"/>
        </w:rPr>
        <w:t xml:space="preserve">significant </w:t>
      </w:r>
      <w:bookmarkEnd w:id="124"/>
      <w:bookmarkEnd w:id="125"/>
      <w:r w:rsidR="005C14F5" w:rsidRPr="00BE3C70">
        <w:rPr>
          <w:rFonts w:ascii="Arial" w:eastAsia="Times New Roman" w:hAnsi="Arial" w:cs="Arial"/>
          <w:b/>
          <w:iCs/>
          <w:color w:val="000000" w:themeColor="text1"/>
          <w:sz w:val="24"/>
          <w:szCs w:val="24"/>
          <w:lang w:eastAsia="en-GB"/>
        </w:rPr>
        <w:t>harm.</w:t>
      </w:r>
    </w:p>
    <w:p w14:paraId="5393AB99" w14:textId="0ACE9B9A" w:rsidR="00F47AC2" w:rsidRPr="00F47AC2" w:rsidRDefault="00F47AC2" w:rsidP="00844C58">
      <w:pPr>
        <w:spacing w:after="60" w:line="240" w:lineRule="auto"/>
        <w:jc w:val="both"/>
        <w:rPr>
          <w:rFonts w:ascii="Arial" w:eastAsia="Times New Roman" w:hAnsi="Arial" w:cs="Arial"/>
          <w:bCs/>
          <w:iCs/>
          <w:color w:val="auto"/>
          <w:sz w:val="22"/>
          <w:szCs w:val="22"/>
          <w:lang w:eastAsia="en-GB"/>
        </w:rPr>
      </w:pPr>
      <w:r w:rsidRPr="00F47AC2">
        <w:rPr>
          <w:rFonts w:ascii="Arial" w:eastAsia="Times New Roman" w:hAnsi="Arial" w:cs="Arial"/>
          <w:bCs/>
          <w:iCs/>
          <w:color w:val="auto"/>
          <w:sz w:val="22"/>
          <w:szCs w:val="22"/>
          <w:lang w:eastAsia="en-GB"/>
        </w:rPr>
        <w:t>If it is considered that a pupil has suffered or is at risk of significant harm the parent / carers will be made aware that the school will need to discuss the mat</w:t>
      </w:r>
      <w:r w:rsidR="00151D24">
        <w:rPr>
          <w:rFonts w:ascii="Arial" w:eastAsia="Times New Roman" w:hAnsi="Arial" w:cs="Arial"/>
          <w:bCs/>
          <w:iCs/>
          <w:color w:val="auto"/>
          <w:sz w:val="22"/>
          <w:szCs w:val="22"/>
          <w:lang w:eastAsia="en-GB"/>
        </w:rPr>
        <w:t>t</w:t>
      </w:r>
      <w:r w:rsidRPr="00F47AC2">
        <w:rPr>
          <w:rFonts w:ascii="Arial" w:eastAsia="Times New Roman" w:hAnsi="Arial" w:cs="Arial"/>
          <w:bCs/>
          <w:iCs/>
          <w:color w:val="auto"/>
          <w:sz w:val="22"/>
          <w:szCs w:val="22"/>
          <w:lang w:eastAsia="en-GB"/>
        </w:rPr>
        <w:t>er with the SAPH</w:t>
      </w:r>
      <w:r w:rsidR="005C14F5" w:rsidRPr="00F47AC2">
        <w:rPr>
          <w:rFonts w:ascii="Arial" w:eastAsia="Times New Roman" w:hAnsi="Arial" w:cs="Arial"/>
          <w:bCs/>
          <w:iCs/>
          <w:color w:val="auto"/>
          <w:sz w:val="22"/>
          <w:szCs w:val="22"/>
          <w:lang w:eastAsia="en-GB"/>
        </w:rPr>
        <w:t xml:space="preserve">. </w:t>
      </w:r>
      <w:r w:rsidRPr="00F47AC2">
        <w:rPr>
          <w:rFonts w:ascii="Arial" w:eastAsia="Times New Roman" w:hAnsi="Arial" w:cs="Arial"/>
          <w:bCs/>
          <w:iCs/>
          <w:color w:val="auto"/>
          <w:sz w:val="22"/>
          <w:szCs w:val="22"/>
          <w:lang w:eastAsia="en-GB"/>
        </w:rPr>
        <w:t>Every effort should be made to communicate openly and honestly with parents and gain consent.</w:t>
      </w:r>
    </w:p>
    <w:p w14:paraId="632AFF12" w14:textId="42BA0E42" w:rsidR="00F47AC2" w:rsidRPr="00F47AC2" w:rsidRDefault="00F47AC2" w:rsidP="00844C58">
      <w:pPr>
        <w:spacing w:after="60"/>
        <w:jc w:val="both"/>
        <w:rPr>
          <w:rFonts w:ascii="Arial" w:eastAsia="Times New Roman" w:hAnsi="Arial" w:cs="Arial"/>
          <w:bCs/>
          <w:iCs/>
          <w:color w:val="auto"/>
          <w:sz w:val="22"/>
          <w:szCs w:val="22"/>
          <w:lang w:eastAsia="en-GB"/>
        </w:rPr>
      </w:pPr>
      <w:r w:rsidRPr="00F47AC2">
        <w:rPr>
          <w:rFonts w:ascii="Arial" w:eastAsia="Times New Roman" w:hAnsi="Arial" w:cs="Arial"/>
          <w:bCs/>
          <w:iCs/>
          <w:color w:val="auto"/>
          <w:sz w:val="22"/>
          <w:szCs w:val="22"/>
          <w:lang w:eastAsia="en-GB"/>
        </w:rPr>
        <w:t xml:space="preserve">However, </w:t>
      </w:r>
      <w:r w:rsidR="005566B8" w:rsidRPr="007E57FB">
        <w:rPr>
          <w:rFonts w:ascii="Arial" w:eastAsia="Times New Roman" w:hAnsi="Arial" w:cs="Arial"/>
          <w:bCs/>
          <w:iCs/>
          <w:color w:val="auto"/>
          <w:sz w:val="22"/>
          <w:szCs w:val="22"/>
          <w:lang w:eastAsia="en-GB"/>
        </w:rPr>
        <w:t xml:space="preserve">this may not be the case, </w:t>
      </w:r>
      <w:r w:rsidRPr="00F47AC2">
        <w:rPr>
          <w:rFonts w:ascii="Arial" w:eastAsia="Times New Roman" w:hAnsi="Arial" w:cs="Arial"/>
          <w:bCs/>
          <w:iCs/>
          <w:color w:val="auto"/>
          <w:sz w:val="22"/>
          <w:szCs w:val="22"/>
          <w:lang w:eastAsia="en-GB"/>
        </w:rPr>
        <w:t>if it is thought that:</w:t>
      </w:r>
    </w:p>
    <w:p w14:paraId="0388445D" w14:textId="62A8948B" w:rsidR="00F47AC2" w:rsidRPr="00F47AC2" w:rsidRDefault="00F47AC2" w:rsidP="00844C58">
      <w:pPr>
        <w:pStyle w:val="ListBullet"/>
        <w:numPr>
          <w:ilvl w:val="0"/>
          <w:numId w:val="31"/>
        </w:numPr>
        <w:rPr>
          <w:rFonts w:ascii="Arial" w:hAnsi="Arial" w:cs="Arial"/>
          <w:color w:val="auto"/>
          <w:lang w:eastAsia="en-GB"/>
        </w:rPr>
      </w:pPr>
      <w:r w:rsidRPr="00F47AC2">
        <w:rPr>
          <w:rFonts w:ascii="Arial" w:hAnsi="Arial" w:cs="Arial"/>
          <w:color w:val="auto"/>
          <w:lang w:eastAsia="en-GB"/>
        </w:rPr>
        <w:t xml:space="preserve">Informing parents/ carers might place the child at continued or increased </w:t>
      </w:r>
      <w:r w:rsidR="005C14F5" w:rsidRPr="00F47AC2">
        <w:rPr>
          <w:rFonts w:ascii="Arial" w:hAnsi="Arial" w:cs="Arial"/>
          <w:color w:val="auto"/>
          <w:lang w:eastAsia="en-GB"/>
        </w:rPr>
        <w:t>risk.</w:t>
      </w:r>
      <w:r w:rsidRPr="00F47AC2">
        <w:rPr>
          <w:rFonts w:ascii="Arial" w:hAnsi="Arial" w:cs="Arial"/>
          <w:color w:val="auto"/>
          <w:lang w:eastAsia="en-GB"/>
        </w:rPr>
        <w:t xml:space="preserve"> </w:t>
      </w:r>
    </w:p>
    <w:p w14:paraId="1DB349B4" w14:textId="77777777" w:rsidR="00F47AC2" w:rsidRPr="00F47AC2" w:rsidRDefault="00F47AC2" w:rsidP="00844C58">
      <w:pPr>
        <w:pStyle w:val="ListBullet"/>
        <w:numPr>
          <w:ilvl w:val="0"/>
          <w:numId w:val="0"/>
        </w:numPr>
        <w:ind w:left="288" w:firstLine="576"/>
        <w:rPr>
          <w:rFonts w:ascii="Arial" w:hAnsi="Arial" w:cs="Arial"/>
          <w:b/>
          <w:color w:val="auto"/>
          <w:lang w:eastAsia="en-GB"/>
        </w:rPr>
      </w:pPr>
      <w:r w:rsidRPr="00F47AC2">
        <w:rPr>
          <w:rFonts w:ascii="Arial" w:hAnsi="Arial" w:cs="Arial"/>
          <w:b/>
          <w:color w:val="auto"/>
          <w:lang w:eastAsia="en-GB"/>
        </w:rPr>
        <w:t>and/or</w:t>
      </w:r>
    </w:p>
    <w:p w14:paraId="021F2E6C" w14:textId="598859A0" w:rsidR="00F47AC2" w:rsidRPr="00F47AC2" w:rsidRDefault="00F47AC2" w:rsidP="00844C58">
      <w:pPr>
        <w:pStyle w:val="ListBullet"/>
        <w:numPr>
          <w:ilvl w:val="0"/>
          <w:numId w:val="31"/>
        </w:numPr>
        <w:rPr>
          <w:rFonts w:ascii="Arial" w:hAnsi="Arial" w:cs="Arial"/>
          <w:color w:val="auto"/>
          <w:lang w:eastAsia="en-GB"/>
        </w:rPr>
      </w:pPr>
      <w:r w:rsidRPr="00F47AC2">
        <w:rPr>
          <w:rFonts w:ascii="Arial" w:hAnsi="Arial" w:cs="Arial"/>
          <w:color w:val="auto"/>
          <w:lang w:eastAsia="en-GB"/>
        </w:rPr>
        <w:t xml:space="preserve">There is a possibility that a crime may have been </w:t>
      </w:r>
      <w:r w:rsidR="005C14F5" w:rsidRPr="00F47AC2">
        <w:rPr>
          <w:rFonts w:ascii="Arial" w:hAnsi="Arial" w:cs="Arial"/>
          <w:color w:val="auto"/>
          <w:lang w:eastAsia="en-GB"/>
        </w:rPr>
        <w:t>committed.</w:t>
      </w:r>
      <w:r w:rsidRPr="00F47AC2">
        <w:rPr>
          <w:rFonts w:ascii="Arial" w:hAnsi="Arial" w:cs="Arial"/>
          <w:color w:val="auto"/>
          <w:lang w:eastAsia="en-GB"/>
        </w:rPr>
        <w:t xml:space="preserve"> </w:t>
      </w:r>
    </w:p>
    <w:p w14:paraId="0144A946" w14:textId="77777777" w:rsidR="00F47AC2" w:rsidRPr="00F47AC2" w:rsidRDefault="00F47AC2" w:rsidP="00844C58">
      <w:pPr>
        <w:pStyle w:val="ListBullet"/>
        <w:numPr>
          <w:ilvl w:val="0"/>
          <w:numId w:val="0"/>
        </w:numPr>
        <w:ind w:left="288" w:firstLine="576"/>
        <w:rPr>
          <w:rFonts w:ascii="Arial" w:hAnsi="Arial" w:cs="Arial"/>
          <w:b/>
          <w:bCs/>
          <w:color w:val="auto"/>
          <w:lang w:eastAsia="en-GB"/>
        </w:rPr>
      </w:pPr>
      <w:r w:rsidRPr="00F47AC2">
        <w:rPr>
          <w:rFonts w:ascii="Arial" w:hAnsi="Arial" w:cs="Arial"/>
          <w:b/>
          <w:bCs/>
          <w:color w:val="auto"/>
          <w:lang w:eastAsia="en-GB"/>
        </w:rPr>
        <w:t>and/or</w:t>
      </w:r>
    </w:p>
    <w:p w14:paraId="421E9336" w14:textId="79C312DE" w:rsidR="00F47AC2" w:rsidRPr="00F47AC2" w:rsidRDefault="00F47AC2" w:rsidP="00844C58">
      <w:pPr>
        <w:pStyle w:val="ListBullet"/>
        <w:numPr>
          <w:ilvl w:val="0"/>
          <w:numId w:val="31"/>
        </w:numPr>
        <w:rPr>
          <w:rFonts w:ascii="Arial" w:hAnsi="Arial" w:cs="Arial"/>
          <w:color w:val="auto"/>
          <w:lang w:eastAsia="en-GB"/>
        </w:rPr>
      </w:pPr>
      <w:r w:rsidRPr="00F47AC2">
        <w:rPr>
          <w:rFonts w:ascii="Arial" w:hAnsi="Arial" w:cs="Arial"/>
          <w:color w:val="auto"/>
          <w:lang w:eastAsia="en-GB"/>
        </w:rPr>
        <w:t xml:space="preserve">In cases of suspected fabricated illness, radicalisation, FGM or Forced </w:t>
      </w:r>
      <w:r w:rsidR="005C14F5" w:rsidRPr="00F47AC2">
        <w:rPr>
          <w:rFonts w:ascii="Arial" w:hAnsi="Arial" w:cs="Arial"/>
          <w:color w:val="auto"/>
          <w:lang w:eastAsia="en-GB"/>
        </w:rPr>
        <w:t>marriage.</w:t>
      </w:r>
      <w:r w:rsidRPr="00F47AC2">
        <w:rPr>
          <w:rFonts w:ascii="Arial" w:hAnsi="Arial" w:cs="Arial"/>
          <w:color w:val="auto"/>
          <w:lang w:eastAsia="en-GB"/>
        </w:rPr>
        <w:t xml:space="preserve"> </w:t>
      </w:r>
    </w:p>
    <w:p w14:paraId="2A02529C" w14:textId="77777777" w:rsidR="00F47AC2" w:rsidRPr="00F47AC2" w:rsidRDefault="00F47AC2" w:rsidP="00844C58">
      <w:pPr>
        <w:pStyle w:val="ListBullet"/>
        <w:numPr>
          <w:ilvl w:val="0"/>
          <w:numId w:val="0"/>
        </w:numPr>
        <w:ind w:left="288" w:firstLine="576"/>
        <w:rPr>
          <w:rFonts w:ascii="Arial" w:hAnsi="Arial" w:cs="Arial"/>
          <w:b/>
          <w:color w:val="auto"/>
          <w:lang w:eastAsia="en-GB"/>
        </w:rPr>
      </w:pPr>
      <w:r w:rsidRPr="00F47AC2">
        <w:rPr>
          <w:rFonts w:ascii="Arial" w:hAnsi="Arial" w:cs="Arial"/>
          <w:b/>
          <w:color w:val="auto"/>
          <w:lang w:eastAsia="en-GB"/>
        </w:rPr>
        <w:t>and /or</w:t>
      </w:r>
    </w:p>
    <w:p w14:paraId="33346176" w14:textId="52D09017" w:rsidR="00F47AC2" w:rsidRPr="00F9086C" w:rsidRDefault="00F47AC2" w:rsidP="00844C58">
      <w:pPr>
        <w:pStyle w:val="ListBullet"/>
        <w:numPr>
          <w:ilvl w:val="0"/>
          <w:numId w:val="31"/>
        </w:numPr>
        <w:rPr>
          <w:rFonts w:ascii="Arial" w:hAnsi="Arial" w:cs="Arial"/>
          <w:color w:val="auto"/>
          <w:lang w:eastAsia="en-GB"/>
        </w:rPr>
      </w:pPr>
      <w:r w:rsidRPr="00F47AC2">
        <w:rPr>
          <w:rFonts w:ascii="Arial" w:hAnsi="Arial" w:cs="Arial"/>
          <w:color w:val="auto"/>
          <w:lang w:eastAsia="en-GB"/>
        </w:rPr>
        <w:t xml:space="preserve">Informing parents/ carers might place staff at </w:t>
      </w:r>
      <w:r w:rsidR="005C14F5" w:rsidRPr="00F47AC2">
        <w:rPr>
          <w:rFonts w:ascii="Arial" w:hAnsi="Arial" w:cs="Arial"/>
          <w:color w:val="auto"/>
          <w:lang w:eastAsia="en-GB"/>
        </w:rPr>
        <w:t>risk.</w:t>
      </w:r>
      <w:r w:rsidRPr="00F47AC2">
        <w:rPr>
          <w:rFonts w:ascii="Arial" w:hAnsi="Arial" w:cs="Arial"/>
          <w:color w:val="auto"/>
          <w:lang w:eastAsia="en-GB"/>
        </w:rPr>
        <w:t xml:space="preserve"> </w:t>
      </w:r>
    </w:p>
    <w:p w14:paraId="7B8BABED" w14:textId="0767833B" w:rsidR="00F47AC2" w:rsidRPr="00F47AC2" w:rsidRDefault="00F47AC2" w:rsidP="00844C58">
      <w:pPr>
        <w:pStyle w:val="ListBullet"/>
        <w:numPr>
          <w:ilvl w:val="0"/>
          <w:numId w:val="0"/>
        </w:numPr>
        <w:jc w:val="both"/>
        <w:rPr>
          <w:rFonts w:ascii="Arial" w:hAnsi="Arial" w:cs="Arial"/>
          <w:color w:val="auto"/>
          <w:lang w:eastAsia="en-GB"/>
        </w:rPr>
      </w:pPr>
      <w:r w:rsidRPr="00F47AC2">
        <w:rPr>
          <w:rFonts w:ascii="Arial" w:hAnsi="Arial" w:cs="Arial"/>
          <w:color w:val="auto"/>
          <w:lang w:eastAsia="en-GB"/>
        </w:rPr>
        <w:t xml:space="preserve">When a delay in obtaining consent may put a child at risk, </w:t>
      </w:r>
      <w:r w:rsidRPr="00F47AC2">
        <w:rPr>
          <w:rFonts w:ascii="Arial" w:eastAsia="Times New Roman" w:hAnsi="Arial" w:cs="Arial"/>
          <w:bCs/>
          <w:iCs/>
          <w:color w:val="auto"/>
          <w:szCs w:val="22"/>
          <w:lang w:eastAsia="en-GB"/>
        </w:rPr>
        <w:t>a contact to SaPH will be made before discussing</w:t>
      </w:r>
      <w:r w:rsidR="00F578B6">
        <w:rPr>
          <w:rFonts w:ascii="Arial" w:eastAsia="Times New Roman" w:hAnsi="Arial" w:cs="Arial"/>
          <w:bCs/>
          <w:iCs/>
          <w:color w:val="auto"/>
          <w:szCs w:val="22"/>
          <w:lang w:eastAsia="en-GB"/>
        </w:rPr>
        <w:t xml:space="preserve"> </w:t>
      </w:r>
      <w:r w:rsidRPr="00F47AC2">
        <w:rPr>
          <w:rFonts w:ascii="Arial" w:eastAsia="Times New Roman" w:hAnsi="Arial" w:cs="Arial"/>
          <w:bCs/>
          <w:iCs/>
          <w:color w:val="auto"/>
          <w:szCs w:val="22"/>
          <w:lang w:eastAsia="en-GB"/>
        </w:rPr>
        <w:t>the matter with parents or carers.</w:t>
      </w:r>
    </w:p>
    <w:p w14:paraId="384FAEEA" w14:textId="77777777" w:rsidR="00F47AC2" w:rsidRPr="00F47AC2" w:rsidRDefault="00F47AC2" w:rsidP="00844C58">
      <w:pPr>
        <w:spacing w:after="60"/>
        <w:jc w:val="both"/>
        <w:rPr>
          <w:rFonts w:ascii="Arial" w:eastAsia="Times New Roman" w:hAnsi="Arial" w:cs="Arial"/>
          <w:bCs/>
          <w:iCs/>
          <w:color w:val="auto"/>
          <w:sz w:val="22"/>
          <w:szCs w:val="22"/>
          <w:lang w:eastAsia="en-GB"/>
        </w:rPr>
      </w:pPr>
      <w:r w:rsidRPr="00F47AC2">
        <w:rPr>
          <w:rFonts w:ascii="Arial" w:eastAsia="Times New Roman" w:hAnsi="Arial" w:cs="Arial"/>
          <w:bCs/>
          <w:iCs/>
          <w:color w:val="auto"/>
          <w:sz w:val="22"/>
          <w:szCs w:val="22"/>
          <w:lang w:eastAsia="en-GB"/>
        </w:rPr>
        <w:t>In any case this will be done as soon as possible after the information or concern emerges to ensure that the SaPH and in some cases the Police are able to respond within the school day.</w:t>
      </w:r>
    </w:p>
    <w:p w14:paraId="63F61EBF" w14:textId="2E7B7DAC" w:rsidR="00F47AC2" w:rsidRPr="00F47AC2" w:rsidRDefault="00F47AC2" w:rsidP="00844C58">
      <w:pPr>
        <w:spacing w:after="60"/>
        <w:jc w:val="both"/>
        <w:rPr>
          <w:rFonts w:ascii="Arial" w:eastAsia="Times New Roman" w:hAnsi="Arial" w:cs="Arial"/>
          <w:bCs/>
          <w:iCs/>
          <w:color w:val="auto"/>
          <w:sz w:val="22"/>
          <w:szCs w:val="22"/>
          <w:lang w:eastAsia="en-GB"/>
        </w:rPr>
      </w:pPr>
      <w:r w:rsidRPr="00F47AC2">
        <w:rPr>
          <w:rFonts w:ascii="Arial" w:eastAsia="Times New Roman" w:hAnsi="Arial" w:cs="Arial"/>
          <w:bCs/>
          <w:iCs/>
          <w:color w:val="auto"/>
          <w:sz w:val="22"/>
          <w:szCs w:val="22"/>
          <w:lang w:eastAsia="en-GB"/>
        </w:rPr>
        <w:t xml:space="preserve">After a telephone contact to the SaPH the DSL or other delegated member of staff will email a completed Request for Service Form </w:t>
      </w:r>
      <w:r w:rsidRPr="00BC798F">
        <w:rPr>
          <w:rFonts w:ascii="Arial" w:eastAsia="Times New Roman" w:hAnsi="Arial" w:cs="Arial"/>
          <w:bCs/>
          <w:iCs/>
          <w:color w:val="auto"/>
          <w:sz w:val="22"/>
          <w:szCs w:val="22"/>
          <w:lang w:eastAsia="en-GB"/>
        </w:rPr>
        <w:t>(Appendix 1</w:t>
      </w:r>
      <w:r w:rsidR="00BC798F" w:rsidRPr="00BC798F">
        <w:rPr>
          <w:rFonts w:ascii="Arial" w:eastAsia="Times New Roman" w:hAnsi="Arial" w:cs="Arial"/>
          <w:bCs/>
          <w:iCs/>
          <w:color w:val="auto"/>
          <w:sz w:val="22"/>
          <w:szCs w:val="22"/>
          <w:lang w:eastAsia="en-GB"/>
        </w:rPr>
        <w:t>3</w:t>
      </w:r>
      <w:r w:rsidRPr="00BC798F">
        <w:rPr>
          <w:rFonts w:ascii="Arial" w:eastAsia="Times New Roman" w:hAnsi="Arial" w:cs="Arial"/>
          <w:bCs/>
          <w:iCs/>
          <w:color w:val="auto"/>
          <w:sz w:val="22"/>
          <w:szCs w:val="22"/>
          <w:lang w:eastAsia="en-GB"/>
        </w:rPr>
        <w:t>)</w:t>
      </w:r>
      <w:r w:rsidRPr="00F47AC2">
        <w:rPr>
          <w:rFonts w:ascii="Arial" w:eastAsia="Times New Roman" w:hAnsi="Arial" w:cs="Arial"/>
          <w:bCs/>
          <w:iCs/>
          <w:color w:val="auto"/>
          <w:sz w:val="22"/>
          <w:szCs w:val="22"/>
          <w:lang w:eastAsia="en-GB"/>
        </w:rPr>
        <w:t xml:space="preserve"> - ideally immediately after initial telephone referral and at the latest within 24 hours to support informed decision making.</w:t>
      </w:r>
    </w:p>
    <w:p w14:paraId="74067A1F" w14:textId="10C35103" w:rsidR="00F47AC2" w:rsidRPr="007E57FB" w:rsidRDefault="00F47AC2" w:rsidP="00844C58">
      <w:pPr>
        <w:spacing w:after="60"/>
        <w:jc w:val="both"/>
        <w:rPr>
          <w:rFonts w:ascii="Arial" w:eastAsia="Times New Roman" w:hAnsi="Arial" w:cs="Arial"/>
          <w:bCs/>
          <w:iCs/>
          <w:color w:val="auto"/>
          <w:sz w:val="22"/>
          <w:szCs w:val="22"/>
          <w:lang w:eastAsia="en-GB"/>
        </w:rPr>
      </w:pPr>
      <w:r w:rsidRPr="00F47AC2">
        <w:rPr>
          <w:rFonts w:ascii="Arial" w:eastAsia="Times New Roman" w:hAnsi="Arial" w:cs="Arial"/>
          <w:bCs/>
          <w:iCs/>
          <w:color w:val="auto"/>
          <w:sz w:val="22"/>
          <w:szCs w:val="22"/>
          <w:lang w:eastAsia="en-GB"/>
        </w:rPr>
        <w:t>If the child is already ‘Open’ to CSC an initial contact will be made with the Social Worker or if unavailable the ‘Duty’ team member at CST</w:t>
      </w:r>
      <w:r w:rsidR="005566B8">
        <w:rPr>
          <w:rFonts w:ascii="Arial" w:eastAsia="Times New Roman" w:hAnsi="Arial" w:cs="Arial"/>
          <w:bCs/>
          <w:iCs/>
          <w:color w:val="auto"/>
          <w:sz w:val="22"/>
          <w:szCs w:val="22"/>
          <w:lang w:eastAsia="en-GB"/>
        </w:rPr>
        <w:t xml:space="preserve"> </w:t>
      </w:r>
      <w:r w:rsidR="005566B8" w:rsidRPr="007E57FB">
        <w:rPr>
          <w:rFonts w:ascii="Arial" w:eastAsia="Times New Roman" w:hAnsi="Arial" w:cs="Arial"/>
          <w:bCs/>
          <w:iCs/>
          <w:color w:val="auto"/>
          <w:sz w:val="22"/>
          <w:szCs w:val="22"/>
          <w:lang w:eastAsia="en-GB"/>
        </w:rPr>
        <w:t>and if necessary, the CSC Team Manager.</w:t>
      </w:r>
    </w:p>
    <w:p w14:paraId="3787F751" w14:textId="77777777" w:rsidR="00F47AC2" w:rsidRPr="00F47AC2" w:rsidRDefault="00F47AC2" w:rsidP="00844C58">
      <w:pPr>
        <w:spacing w:after="60"/>
        <w:jc w:val="both"/>
        <w:rPr>
          <w:rFonts w:ascii="Arial" w:eastAsia="Times New Roman" w:hAnsi="Arial" w:cs="Arial"/>
          <w:bCs/>
          <w:iCs/>
          <w:color w:val="auto"/>
          <w:sz w:val="22"/>
          <w:szCs w:val="22"/>
          <w:lang w:eastAsia="en-GB"/>
        </w:rPr>
      </w:pPr>
      <w:r w:rsidRPr="00F47AC2">
        <w:rPr>
          <w:rFonts w:ascii="Arial" w:eastAsia="Times New Roman" w:hAnsi="Arial" w:cs="Arial"/>
          <w:bCs/>
          <w:iCs/>
          <w:color w:val="auto"/>
          <w:sz w:val="22"/>
          <w:szCs w:val="22"/>
          <w:lang w:eastAsia="en-GB"/>
        </w:rPr>
        <w:lastRenderedPageBreak/>
        <w:t>In the case of a child open to a 0-25 team Social Worker the school will contact her/ him. If open to a non-Social Work 0-25 worker, then the SaPH will be contacted.</w:t>
      </w:r>
    </w:p>
    <w:p w14:paraId="7627A23C" w14:textId="77777777" w:rsidR="00F47AC2" w:rsidRDefault="00F47AC2" w:rsidP="00F324AE">
      <w:pPr>
        <w:spacing w:after="0"/>
        <w:jc w:val="both"/>
        <w:rPr>
          <w:rFonts w:ascii="Arial" w:eastAsia="Times New Roman" w:hAnsi="Arial" w:cs="Arial"/>
          <w:bCs/>
          <w:iCs/>
          <w:color w:val="auto"/>
          <w:sz w:val="22"/>
          <w:szCs w:val="22"/>
          <w:lang w:eastAsia="en-GB"/>
        </w:rPr>
      </w:pPr>
      <w:r w:rsidRPr="00F47AC2">
        <w:rPr>
          <w:rFonts w:ascii="Arial" w:eastAsia="Times New Roman" w:hAnsi="Arial" w:cs="Arial"/>
          <w:bCs/>
          <w:iCs/>
          <w:color w:val="auto"/>
          <w:sz w:val="22"/>
          <w:szCs w:val="22"/>
          <w:lang w:eastAsia="en-GB"/>
        </w:rPr>
        <w:t>In all cases records of discussions with the SaPH and other professionals will be recorded in the child’s file.</w:t>
      </w:r>
    </w:p>
    <w:p w14:paraId="630147E5" w14:textId="77777777" w:rsidR="007E57FB" w:rsidRPr="00F47AC2" w:rsidRDefault="007E57FB" w:rsidP="00F324AE">
      <w:pPr>
        <w:spacing w:after="0"/>
        <w:jc w:val="both"/>
        <w:rPr>
          <w:rFonts w:ascii="Arial" w:eastAsia="Times New Roman" w:hAnsi="Arial" w:cs="Arial"/>
          <w:bCs/>
          <w:iCs/>
          <w:color w:val="auto"/>
          <w:sz w:val="22"/>
          <w:szCs w:val="22"/>
          <w:lang w:eastAsia="en-GB"/>
        </w:rPr>
      </w:pPr>
    </w:p>
    <w:p w14:paraId="3F5A5038" w14:textId="4D965133" w:rsidR="00C52653" w:rsidRPr="00C52653" w:rsidRDefault="000F2CD1" w:rsidP="00844C58">
      <w:pPr>
        <w:spacing w:after="0" w:line="240" w:lineRule="auto"/>
        <w:jc w:val="both"/>
        <w:rPr>
          <w:rFonts w:ascii="Arial" w:eastAsia="Times New Roman" w:hAnsi="Arial" w:cs="Arial"/>
          <w:b/>
          <w:iCs/>
          <w:color w:val="auto"/>
          <w:sz w:val="24"/>
          <w:szCs w:val="24"/>
          <w:lang w:eastAsia="en-GB"/>
        </w:rPr>
      </w:pPr>
      <w:bookmarkStart w:id="126" w:name="_Toc111537393"/>
      <w:bookmarkStart w:id="127" w:name="_Toc112844712"/>
      <w:r>
        <w:rPr>
          <w:rFonts w:ascii="Arial" w:eastAsia="Times New Roman" w:hAnsi="Arial" w:cs="Arial"/>
          <w:b/>
          <w:iCs/>
          <w:color w:val="auto"/>
          <w:sz w:val="24"/>
          <w:szCs w:val="24"/>
          <w:lang w:eastAsia="en-GB"/>
        </w:rPr>
        <w:t>7</w:t>
      </w:r>
      <w:r w:rsidR="00C52653">
        <w:rPr>
          <w:rFonts w:ascii="Arial" w:eastAsia="Times New Roman" w:hAnsi="Arial" w:cs="Arial"/>
          <w:b/>
          <w:iCs/>
          <w:color w:val="auto"/>
          <w:sz w:val="24"/>
          <w:szCs w:val="24"/>
          <w:lang w:eastAsia="en-GB"/>
        </w:rPr>
        <w:t xml:space="preserve">.4 </w:t>
      </w:r>
      <w:r w:rsidR="00C52653" w:rsidRPr="00C52653">
        <w:rPr>
          <w:rFonts w:ascii="Arial" w:eastAsia="Times New Roman" w:hAnsi="Arial" w:cs="Arial"/>
          <w:b/>
          <w:iCs/>
          <w:color w:val="auto"/>
          <w:sz w:val="24"/>
          <w:szCs w:val="24"/>
          <w:lang w:eastAsia="en-GB"/>
        </w:rPr>
        <w:t>Emergency Duty Team</w:t>
      </w:r>
      <w:bookmarkEnd w:id="126"/>
      <w:bookmarkEnd w:id="127"/>
    </w:p>
    <w:p w14:paraId="06C44B31" w14:textId="77777777" w:rsidR="00C52653" w:rsidRPr="00C52653" w:rsidRDefault="00C52653" w:rsidP="000E1F92">
      <w:pPr>
        <w:spacing w:after="60" w:line="240" w:lineRule="auto"/>
        <w:jc w:val="both"/>
        <w:rPr>
          <w:rFonts w:ascii="Arial" w:eastAsia="Times New Roman" w:hAnsi="Arial" w:cs="Arial"/>
          <w:bCs/>
          <w:iCs/>
          <w:color w:val="auto"/>
          <w:sz w:val="22"/>
          <w:szCs w:val="22"/>
          <w:lang w:eastAsia="en-GB"/>
        </w:rPr>
      </w:pPr>
      <w:r w:rsidRPr="00C52653">
        <w:rPr>
          <w:rFonts w:ascii="Arial" w:eastAsia="Times New Roman" w:hAnsi="Arial" w:cs="Arial"/>
          <w:bCs/>
          <w:iCs/>
          <w:color w:val="auto"/>
          <w:sz w:val="22"/>
          <w:szCs w:val="22"/>
          <w:lang w:eastAsia="en-GB"/>
        </w:rPr>
        <w:t xml:space="preserve">The principal responsibility of the CEDT is to respond to out of hours contacts in relation to child/ren where intervention from ERYC is required to safeguard a vulnerable child/ren and where it would not be safe, appropriate, or lawful to delay that intervention to the next working day. </w:t>
      </w:r>
    </w:p>
    <w:p w14:paraId="338537EC" w14:textId="77777777" w:rsidR="00C52653" w:rsidRPr="00C52653" w:rsidRDefault="00C52653" w:rsidP="000E1F92">
      <w:pPr>
        <w:spacing w:after="60"/>
        <w:jc w:val="both"/>
        <w:rPr>
          <w:rFonts w:ascii="Arial" w:eastAsia="Times New Roman" w:hAnsi="Arial" w:cs="Arial"/>
          <w:bCs/>
          <w:iCs/>
          <w:color w:val="auto"/>
          <w:sz w:val="22"/>
          <w:szCs w:val="22"/>
          <w:lang w:eastAsia="en-GB"/>
        </w:rPr>
      </w:pPr>
      <w:r w:rsidRPr="00C52653">
        <w:rPr>
          <w:rFonts w:ascii="Arial" w:eastAsia="Times New Roman" w:hAnsi="Arial" w:cs="Arial"/>
          <w:bCs/>
          <w:iCs/>
          <w:color w:val="auto"/>
          <w:sz w:val="22"/>
          <w:szCs w:val="22"/>
          <w:lang w:eastAsia="en-GB"/>
        </w:rPr>
        <w:t>If a child or children are deemed to have or be at risk of significant harm and it is outside office hours, the school will contact CEDT to discuss their concerns.</w:t>
      </w:r>
    </w:p>
    <w:p w14:paraId="18BF1727" w14:textId="38808795" w:rsidR="00C52653" w:rsidRPr="00C52653" w:rsidRDefault="00C52653" w:rsidP="000E1F92">
      <w:pPr>
        <w:spacing w:after="60"/>
        <w:jc w:val="both"/>
        <w:rPr>
          <w:rFonts w:ascii="Arial" w:eastAsia="Times New Roman" w:hAnsi="Arial" w:cs="Arial"/>
          <w:bCs/>
          <w:iCs/>
          <w:color w:val="auto"/>
          <w:sz w:val="22"/>
          <w:szCs w:val="22"/>
          <w:lang w:eastAsia="en-GB"/>
        </w:rPr>
      </w:pPr>
      <w:r w:rsidRPr="00C52653">
        <w:rPr>
          <w:rFonts w:ascii="Arial" w:eastAsia="Times New Roman" w:hAnsi="Arial" w:cs="Arial"/>
          <w:bCs/>
          <w:iCs/>
          <w:color w:val="auto"/>
          <w:sz w:val="22"/>
          <w:szCs w:val="22"/>
          <w:lang w:eastAsia="en-GB"/>
        </w:rPr>
        <w:t>On contacting CEDT, the school are aware that the call will be taken by a Lifeline operator and not a social worker</w:t>
      </w:r>
      <w:r w:rsidR="005C14F5" w:rsidRPr="00C52653">
        <w:rPr>
          <w:rFonts w:ascii="Arial" w:eastAsia="Times New Roman" w:hAnsi="Arial" w:cs="Arial"/>
          <w:bCs/>
          <w:iCs/>
          <w:color w:val="auto"/>
          <w:sz w:val="22"/>
          <w:szCs w:val="22"/>
          <w:lang w:eastAsia="en-GB"/>
        </w:rPr>
        <w:t xml:space="preserve">. </w:t>
      </w:r>
      <w:r w:rsidRPr="00C52653">
        <w:rPr>
          <w:rFonts w:ascii="Arial" w:eastAsia="Times New Roman" w:hAnsi="Arial" w:cs="Arial"/>
          <w:bCs/>
          <w:iCs/>
          <w:color w:val="auto"/>
          <w:sz w:val="22"/>
          <w:szCs w:val="22"/>
          <w:lang w:eastAsia="en-GB"/>
        </w:rPr>
        <w:t>Lifeline will then pass the information onto an on-call social worker</w:t>
      </w:r>
      <w:r w:rsidR="005C14F5" w:rsidRPr="00C52653">
        <w:rPr>
          <w:rFonts w:ascii="Arial" w:eastAsia="Times New Roman" w:hAnsi="Arial" w:cs="Arial"/>
          <w:bCs/>
          <w:iCs/>
          <w:color w:val="auto"/>
          <w:sz w:val="22"/>
          <w:szCs w:val="22"/>
          <w:lang w:eastAsia="en-GB"/>
        </w:rPr>
        <w:t xml:space="preserve">. </w:t>
      </w:r>
    </w:p>
    <w:p w14:paraId="75E7F268" w14:textId="77777777" w:rsidR="00C52653" w:rsidRPr="00C52653" w:rsidRDefault="00C52653" w:rsidP="000E1F92">
      <w:pPr>
        <w:spacing w:after="60"/>
        <w:jc w:val="both"/>
        <w:rPr>
          <w:rFonts w:ascii="Arial" w:eastAsia="Times New Roman" w:hAnsi="Arial" w:cs="Arial"/>
          <w:bCs/>
          <w:iCs/>
          <w:color w:val="auto"/>
          <w:sz w:val="22"/>
          <w:szCs w:val="22"/>
          <w:lang w:eastAsia="en-GB"/>
        </w:rPr>
      </w:pPr>
      <w:r w:rsidRPr="00C52653">
        <w:rPr>
          <w:rFonts w:ascii="Arial" w:eastAsia="Times New Roman" w:hAnsi="Arial" w:cs="Arial"/>
          <w:bCs/>
          <w:iCs/>
          <w:color w:val="auto"/>
          <w:sz w:val="22"/>
          <w:szCs w:val="22"/>
          <w:lang w:eastAsia="en-GB"/>
        </w:rPr>
        <w:t>School will have the following information for the call:</w:t>
      </w:r>
    </w:p>
    <w:p w14:paraId="5E4B654F" w14:textId="40CF2672" w:rsidR="00C52653" w:rsidRPr="00C52653" w:rsidRDefault="00C52653" w:rsidP="000E1F92">
      <w:pPr>
        <w:pStyle w:val="ListBullet"/>
        <w:numPr>
          <w:ilvl w:val="0"/>
          <w:numId w:val="32"/>
        </w:numPr>
        <w:rPr>
          <w:rFonts w:ascii="Arial" w:hAnsi="Arial" w:cs="Arial"/>
          <w:color w:val="auto"/>
          <w:lang w:eastAsia="en-GB"/>
        </w:rPr>
      </w:pPr>
      <w:r w:rsidRPr="00C52653">
        <w:rPr>
          <w:rFonts w:ascii="Arial" w:hAnsi="Arial" w:cs="Arial"/>
          <w:color w:val="auto"/>
          <w:lang w:eastAsia="en-GB"/>
        </w:rPr>
        <w:t>Name of the family and the child(ren) involved</w:t>
      </w:r>
      <w:r w:rsidR="00F578B6">
        <w:rPr>
          <w:rFonts w:ascii="Arial" w:hAnsi="Arial" w:cs="Arial"/>
          <w:color w:val="auto"/>
          <w:lang w:eastAsia="en-GB"/>
        </w:rPr>
        <w:t>.</w:t>
      </w:r>
    </w:p>
    <w:p w14:paraId="0D7A6656" w14:textId="6602AA25" w:rsidR="00C52653" w:rsidRPr="00C52653" w:rsidRDefault="00C52653" w:rsidP="000E1F92">
      <w:pPr>
        <w:pStyle w:val="ListBullet"/>
        <w:numPr>
          <w:ilvl w:val="0"/>
          <w:numId w:val="32"/>
        </w:numPr>
        <w:rPr>
          <w:rFonts w:ascii="Arial" w:hAnsi="Arial" w:cs="Arial"/>
          <w:color w:val="auto"/>
          <w:lang w:eastAsia="en-GB"/>
        </w:rPr>
      </w:pPr>
      <w:r w:rsidRPr="00C52653">
        <w:rPr>
          <w:rFonts w:ascii="Arial" w:hAnsi="Arial" w:cs="Arial"/>
          <w:color w:val="auto"/>
          <w:lang w:eastAsia="en-GB"/>
        </w:rPr>
        <w:t>Age(s) of the child(ren)</w:t>
      </w:r>
      <w:r w:rsidR="00F578B6">
        <w:rPr>
          <w:rFonts w:ascii="Arial" w:hAnsi="Arial" w:cs="Arial"/>
          <w:color w:val="auto"/>
          <w:lang w:eastAsia="en-GB"/>
        </w:rPr>
        <w:t>.</w:t>
      </w:r>
    </w:p>
    <w:p w14:paraId="2BB4B488" w14:textId="0F463944" w:rsidR="00C52653" w:rsidRPr="00C52653" w:rsidRDefault="00C52653" w:rsidP="000E1F92">
      <w:pPr>
        <w:pStyle w:val="ListBullet"/>
        <w:numPr>
          <w:ilvl w:val="0"/>
          <w:numId w:val="32"/>
        </w:numPr>
        <w:rPr>
          <w:rFonts w:ascii="Arial" w:hAnsi="Arial" w:cs="Arial"/>
          <w:color w:val="auto"/>
          <w:lang w:eastAsia="en-GB"/>
        </w:rPr>
      </w:pPr>
      <w:r w:rsidRPr="00C52653">
        <w:rPr>
          <w:rFonts w:ascii="Arial" w:hAnsi="Arial" w:cs="Arial"/>
          <w:color w:val="auto"/>
          <w:lang w:eastAsia="en-GB"/>
        </w:rPr>
        <w:t>Address and telephone numbers</w:t>
      </w:r>
      <w:r w:rsidR="00F578B6">
        <w:rPr>
          <w:rFonts w:ascii="Arial" w:hAnsi="Arial" w:cs="Arial"/>
          <w:color w:val="auto"/>
          <w:lang w:eastAsia="en-GB"/>
        </w:rPr>
        <w:t>.</w:t>
      </w:r>
    </w:p>
    <w:p w14:paraId="4E7E7D3A" w14:textId="140FA7CB" w:rsidR="00C52653" w:rsidRPr="00C52653" w:rsidRDefault="00C52653" w:rsidP="000E1F92">
      <w:pPr>
        <w:pStyle w:val="ListBullet"/>
        <w:numPr>
          <w:ilvl w:val="0"/>
          <w:numId w:val="32"/>
        </w:numPr>
        <w:rPr>
          <w:rFonts w:ascii="Arial" w:hAnsi="Arial" w:cs="Arial"/>
          <w:color w:val="auto"/>
          <w:lang w:eastAsia="en-GB"/>
        </w:rPr>
      </w:pPr>
      <w:r w:rsidRPr="00C52653">
        <w:rPr>
          <w:rFonts w:ascii="Arial" w:hAnsi="Arial" w:cs="Arial"/>
          <w:color w:val="auto"/>
          <w:lang w:eastAsia="en-GB"/>
        </w:rPr>
        <w:t>Whereabouts of the child, if known</w:t>
      </w:r>
      <w:r w:rsidR="00F578B6">
        <w:rPr>
          <w:rFonts w:ascii="Arial" w:hAnsi="Arial" w:cs="Arial"/>
          <w:color w:val="auto"/>
          <w:lang w:eastAsia="en-GB"/>
        </w:rPr>
        <w:t>.</w:t>
      </w:r>
    </w:p>
    <w:p w14:paraId="65970045" w14:textId="77777777" w:rsidR="00C52653" w:rsidRPr="00C52653" w:rsidRDefault="00C52653" w:rsidP="000E1F92">
      <w:pPr>
        <w:spacing w:after="60"/>
        <w:jc w:val="both"/>
        <w:rPr>
          <w:rFonts w:ascii="Arial" w:eastAsia="Times New Roman" w:hAnsi="Arial" w:cs="Arial"/>
          <w:bCs/>
          <w:iCs/>
          <w:color w:val="auto"/>
          <w:sz w:val="22"/>
          <w:szCs w:val="22"/>
          <w:lang w:eastAsia="en-GB"/>
        </w:rPr>
      </w:pPr>
      <w:r w:rsidRPr="00C52653">
        <w:rPr>
          <w:rFonts w:ascii="Arial" w:eastAsia="Times New Roman" w:hAnsi="Arial" w:cs="Arial"/>
          <w:bCs/>
          <w:iCs/>
          <w:color w:val="auto"/>
          <w:sz w:val="22"/>
          <w:szCs w:val="22"/>
          <w:lang w:eastAsia="en-GB"/>
        </w:rPr>
        <w:t>Prior to contacting CEDT, school will consider the following to aid decision making:</w:t>
      </w:r>
    </w:p>
    <w:p w14:paraId="6CF24DFA" w14:textId="77777777" w:rsidR="00C52653" w:rsidRPr="00C52653" w:rsidRDefault="00C52653" w:rsidP="000E1F92">
      <w:pPr>
        <w:pStyle w:val="ListBullet"/>
        <w:numPr>
          <w:ilvl w:val="0"/>
          <w:numId w:val="33"/>
        </w:numPr>
        <w:rPr>
          <w:rFonts w:ascii="Arial" w:hAnsi="Arial" w:cs="Arial"/>
          <w:color w:val="auto"/>
          <w:lang w:eastAsia="en-GB"/>
        </w:rPr>
      </w:pPr>
      <w:r w:rsidRPr="00C52653">
        <w:rPr>
          <w:rFonts w:ascii="Arial" w:hAnsi="Arial" w:cs="Arial"/>
          <w:color w:val="auto"/>
          <w:lang w:eastAsia="en-GB"/>
        </w:rPr>
        <w:t>How does the current situation impact on the child?</w:t>
      </w:r>
    </w:p>
    <w:p w14:paraId="26A653C7" w14:textId="77777777" w:rsidR="00C52653" w:rsidRPr="00C52653" w:rsidRDefault="00C52653" w:rsidP="000E1F92">
      <w:pPr>
        <w:pStyle w:val="ListBullet"/>
        <w:numPr>
          <w:ilvl w:val="0"/>
          <w:numId w:val="33"/>
        </w:numPr>
        <w:rPr>
          <w:rFonts w:ascii="Arial" w:hAnsi="Arial" w:cs="Arial"/>
          <w:color w:val="auto"/>
          <w:lang w:eastAsia="en-GB"/>
        </w:rPr>
      </w:pPr>
      <w:r w:rsidRPr="00C52653">
        <w:rPr>
          <w:rFonts w:ascii="Arial" w:hAnsi="Arial" w:cs="Arial"/>
          <w:color w:val="auto"/>
          <w:lang w:eastAsia="en-GB"/>
        </w:rPr>
        <w:t>How does the parent / carer and child feel about your concerns, request for support?</w:t>
      </w:r>
    </w:p>
    <w:p w14:paraId="55E8B8C2" w14:textId="77777777" w:rsidR="00C52653" w:rsidRPr="00C52653" w:rsidRDefault="00C52653" w:rsidP="000E1F92">
      <w:pPr>
        <w:pStyle w:val="ListBullet"/>
        <w:numPr>
          <w:ilvl w:val="0"/>
          <w:numId w:val="33"/>
        </w:numPr>
        <w:rPr>
          <w:rFonts w:ascii="Arial" w:hAnsi="Arial" w:cs="Arial"/>
          <w:color w:val="auto"/>
          <w:lang w:eastAsia="en-GB"/>
        </w:rPr>
      </w:pPr>
      <w:r w:rsidRPr="00C52653">
        <w:rPr>
          <w:rFonts w:ascii="Arial" w:hAnsi="Arial" w:cs="Arial"/>
          <w:color w:val="auto"/>
          <w:lang w:eastAsia="en-GB"/>
        </w:rPr>
        <w:t>What needs to change to make things better or safer for this child and family?</w:t>
      </w:r>
    </w:p>
    <w:p w14:paraId="5C04BE8B" w14:textId="77777777" w:rsidR="00C52653" w:rsidRPr="00C52653" w:rsidRDefault="00C52653" w:rsidP="000E1F92">
      <w:pPr>
        <w:pStyle w:val="ListBullet"/>
        <w:numPr>
          <w:ilvl w:val="0"/>
          <w:numId w:val="33"/>
        </w:numPr>
        <w:rPr>
          <w:rFonts w:ascii="Arial" w:hAnsi="Arial" w:cs="Arial"/>
          <w:color w:val="auto"/>
          <w:lang w:eastAsia="en-GB"/>
        </w:rPr>
      </w:pPr>
      <w:r w:rsidRPr="00C52653">
        <w:rPr>
          <w:rFonts w:ascii="Arial" w:hAnsi="Arial" w:cs="Arial"/>
          <w:color w:val="auto"/>
          <w:lang w:eastAsia="en-GB"/>
        </w:rPr>
        <w:t>Has the child suffered any harm and how do you know? If the child has an injury describe this.</w:t>
      </w:r>
    </w:p>
    <w:p w14:paraId="3D0ED30E" w14:textId="77777777" w:rsidR="00C52653" w:rsidRPr="00C52653" w:rsidRDefault="00C52653" w:rsidP="000E1F92">
      <w:pPr>
        <w:pStyle w:val="ListBullet"/>
        <w:numPr>
          <w:ilvl w:val="0"/>
          <w:numId w:val="33"/>
        </w:numPr>
        <w:rPr>
          <w:rFonts w:ascii="Arial" w:hAnsi="Arial" w:cs="Arial"/>
          <w:color w:val="auto"/>
          <w:lang w:eastAsia="en-GB"/>
        </w:rPr>
      </w:pPr>
      <w:r w:rsidRPr="00C52653">
        <w:rPr>
          <w:rFonts w:ascii="Arial" w:hAnsi="Arial" w:cs="Arial"/>
          <w:color w:val="auto"/>
          <w:lang w:eastAsia="en-GB"/>
        </w:rPr>
        <w:t>If yes, how often has this happened and what are the triggers?</w:t>
      </w:r>
    </w:p>
    <w:p w14:paraId="7CC3A3E3" w14:textId="77777777" w:rsidR="00C52653" w:rsidRPr="00C52653" w:rsidRDefault="00C52653" w:rsidP="000E1F92">
      <w:pPr>
        <w:pStyle w:val="ListBullet"/>
        <w:numPr>
          <w:ilvl w:val="0"/>
          <w:numId w:val="33"/>
        </w:numPr>
        <w:rPr>
          <w:rFonts w:ascii="Arial" w:hAnsi="Arial" w:cs="Arial"/>
          <w:color w:val="auto"/>
          <w:lang w:eastAsia="en-GB"/>
        </w:rPr>
      </w:pPr>
      <w:r w:rsidRPr="00C52653">
        <w:rPr>
          <w:rFonts w:ascii="Arial" w:hAnsi="Arial" w:cs="Arial"/>
          <w:color w:val="auto"/>
          <w:lang w:eastAsia="en-GB"/>
        </w:rPr>
        <w:t>What is going well for this child and family?</w:t>
      </w:r>
    </w:p>
    <w:p w14:paraId="78733991" w14:textId="77777777" w:rsidR="00C52653" w:rsidRPr="00C52653" w:rsidRDefault="00C52653" w:rsidP="000E1F92">
      <w:pPr>
        <w:pStyle w:val="ListBullet"/>
        <w:numPr>
          <w:ilvl w:val="0"/>
          <w:numId w:val="33"/>
        </w:numPr>
        <w:rPr>
          <w:rFonts w:ascii="Arial" w:hAnsi="Arial" w:cs="Arial"/>
          <w:color w:val="auto"/>
          <w:lang w:eastAsia="en-GB"/>
        </w:rPr>
      </w:pPr>
      <w:r w:rsidRPr="00C52653">
        <w:rPr>
          <w:rFonts w:ascii="Arial" w:hAnsi="Arial" w:cs="Arial"/>
          <w:color w:val="auto"/>
          <w:lang w:eastAsia="en-GB"/>
        </w:rPr>
        <w:t>What has already been done to address any concerns and how has this helped?</w:t>
      </w:r>
    </w:p>
    <w:p w14:paraId="7774647C" w14:textId="77777777" w:rsidR="00C52653" w:rsidRPr="00C52653" w:rsidRDefault="00C52653" w:rsidP="000E1F92">
      <w:pPr>
        <w:pStyle w:val="ListBullet"/>
        <w:numPr>
          <w:ilvl w:val="0"/>
          <w:numId w:val="33"/>
        </w:numPr>
        <w:rPr>
          <w:rFonts w:ascii="Arial" w:hAnsi="Arial" w:cs="Arial"/>
          <w:color w:val="auto"/>
          <w:lang w:eastAsia="en-GB"/>
        </w:rPr>
      </w:pPr>
      <w:r w:rsidRPr="00C52653">
        <w:rPr>
          <w:rFonts w:ascii="Arial" w:hAnsi="Arial" w:cs="Arial"/>
          <w:color w:val="auto"/>
          <w:lang w:eastAsia="en-GB"/>
        </w:rPr>
        <w:t>What resources / services are currently in place?</w:t>
      </w:r>
    </w:p>
    <w:p w14:paraId="473FF024" w14:textId="77777777" w:rsidR="00C52653" w:rsidRPr="00C52653" w:rsidRDefault="00C52653" w:rsidP="000E1F92">
      <w:pPr>
        <w:pStyle w:val="ListBullet"/>
        <w:numPr>
          <w:ilvl w:val="0"/>
          <w:numId w:val="33"/>
        </w:numPr>
        <w:rPr>
          <w:rFonts w:ascii="Arial" w:hAnsi="Arial" w:cs="Arial"/>
          <w:color w:val="auto"/>
          <w:lang w:eastAsia="en-GB"/>
        </w:rPr>
      </w:pPr>
      <w:r w:rsidRPr="00C52653">
        <w:rPr>
          <w:rFonts w:ascii="Arial" w:hAnsi="Arial" w:cs="Arial"/>
          <w:color w:val="auto"/>
          <w:lang w:eastAsia="en-GB"/>
        </w:rPr>
        <w:t>What chronologies can you submit to support your referral?</w:t>
      </w:r>
    </w:p>
    <w:p w14:paraId="7AEC8218" w14:textId="77777777" w:rsidR="00C52653" w:rsidRPr="00C52653" w:rsidRDefault="00C52653" w:rsidP="000E1F92">
      <w:pPr>
        <w:pStyle w:val="ListBullet"/>
        <w:numPr>
          <w:ilvl w:val="0"/>
          <w:numId w:val="33"/>
        </w:numPr>
        <w:rPr>
          <w:rFonts w:ascii="Arial" w:hAnsi="Arial" w:cs="Arial"/>
          <w:color w:val="auto"/>
          <w:lang w:eastAsia="en-GB"/>
        </w:rPr>
      </w:pPr>
      <w:r w:rsidRPr="00C52653">
        <w:rPr>
          <w:rFonts w:ascii="Arial" w:hAnsi="Arial" w:cs="Arial"/>
          <w:color w:val="auto"/>
          <w:lang w:eastAsia="en-GB"/>
        </w:rPr>
        <w:t xml:space="preserve">What would the family like to change? </w:t>
      </w:r>
    </w:p>
    <w:p w14:paraId="5E47DDEF" w14:textId="77777777" w:rsidR="00C52653" w:rsidRPr="00C52653" w:rsidRDefault="00C52653" w:rsidP="000E1F92">
      <w:pPr>
        <w:spacing w:after="60"/>
        <w:jc w:val="both"/>
        <w:rPr>
          <w:rFonts w:ascii="Arial" w:eastAsia="Times New Roman" w:hAnsi="Arial" w:cs="Arial"/>
          <w:bCs/>
          <w:iCs/>
          <w:color w:val="auto"/>
          <w:sz w:val="22"/>
          <w:szCs w:val="22"/>
          <w:lang w:eastAsia="en-GB"/>
        </w:rPr>
      </w:pPr>
      <w:r w:rsidRPr="00C52653">
        <w:rPr>
          <w:rFonts w:ascii="Arial" w:eastAsia="Times New Roman" w:hAnsi="Arial" w:cs="Arial"/>
          <w:bCs/>
          <w:iCs/>
          <w:color w:val="auto"/>
          <w:sz w:val="22"/>
          <w:szCs w:val="22"/>
          <w:lang w:eastAsia="en-GB"/>
        </w:rPr>
        <w:t>The school will ensure they are available and contactable to receive a call back from the CEDT social worker who may need to gather further information or confirm the outcome of the contact.</w:t>
      </w:r>
    </w:p>
    <w:p w14:paraId="1B53D58F" w14:textId="474E9D0E" w:rsidR="007E57FB" w:rsidRDefault="00C52653" w:rsidP="000E1F92">
      <w:pPr>
        <w:pStyle w:val="ListBullet"/>
        <w:numPr>
          <w:ilvl w:val="0"/>
          <w:numId w:val="0"/>
        </w:numPr>
        <w:rPr>
          <w:rFonts w:ascii="Arial" w:eastAsia="Times New Roman" w:hAnsi="Arial" w:cs="Arial"/>
          <w:bCs/>
          <w:iCs/>
          <w:color w:val="auto"/>
          <w:szCs w:val="22"/>
          <w:lang w:eastAsia="en-GB"/>
        </w:rPr>
      </w:pPr>
      <w:r w:rsidRPr="00C52653">
        <w:rPr>
          <w:rFonts w:ascii="Arial" w:eastAsia="Times New Roman" w:hAnsi="Arial" w:cs="Arial"/>
          <w:bCs/>
          <w:iCs/>
          <w:color w:val="auto"/>
          <w:szCs w:val="22"/>
          <w:lang w:eastAsia="en-GB"/>
        </w:rPr>
        <w:t>All of the above will be fully recorded on the child’s file and information shared on an ‘as required’ basis.</w:t>
      </w:r>
    </w:p>
    <w:p w14:paraId="4A1ECD42" w14:textId="77777777" w:rsidR="007E57FB" w:rsidRPr="00C52653" w:rsidRDefault="007E57FB" w:rsidP="00E52ABB">
      <w:pPr>
        <w:pStyle w:val="ListBullet"/>
        <w:numPr>
          <w:ilvl w:val="0"/>
          <w:numId w:val="0"/>
        </w:numPr>
        <w:spacing w:after="0"/>
        <w:rPr>
          <w:rFonts w:ascii="Arial" w:hAnsi="Arial" w:cs="Arial"/>
          <w:color w:val="auto"/>
          <w:sz w:val="24"/>
          <w:szCs w:val="24"/>
          <w:lang w:eastAsia="en-GB"/>
        </w:rPr>
      </w:pPr>
    </w:p>
    <w:p w14:paraId="40B519DB" w14:textId="5A5663F5" w:rsidR="00C52653" w:rsidRPr="00C52653" w:rsidRDefault="000F2CD1" w:rsidP="000E1F92">
      <w:pPr>
        <w:spacing w:after="60" w:line="240" w:lineRule="auto"/>
        <w:jc w:val="both"/>
        <w:rPr>
          <w:rFonts w:ascii="Arial" w:eastAsia="Times New Roman" w:hAnsi="Arial" w:cs="Arial"/>
          <w:b/>
          <w:iCs/>
          <w:color w:val="auto"/>
          <w:sz w:val="24"/>
          <w:szCs w:val="24"/>
          <w:lang w:eastAsia="en-GB"/>
        </w:rPr>
      </w:pPr>
      <w:bookmarkStart w:id="128" w:name="_Toc111537394"/>
      <w:bookmarkStart w:id="129" w:name="_Toc112844713"/>
      <w:r>
        <w:rPr>
          <w:rFonts w:ascii="Arial" w:eastAsia="Times New Roman" w:hAnsi="Arial" w:cs="Arial"/>
          <w:b/>
          <w:iCs/>
          <w:color w:val="auto"/>
          <w:sz w:val="24"/>
          <w:szCs w:val="24"/>
          <w:lang w:eastAsia="en-GB"/>
        </w:rPr>
        <w:t>7.</w:t>
      </w:r>
      <w:r w:rsidR="00C52653" w:rsidRPr="00C52653">
        <w:rPr>
          <w:rFonts w:ascii="Arial" w:eastAsia="Times New Roman" w:hAnsi="Arial" w:cs="Arial"/>
          <w:b/>
          <w:iCs/>
          <w:color w:val="auto"/>
          <w:sz w:val="24"/>
          <w:szCs w:val="24"/>
          <w:lang w:eastAsia="en-GB"/>
        </w:rPr>
        <w:t>5 Case Conferences, Core Group, TAF &amp; Strategy Meetings</w:t>
      </w:r>
      <w:bookmarkEnd w:id="128"/>
      <w:bookmarkEnd w:id="129"/>
    </w:p>
    <w:p w14:paraId="7EADCA23" w14:textId="5C6CBE65" w:rsidR="00C52653" w:rsidRPr="00A02266" w:rsidRDefault="00CE6A25" w:rsidP="000E1F92">
      <w:pPr>
        <w:spacing w:after="60" w:line="240" w:lineRule="auto"/>
        <w:jc w:val="both"/>
        <w:rPr>
          <w:rFonts w:ascii="Arial" w:eastAsia="Times New Roman" w:hAnsi="Arial" w:cs="Arial"/>
          <w:bCs/>
          <w:iCs/>
          <w:color w:val="auto"/>
          <w:sz w:val="22"/>
          <w:szCs w:val="22"/>
          <w:lang w:eastAsia="en-GB"/>
        </w:rPr>
      </w:pPr>
      <w:proofErr w:type="spellStart"/>
      <w:r>
        <w:rPr>
          <w:rFonts w:ascii="Arial" w:eastAsia="Times New Roman" w:hAnsi="Arial" w:cs="Arial"/>
          <w:bCs/>
          <w:iCs/>
          <w:color w:val="auto"/>
          <w:sz w:val="22"/>
          <w:szCs w:val="22"/>
          <w:lang w:eastAsia="en-GB"/>
        </w:rPr>
        <w:t>Reedness</w:t>
      </w:r>
      <w:proofErr w:type="spellEnd"/>
      <w:r>
        <w:rPr>
          <w:rFonts w:ascii="Arial" w:eastAsia="Times New Roman" w:hAnsi="Arial" w:cs="Arial"/>
          <w:bCs/>
          <w:iCs/>
          <w:color w:val="auto"/>
          <w:sz w:val="22"/>
          <w:szCs w:val="22"/>
          <w:lang w:eastAsia="en-GB"/>
        </w:rPr>
        <w:t xml:space="preserve"> Primary School </w:t>
      </w:r>
      <w:proofErr w:type="spellStart"/>
      <w:r w:rsidR="00C52653" w:rsidRPr="00A02266">
        <w:rPr>
          <w:rFonts w:ascii="Arial" w:eastAsia="Times New Roman" w:hAnsi="Arial" w:cs="Arial"/>
          <w:bCs/>
          <w:iCs/>
          <w:color w:val="auto"/>
          <w:sz w:val="22"/>
          <w:szCs w:val="22"/>
          <w:lang w:eastAsia="en-GB"/>
        </w:rPr>
        <w:t>recognises</w:t>
      </w:r>
      <w:proofErr w:type="spellEnd"/>
      <w:r w:rsidR="00C52653" w:rsidRPr="00A02266">
        <w:rPr>
          <w:rFonts w:ascii="Arial" w:eastAsia="Times New Roman" w:hAnsi="Arial" w:cs="Arial"/>
          <w:bCs/>
          <w:iCs/>
          <w:color w:val="auto"/>
          <w:sz w:val="22"/>
          <w:szCs w:val="22"/>
          <w:lang w:eastAsia="en-GB"/>
        </w:rPr>
        <w:t xml:space="preserve"> the pivotal role we have to play in multi-agency safeguarding arrangements and is committed to its responsibility to work within the local ERSCP multi-agency safeguarding arrangements as identified within ‘Working Together to Safeguard Children</w:t>
      </w:r>
      <w:r w:rsidR="005C14F5" w:rsidRPr="00A02266">
        <w:rPr>
          <w:rFonts w:ascii="Arial" w:eastAsia="Times New Roman" w:hAnsi="Arial" w:cs="Arial"/>
          <w:bCs/>
          <w:iCs/>
          <w:color w:val="auto"/>
          <w:sz w:val="22"/>
          <w:szCs w:val="22"/>
          <w:lang w:eastAsia="en-GB"/>
        </w:rPr>
        <w:t>.’</w:t>
      </w:r>
    </w:p>
    <w:p w14:paraId="6C3089E9" w14:textId="52D10CDF" w:rsidR="00C52653" w:rsidRPr="00A02266" w:rsidRDefault="00C52653" w:rsidP="000E1F92">
      <w:pPr>
        <w:spacing w:after="60"/>
        <w:jc w:val="both"/>
        <w:rPr>
          <w:rFonts w:ascii="Arial" w:eastAsia="Times New Roman" w:hAnsi="Arial" w:cs="Arial"/>
          <w:bCs/>
          <w:iCs/>
          <w:color w:val="auto"/>
          <w:sz w:val="22"/>
          <w:szCs w:val="22"/>
          <w:lang w:eastAsia="en-GB"/>
        </w:rPr>
      </w:pPr>
      <w:r w:rsidRPr="00A2579D">
        <w:rPr>
          <w:rFonts w:ascii="Arial" w:eastAsia="Times New Roman" w:hAnsi="Arial" w:cs="Arial"/>
          <w:bCs/>
          <w:iCs/>
          <w:color w:val="auto"/>
          <w:sz w:val="22"/>
          <w:szCs w:val="22"/>
          <w:lang w:eastAsia="en-GB"/>
        </w:rPr>
        <w:t>The Governing Body and DSL will work to establish strong and co-operative local relationships with professionals in other agencies, will work positively with partner agencies to promote the safety and well-being of pupils</w:t>
      </w:r>
      <w:r w:rsidR="005C14F5" w:rsidRPr="00A2579D">
        <w:rPr>
          <w:rFonts w:ascii="Arial" w:eastAsia="Times New Roman" w:hAnsi="Arial" w:cs="Arial"/>
          <w:bCs/>
          <w:iCs/>
          <w:color w:val="auto"/>
          <w:sz w:val="22"/>
          <w:szCs w:val="22"/>
          <w:lang w:eastAsia="en-GB"/>
        </w:rPr>
        <w:t xml:space="preserve">. </w:t>
      </w:r>
      <w:r w:rsidRPr="00A02266">
        <w:rPr>
          <w:rFonts w:ascii="Arial" w:eastAsia="Times New Roman" w:hAnsi="Arial" w:cs="Arial"/>
          <w:bCs/>
          <w:iCs/>
          <w:color w:val="auto"/>
          <w:sz w:val="22"/>
          <w:szCs w:val="22"/>
          <w:lang w:eastAsia="en-GB"/>
        </w:rPr>
        <w:t>The DSL &amp; Headteacher will ensure that the appropriate member(s) of staff attend support and attend all relevant meeting, including Initial &amp; Review Child Protection Case Conferences and subsequent Core Groups and that written reports are prepared for each Case Conference.</w:t>
      </w:r>
    </w:p>
    <w:p w14:paraId="1D27B0C0" w14:textId="77777777" w:rsidR="00C52653" w:rsidRPr="00A02266" w:rsidRDefault="00C52653" w:rsidP="000E1F92">
      <w:pPr>
        <w:spacing w:after="60"/>
        <w:jc w:val="both"/>
        <w:rPr>
          <w:rFonts w:ascii="Arial" w:eastAsia="Times New Roman" w:hAnsi="Arial" w:cs="Arial"/>
          <w:bCs/>
          <w:iCs/>
          <w:color w:val="auto"/>
          <w:sz w:val="22"/>
          <w:szCs w:val="22"/>
          <w:lang w:eastAsia="en-GB"/>
        </w:rPr>
      </w:pPr>
      <w:r w:rsidRPr="00A02266">
        <w:rPr>
          <w:rFonts w:ascii="Arial" w:eastAsia="Times New Roman" w:hAnsi="Arial" w:cs="Arial"/>
          <w:bCs/>
          <w:iCs/>
          <w:color w:val="auto"/>
          <w:sz w:val="22"/>
          <w:szCs w:val="22"/>
          <w:lang w:eastAsia="en-GB"/>
        </w:rPr>
        <w:lastRenderedPageBreak/>
        <w:t>Reports will be compiled using the ‘Signs of Safety’ report templates after discussion with relevant staff involved with the child.</w:t>
      </w:r>
    </w:p>
    <w:p w14:paraId="16B46808" w14:textId="77777777" w:rsidR="00C52653" w:rsidRPr="00A02266" w:rsidRDefault="00C52653" w:rsidP="000E1F92">
      <w:pPr>
        <w:spacing w:after="60"/>
        <w:jc w:val="both"/>
        <w:rPr>
          <w:rFonts w:ascii="Arial" w:eastAsia="Times New Roman" w:hAnsi="Arial" w:cs="Arial"/>
          <w:bCs/>
          <w:iCs/>
          <w:color w:val="auto"/>
          <w:sz w:val="22"/>
          <w:szCs w:val="22"/>
          <w:lang w:eastAsia="en-GB"/>
        </w:rPr>
      </w:pPr>
      <w:r w:rsidRPr="00A02266">
        <w:rPr>
          <w:rFonts w:ascii="Arial" w:eastAsia="Times New Roman" w:hAnsi="Arial" w:cs="Arial"/>
          <w:bCs/>
          <w:iCs/>
          <w:color w:val="auto"/>
          <w:sz w:val="22"/>
          <w:szCs w:val="22"/>
          <w:lang w:eastAsia="en-GB"/>
        </w:rPr>
        <w:t>Reports will be discussed, if possible, with parents before forwarding to the Case Conference Chair 3 days before an Initial and 5 days before a Review Conference.</w:t>
      </w:r>
    </w:p>
    <w:p w14:paraId="2207A9D0" w14:textId="77777777" w:rsidR="00C52653" w:rsidRPr="00A02266" w:rsidRDefault="00C52653" w:rsidP="000E1F92">
      <w:pPr>
        <w:spacing w:after="60"/>
        <w:jc w:val="both"/>
        <w:rPr>
          <w:rFonts w:ascii="Arial" w:eastAsia="Times New Roman" w:hAnsi="Arial" w:cs="Arial"/>
          <w:bCs/>
          <w:iCs/>
          <w:color w:val="auto"/>
          <w:sz w:val="22"/>
          <w:szCs w:val="22"/>
          <w:lang w:eastAsia="en-GB"/>
        </w:rPr>
      </w:pPr>
      <w:r w:rsidRPr="00A02266">
        <w:rPr>
          <w:rFonts w:ascii="Arial" w:eastAsia="Times New Roman" w:hAnsi="Arial" w:cs="Arial"/>
          <w:bCs/>
          <w:iCs/>
          <w:color w:val="auto"/>
          <w:sz w:val="22"/>
          <w:szCs w:val="22"/>
          <w:lang w:eastAsia="en-GB"/>
        </w:rPr>
        <w:t xml:space="preserve">Where meetings occur outside of school term times, we will attempt to ensure representation at these meetings and where possible and practical host such meetings. Where not possible, the SiET will offer this support. </w:t>
      </w:r>
    </w:p>
    <w:p w14:paraId="2EF176FB" w14:textId="3C060C19" w:rsidR="00CB452C" w:rsidRDefault="00C52653" w:rsidP="00F324AE">
      <w:pPr>
        <w:spacing w:after="0"/>
        <w:rPr>
          <w:rFonts w:ascii="Arial" w:eastAsia="Times New Roman" w:hAnsi="Arial" w:cs="Arial"/>
          <w:bCs/>
          <w:iCs/>
          <w:color w:val="auto"/>
          <w:sz w:val="22"/>
          <w:szCs w:val="22"/>
          <w:lang w:eastAsia="en-GB"/>
        </w:rPr>
      </w:pPr>
      <w:r w:rsidRPr="00A02266">
        <w:rPr>
          <w:rFonts w:ascii="Arial" w:eastAsia="Times New Roman" w:hAnsi="Arial" w:cs="Arial"/>
          <w:bCs/>
          <w:iCs/>
          <w:color w:val="auto"/>
          <w:sz w:val="22"/>
          <w:szCs w:val="22"/>
          <w:lang w:eastAsia="en-GB"/>
        </w:rPr>
        <w:t>Feedback following conferences &amp; meetings will be given to school staff under the ‘need to know’ principle on a case-by-case basis.</w:t>
      </w:r>
    </w:p>
    <w:p w14:paraId="73994570" w14:textId="77777777" w:rsidR="00E52ABB" w:rsidRDefault="00E52ABB" w:rsidP="00F324AE">
      <w:pPr>
        <w:spacing w:after="0"/>
        <w:rPr>
          <w:rFonts w:ascii="Arial" w:eastAsia="Times New Roman" w:hAnsi="Arial" w:cs="Arial"/>
          <w:bCs/>
          <w:iCs/>
          <w:color w:val="auto"/>
          <w:sz w:val="22"/>
          <w:szCs w:val="22"/>
          <w:lang w:eastAsia="en-GB"/>
        </w:rPr>
      </w:pPr>
    </w:p>
    <w:p w14:paraId="3A2876AF" w14:textId="6BE14633" w:rsidR="00C52653" w:rsidRPr="004A6369" w:rsidRDefault="00FE0856" w:rsidP="00871F0E">
      <w:pPr>
        <w:spacing w:after="60"/>
        <w:jc w:val="both"/>
        <w:rPr>
          <w:rFonts w:ascii="Arial" w:eastAsia="Times New Roman" w:hAnsi="Arial" w:cs="Arial"/>
          <w:b/>
          <w:iCs/>
          <w:color w:val="auto"/>
          <w:sz w:val="24"/>
          <w:szCs w:val="24"/>
          <w:lang w:eastAsia="en-GB"/>
        </w:rPr>
      </w:pPr>
      <w:bookmarkStart w:id="130" w:name="_Toc111537395"/>
      <w:bookmarkStart w:id="131" w:name="_Toc112844714"/>
      <w:r>
        <w:rPr>
          <w:rFonts w:ascii="Arial" w:eastAsia="Times New Roman" w:hAnsi="Arial" w:cs="Arial"/>
          <w:b/>
          <w:iCs/>
          <w:color w:val="auto"/>
          <w:sz w:val="24"/>
          <w:szCs w:val="24"/>
          <w:lang w:eastAsia="en-GB"/>
        </w:rPr>
        <w:t>7</w:t>
      </w:r>
      <w:r w:rsidR="00C52653" w:rsidRPr="004A6369">
        <w:rPr>
          <w:rFonts w:ascii="Arial" w:eastAsia="Times New Roman" w:hAnsi="Arial" w:cs="Arial"/>
          <w:b/>
          <w:iCs/>
          <w:color w:val="auto"/>
          <w:sz w:val="24"/>
          <w:szCs w:val="24"/>
          <w:lang w:eastAsia="en-GB"/>
        </w:rPr>
        <w:t>.6 Children’s Concerns</w:t>
      </w:r>
      <w:bookmarkEnd w:id="130"/>
      <w:bookmarkEnd w:id="131"/>
    </w:p>
    <w:p w14:paraId="3D5DFCA7" w14:textId="71EDED0A" w:rsidR="00C52653" w:rsidRPr="00CE6A25" w:rsidRDefault="00CE6A25" w:rsidP="00871F0E">
      <w:pPr>
        <w:spacing w:after="120"/>
        <w:jc w:val="both"/>
        <w:rPr>
          <w:rFonts w:ascii="Arial" w:hAnsi="Arial" w:cs="Arial"/>
          <w:color w:val="auto"/>
          <w:sz w:val="22"/>
          <w:szCs w:val="22"/>
          <w:lang w:eastAsia="en-GB"/>
        </w:rPr>
      </w:pPr>
      <w:proofErr w:type="spellStart"/>
      <w:r w:rsidRPr="00CE6A25">
        <w:rPr>
          <w:rFonts w:ascii="Arial" w:hAnsi="Arial" w:cs="Arial"/>
          <w:color w:val="auto"/>
          <w:sz w:val="22"/>
          <w:szCs w:val="22"/>
          <w:lang w:eastAsia="en-GB"/>
        </w:rPr>
        <w:t>Reedness</w:t>
      </w:r>
      <w:proofErr w:type="spellEnd"/>
      <w:r w:rsidRPr="00CE6A25">
        <w:rPr>
          <w:rFonts w:ascii="Arial" w:hAnsi="Arial" w:cs="Arial"/>
          <w:color w:val="auto"/>
          <w:sz w:val="22"/>
          <w:szCs w:val="22"/>
          <w:lang w:eastAsia="en-GB"/>
        </w:rPr>
        <w:t xml:space="preserve"> Primary School </w:t>
      </w:r>
      <w:proofErr w:type="spellStart"/>
      <w:r w:rsidR="00C52653" w:rsidRPr="00CE6A25">
        <w:rPr>
          <w:rFonts w:ascii="Arial" w:hAnsi="Arial" w:cs="Arial"/>
          <w:color w:val="auto"/>
          <w:sz w:val="22"/>
          <w:szCs w:val="22"/>
          <w:lang w:eastAsia="en-GB"/>
        </w:rPr>
        <w:t>recognises</w:t>
      </w:r>
      <w:proofErr w:type="spellEnd"/>
      <w:r w:rsidR="00C52653" w:rsidRPr="00CE6A25">
        <w:rPr>
          <w:rFonts w:ascii="Arial" w:hAnsi="Arial" w:cs="Arial"/>
          <w:color w:val="auto"/>
          <w:sz w:val="22"/>
          <w:szCs w:val="22"/>
          <w:lang w:eastAsia="en-GB"/>
        </w:rPr>
        <w:t xml:space="preserve"> that a child </w:t>
      </w:r>
      <w:r w:rsidR="00D23D3A" w:rsidRPr="00CE6A25">
        <w:rPr>
          <w:rFonts w:ascii="Arial" w:hAnsi="Arial" w:cs="Arial"/>
          <w:color w:val="auto"/>
          <w:sz w:val="22"/>
          <w:szCs w:val="22"/>
          <w:lang w:eastAsia="en-GB"/>
        </w:rPr>
        <w:t>centered</w:t>
      </w:r>
      <w:r w:rsidR="00C52653" w:rsidRPr="00CE6A25">
        <w:rPr>
          <w:rFonts w:ascii="Arial" w:hAnsi="Arial" w:cs="Arial"/>
          <w:color w:val="auto"/>
          <w:sz w:val="22"/>
          <w:szCs w:val="22"/>
          <w:lang w:eastAsia="en-GB"/>
        </w:rPr>
        <w:t xml:space="preserve"> approach is an essential part of effective safeguarding practice and that listening to children and young people is central to safeguarding them against abuse</w:t>
      </w:r>
      <w:r w:rsidR="007E57FB" w:rsidRPr="00CE6A25">
        <w:rPr>
          <w:rFonts w:ascii="Arial" w:hAnsi="Arial" w:cs="Arial"/>
          <w:color w:val="auto"/>
          <w:sz w:val="22"/>
          <w:szCs w:val="22"/>
          <w:lang w:eastAsia="en-GB"/>
        </w:rPr>
        <w:t xml:space="preserve">, </w:t>
      </w:r>
      <w:r w:rsidR="005C14F5" w:rsidRPr="00CE6A25">
        <w:rPr>
          <w:rFonts w:ascii="Arial" w:hAnsi="Arial" w:cs="Arial"/>
          <w:color w:val="auto"/>
          <w:sz w:val="22"/>
          <w:szCs w:val="22"/>
          <w:lang w:eastAsia="en-GB"/>
        </w:rPr>
        <w:t>exploitation,</w:t>
      </w:r>
      <w:r w:rsidR="00C52653" w:rsidRPr="00CE6A25">
        <w:rPr>
          <w:rFonts w:ascii="Arial" w:hAnsi="Arial" w:cs="Arial"/>
          <w:color w:val="auto"/>
          <w:sz w:val="22"/>
          <w:szCs w:val="22"/>
          <w:lang w:eastAsia="en-GB"/>
        </w:rPr>
        <w:t xml:space="preserve"> and neglect.  We will seek to develop resilience in the children and ensure that they are aware that they can seek help and support, how this can be accessed and that their concerns will be treated seriously. </w:t>
      </w:r>
    </w:p>
    <w:p w14:paraId="59B26DC8" w14:textId="1ACEBAD9" w:rsidR="00C52653" w:rsidRPr="00CE6A25" w:rsidRDefault="00C52653" w:rsidP="000E1F92">
      <w:pPr>
        <w:spacing w:after="60"/>
        <w:jc w:val="both"/>
        <w:rPr>
          <w:rFonts w:ascii="Arial" w:hAnsi="Arial" w:cs="Arial"/>
          <w:color w:val="auto"/>
          <w:sz w:val="22"/>
          <w:szCs w:val="22"/>
          <w:lang w:eastAsia="en-GB"/>
        </w:rPr>
      </w:pPr>
      <w:r w:rsidRPr="00CE6A25">
        <w:rPr>
          <w:rFonts w:ascii="Arial" w:hAnsi="Arial" w:cs="Arial"/>
          <w:color w:val="auto"/>
          <w:sz w:val="22"/>
          <w:szCs w:val="22"/>
          <w:lang w:eastAsia="en-GB"/>
        </w:rPr>
        <w:t xml:space="preserve">All staff realise the difficulties children and young people may have in </w:t>
      </w:r>
      <w:r w:rsidR="007E57FB" w:rsidRPr="00CE6A25">
        <w:rPr>
          <w:rFonts w:ascii="Arial" w:hAnsi="Arial" w:cs="Arial"/>
          <w:color w:val="auto"/>
          <w:sz w:val="22"/>
          <w:szCs w:val="22"/>
          <w:lang w:eastAsia="en-GB"/>
        </w:rPr>
        <w:t>sharing concerns (</w:t>
      </w:r>
      <w:r w:rsidR="005C14F5" w:rsidRPr="00CE6A25">
        <w:rPr>
          <w:rFonts w:ascii="Arial" w:hAnsi="Arial" w:cs="Arial"/>
          <w:color w:val="auto"/>
          <w:sz w:val="22"/>
          <w:szCs w:val="22"/>
          <w:lang w:eastAsia="en-GB"/>
        </w:rPr>
        <w:t>e.g.,</w:t>
      </w:r>
      <w:r w:rsidR="007E57FB" w:rsidRPr="00CE6A25">
        <w:rPr>
          <w:rFonts w:ascii="Arial" w:hAnsi="Arial" w:cs="Arial"/>
          <w:color w:val="auto"/>
          <w:sz w:val="22"/>
          <w:szCs w:val="22"/>
          <w:lang w:eastAsia="en-GB"/>
        </w:rPr>
        <w:t xml:space="preserve"> in relation to abuse, exploitation, neglect) </w:t>
      </w:r>
      <w:r w:rsidRPr="00CE6A25">
        <w:rPr>
          <w:rFonts w:ascii="Arial" w:hAnsi="Arial" w:cs="Arial"/>
          <w:color w:val="auto"/>
          <w:sz w:val="22"/>
          <w:szCs w:val="22"/>
          <w:lang w:eastAsia="en-GB"/>
        </w:rPr>
        <w:t xml:space="preserve">and recognise how important it is for staff to understand </w:t>
      </w:r>
      <w:r w:rsidR="007E57FB" w:rsidRPr="00CE6A25">
        <w:rPr>
          <w:rFonts w:ascii="Arial" w:hAnsi="Arial" w:cs="Arial"/>
          <w:color w:val="auto"/>
          <w:sz w:val="22"/>
          <w:szCs w:val="22"/>
          <w:lang w:eastAsia="en-GB"/>
        </w:rPr>
        <w:t>this</w:t>
      </w:r>
      <w:r w:rsidRPr="00CE6A25">
        <w:rPr>
          <w:rFonts w:ascii="Arial" w:hAnsi="Arial" w:cs="Arial"/>
          <w:color w:val="auto"/>
          <w:sz w:val="22"/>
          <w:szCs w:val="22"/>
          <w:lang w:eastAsia="en-GB"/>
        </w:rPr>
        <w:t xml:space="preserve"> and how to respond to concerns about it. Staff will also need to be able to determine how best to build trusted relationships with children and young people which facilitate communication</w:t>
      </w:r>
      <w:r w:rsidR="005C14F5" w:rsidRPr="00CE6A25">
        <w:rPr>
          <w:rFonts w:ascii="Arial" w:hAnsi="Arial" w:cs="Arial"/>
          <w:color w:val="auto"/>
          <w:sz w:val="22"/>
          <w:szCs w:val="22"/>
          <w:lang w:eastAsia="en-GB"/>
        </w:rPr>
        <w:t xml:space="preserve">. </w:t>
      </w:r>
    </w:p>
    <w:p w14:paraId="2D2A66B4" w14:textId="23697F82" w:rsidR="00C52653" w:rsidRPr="00CE6A25" w:rsidRDefault="00C52653" w:rsidP="000E1F92">
      <w:pPr>
        <w:spacing w:after="60"/>
        <w:jc w:val="both"/>
        <w:rPr>
          <w:rFonts w:ascii="Arial" w:hAnsi="Arial" w:cs="Arial"/>
          <w:color w:val="auto"/>
          <w:sz w:val="22"/>
          <w:szCs w:val="22"/>
          <w:lang w:eastAsia="en-GB"/>
        </w:rPr>
      </w:pPr>
      <w:r w:rsidRPr="00CE6A25">
        <w:rPr>
          <w:rFonts w:ascii="Arial" w:hAnsi="Arial" w:cs="Arial"/>
          <w:color w:val="auto"/>
          <w:sz w:val="22"/>
          <w:szCs w:val="22"/>
          <w:lang w:eastAsia="en-GB"/>
        </w:rPr>
        <w:t xml:space="preserve">Staff will maintain vigilance and awareness </w:t>
      </w:r>
      <w:r w:rsidR="005566B8" w:rsidRPr="00CE6A25">
        <w:rPr>
          <w:rFonts w:ascii="Arial" w:hAnsi="Arial" w:cs="Arial"/>
          <w:color w:val="auto"/>
          <w:sz w:val="22"/>
          <w:szCs w:val="22"/>
          <w:lang w:eastAsia="en-GB"/>
        </w:rPr>
        <w:t xml:space="preserve">and </w:t>
      </w:r>
      <w:r w:rsidRPr="00CE6A25">
        <w:rPr>
          <w:rFonts w:ascii="Arial" w:hAnsi="Arial" w:cs="Arial"/>
          <w:color w:val="auto"/>
          <w:sz w:val="22"/>
          <w:szCs w:val="22"/>
          <w:lang w:eastAsia="en-GB"/>
        </w:rPr>
        <w:t>professional curiosity, speaking to the DSL if they have concerns about a child</w:t>
      </w:r>
      <w:r w:rsidR="005C14F5" w:rsidRPr="00CE6A25">
        <w:rPr>
          <w:rFonts w:ascii="Arial" w:hAnsi="Arial" w:cs="Arial"/>
          <w:color w:val="auto"/>
          <w:sz w:val="22"/>
          <w:szCs w:val="22"/>
          <w:lang w:eastAsia="en-GB"/>
        </w:rPr>
        <w:t xml:space="preserve">. </w:t>
      </w:r>
      <w:r w:rsidRPr="00CE6A25">
        <w:rPr>
          <w:rFonts w:ascii="Arial" w:hAnsi="Arial" w:cs="Arial"/>
          <w:color w:val="auto"/>
          <w:sz w:val="22"/>
          <w:szCs w:val="22"/>
          <w:lang w:eastAsia="en-GB"/>
        </w:rPr>
        <w:t>This extends to an understanding that children can be at risk of harm inside and outside their home, education setting, and online.</w:t>
      </w:r>
    </w:p>
    <w:p w14:paraId="4EB2C116" w14:textId="40791256" w:rsidR="00C52653" w:rsidRPr="00CE6A25" w:rsidRDefault="00C52653" w:rsidP="000E1F92">
      <w:pPr>
        <w:spacing w:after="60"/>
        <w:jc w:val="both"/>
        <w:rPr>
          <w:rFonts w:ascii="Arial" w:hAnsi="Arial" w:cs="Arial"/>
          <w:color w:val="auto"/>
          <w:sz w:val="22"/>
          <w:szCs w:val="22"/>
          <w:lang w:eastAsia="en-GB"/>
        </w:rPr>
      </w:pPr>
      <w:r w:rsidRPr="00CE6A25">
        <w:rPr>
          <w:rFonts w:ascii="Arial" w:hAnsi="Arial" w:cs="Arial"/>
          <w:color w:val="auto"/>
          <w:sz w:val="22"/>
          <w:szCs w:val="22"/>
          <w:lang w:eastAsia="en-GB"/>
        </w:rPr>
        <w:t>Children will be made aware of the opportunities available to them to seek advice and support within the formal and informal curriculum. (Appendix 6</w:t>
      </w:r>
      <w:r w:rsidR="00F578B6" w:rsidRPr="00CE6A25">
        <w:rPr>
          <w:rFonts w:ascii="Arial" w:hAnsi="Arial" w:cs="Arial"/>
          <w:color w:val="auto"/>
          <w:sz w:val="22"/>
          <w:szCs w:val="22"/>
          <w:lang w:eastAsia="en-GB"/>
        </w:rPr>
        <w:t>). This</w:t>
      </w:r>
      <w:r w:rsidRPr="00CE6A25">
        <w:rPr>
          <w:rFonts w:ascii="Arial" w:hAnsi="Arial" w:cs="Arial"/>
          <w:color w:val="auto"/>
          <w:sz w:val="22"/>
          <w:szCs w:val="22"/>
          <w:lang w:eastAsia="en-GB"/>
        </w:rPr>
        <w:t xml:space="preserve"> includes the teaching of the appropriate Relationship &amp; Health Education (Primary) Relationship, Sex and Health Education (Secondary) curriculum.</w:t>
      </w:r>
    </w:p>
    <w:p w14:paraId="3AA63D96" w14:textId="25D8A8A5" w:rsidR="00C52653" w:rsidRPr="00CE6A25" w:rsidRDefault="00C52653" w:rsidP="000E1F92">
      <w:pPr>
        <w:spacing w:after="60"/>
        <w:jc w:val="both"/>
        <w:rPr>
          <w:rFonts w:ascii="Arial" w:hAnsi="Arial" w:cs="Arial"/>
          <w:color w:val="auto"/>
          <w:sz w:val="22"/>
          <w:szCs w:val="22"/>
          <w:lang w:eastAsia="en-GB"/>
        </w:rPr>
      </w:pPr>
      <w:r w:rsidRPr="00CE6A25">
        <w:rPr>
          <w:rFonts w:ascii="Arial" w:hAnsi="Arial" w:cs="Arial"/>
          <w:color w:val="auto"/>
          <w:sz w:val="22"/>
          <w:szCs w:val="22"/>
          <w:lang w:eastAsia="en-GB"/>
        </w:rPr>
        <w:t>Children and young people are made aware that the school’s approach to any incident of child-on-child abuse (including sexual violence and sexual harassment) is confidential and they understand that their concerns will be treated seriously</w:t>
      </w:r>
      <w:r w:rsidR="005C14F5" w:rsidRPr="00CE6A25">
        <w:rPr>
          <w:rFonts w:ascii="Arial" w:hAnsi="Arial" w:cs="Arial"/>
          <w:color w:val="auto"/>
          <w:sz w:val="22"/>
          <w:szCs w:val="22"/>
          <w:lang w:eastAsia="en-GB"/>
        </w:rPr>
        <w:t xml:space="preserve">. </w:t>
      </w:r>
      <w:r w:rsidRPr="00CE6A25">
        <w:rPr>
          <w:rFonts w:ascii="Arial" w:hAnsi="Arial" w:cs="Arial"/>
          <w:color w:val="auto"/>
          <w:sz w:val="22"/>
          <w:szCs w:val="22"/>
          <w:lang w:eastAsia="en-GB"/>
        </w:rPr>
        <w:t xml:space="preserve"> The schools reporting mechanism is promoted via </w:t>
      </w:r>
      <w:r w:rsidR="00CE6A25" w:rsidRPr="00CE6A25">
        <w:rPr>
          <w:rFonts w:ascii="Arial" w:hAnsi="Arial" w:cs="Arial"/>
          <w:color w:val="auto"/>
          <w:sz w:val="22"/>
          <w:szCs w:val="22"/>
          <w:lang w:eastAsia="en-GB"/>
        </w:rPr>
        <w:t>CPOMS</w:t>
      </w:r>
      <w:r w:rsidRPr="00CE6A25">
        <w:rPr>
          <w:rFonts w:ascii="Arial" w:hAnsi="Arial" w:cs="Arial"/>
          <w:color w:val="auto"/>
          <w:sz w:val="22"/>
          <w:szCs w:val="22"/>
          <w:lang w:eastAsia="en-GB"/>
        </w:rPr>
        <w:t xml:space="preserve"> and the guidance from Part Five of KCSiE 202</w:t>
      </w:r>
      <w:r w:rsidR="007E57FB" w:rsidRPr="00CE6A25">
        <w:rPr>
          <w:rFonts w:ascii="Arial" w:hAnsi="Arial" w:cs="Arial"/>
          <w:color w:val="auto"/>
          <w:sz w:val="22"/>
          <w:szCs w:val="22"/>
          <w:lang w:eastAsia="en-GB"/>
        </w:rPr>
        <w:t>4</w:t>
      </w:r>
      <w:r w:rsidRPr="00CE6A25">
        <w:rPr>
          <w:rFonts w:ascii="Arial" w:hAnsi="Arial" w:cs="Arial"/>
          <w:color w:val="auto"/>
          <w:sz w:val="22"/>
          <w:szCs w:val="22"/>
          <w:lang w:eastAsia="en-GB"/>
        </w:rPr>
        <w:t xml:space="preserve"> is followed.</w:t>
      </w:r>
    </w:p>
    <w:p w14:paraId="38903197" w14:textId="3374809B" w:rsidR="009629AE" w:rsidRPr="00CE6A25" w:rsidRDefault="00C52653" w:rsidP="000E1F92">
      <w:pPr>
        <w:spacing w:after="60"/>
        <w:jc w:val="both"/>
        <w:rPr>
          <w:rFonts w:ascii="Arial" w:hAnsi="Arial" w:cs="Arial"/>
          <w:color w:val="auto"/>
          <w:sz w:val="22"/>
          <w:szCs w:val="22"/>
          <w:lang w:eastAsia="en-GB"/>
        </w:rPr>
      </w:pPr>
      <w:r w:rsidRPr="00CE6A25">
        <w:rPr>
          <w:rFonts w:ascii="Arial" w:hAnsi="Arial" w:cs="Arial"/>
          <w:color w:val="auto"/>
          <w:sz w:val="22"/>
          <w:szCs w:val="22"/>
          <w:lang w:eastAsia="en-GB"/>
        </w:rPr>
        <w:t xml:space="preserve">Safe school procedures including Child Protection matters will be discussed by the </w:t>
      </w:r>
      <w:r w:rsidR="00CE6A25" w:rsidRPr="00CE6A25">
        <w:rPr>
          <w:rFonts w:ascii="Arial" w:hAnsi="Arial" w:cs="Arial"/>
          <w:color w:val="auto"/>
          <w:sz w:val="22"/>
          <w:szCs w:val="22"/>
          <w:lang w:eastAsia="en-GB"/>
        </w:rPr>
        <w:t>Pupil Voice</w:t>
      </w:r>
      <w:r w:rsidRPr="00CE6A25">
        <w:rPr>
          <w:rFonts w:ascii="Arial" w:hAnsi="Arial" w:cs="Arial"/>
          <w:color w:val="auto"/>
          <w:sz w:val="22"/>
          <w:szCs w:val="22"/>
          <w:lang w:eastAsia="en-GB"/>
        </w:rPr>
        <w:t xml:space="preserve"> and through school surveys etc. to gather children’s opinions about the support systems in place</w:t>
      </w:r>
      <w:r w:rsidR="005C14F5" w:rsidRPr="00CE6A25">
        <w:rPr>
          <w:rFonts w:ascii="Arial" w:hAnsi="Arial" w:cs="Arial"/>
          <w:color w:val="auto"/>
          <w:sz w:val="22"/>
          <w:szCs w:val="22"/>
          <w:lang w:eastAsia="en-GB"/>
        </w:rPr>
        <w:t xml:space="preserve">. </w:t>
      </w:r>
      <w:r w:rsidRPr="00CE6A25">
        <w:rPr>
          <w:rFonts w:ascii="Arial" w:hAnsi="Arial" w:cs="Arial"/>
          <w:color w:val="auto"/>
          <w:sz w:val="22"/>
          <w:szCs w:val="22"/>
          <w:lang w:eastAsia="en-GB"/>
        </w:rPr>
        <w:t>In turn this will inform the ongoing development of support structures and safeguarding procedures</w:t>
      </w:r>
      <w:bookmarkStart w:id="132" w:name="_Toc111537396"/>
      <w:bookmarkStart w:id="133" w:name="_Toc112844715"/>
      <w:r w:rsidR="00CE6A25" w:rsidRPr="00CE6A25">
        <w:rPr>
          <w:rFonts w:ascii="Arial" w:hAnsi="Arial" w:cs="Arial"/>
          <w:color w:val="auto"/>
          <w:sz w:val="22"/>
          <w:szCs w:val="22"/>
          <w:lang w:eastAsia="en-GB"/>
        </w:rPr>
        <w:t xml:space="preserve">. </w:t>
      </w:r>
    </w:p>
    <w:p w14:paraId="5558CB06" w14:textId="77777777" w:rsidR="008953FC" w:rsidRPr="00CA2FB5" w:rsidRDefault="008953FC" w:rsidP="00E52ABB">
      <w:pPr>
        <w:spacing w:after="0"/>
        <w:rPr>
          <w:rFonts w:ascii="Arial" w:hAnsi="Arial" w:cs="Arial"/>
          <w:color w:val="FF0000"/>
          <w:sz w:val="22"/>
          <w:szCs w:val="22"/>
          <w:lang w:eastAsia="en-GB"/>
        </w:rPr>
      </w:pPr>
    </w:p>
    <w:p w14:paraId="11BF6A12" w14:textId="3EAB7768" w:rsidR="009629AE" w:rsidRPr="00CE6A25" w:rsidRDefault="00FE0856" w:rsidP="000E1F92">
      <w:pPr>
        <w:spacing w:after="60" w:line="240" w:lineRule="auto"/>
        <w:rPr>
          <w:rFonts w:ascii="Arial" w:eastAsia="Times New Roman" w:hAnsi="Arial" w:cs="Arial"/>
          <w:b/>
          <w:iCs/>
          <w:color w:val="auto"/>
          <w:sz w:val="24"/>
          <w:szCs w:val="24"/>
          <w:lang w:eastAsia="en-GB"/>
        </w:rPr>
      </w:pPr>
      <w:r>
        <w:rPr>
          <w:rFonts w:ascii="Arial" w:eastAsia="Times New Roman" w:hAnsi="Arial" w:cs="Arial"/>
          <w:b/>
          <w:iCs/>
          <w:color w:val="auto"/>
          <w:sz w:val="24"/>
          <w:szCs w:val="24"/>
          <w:lang w:eastAsia="en-GB"/>
        </w:rPr>
        <w:t>7</w:t>
      </w:r>
      <w:r w:rsidR="009629AE" w:rsidRPr="00CE6A25">
        <w:rPr>
          <w:rFonts w:ascii="Arial" w:eastAsia="Times New Roman" w:hAnsi="Arial" w:cs="Arial"/>
          <w:b/>
          <w:iCs/>
          <w:color w:val="auto"/>
          <w:sz w:val="24"/>
          <w:szCs w:val="24"/>
          <w:lang w:eastAsia="en-GB"/>
        </w:rPr>
        <w:t>.7 Feedback and escalating concerns about individual cases</w:t>
      </w:r>
      <w:bookmarkEnd w:id="132"/>
      <w:bookmarkEnd w:id="133"/>
    </w:p>
    <w:p w14:paraId="79813F4D" w14:textId="2413C51F" w:rsidR="009629AE" w:rsidRPr="00CE6A25" w:rsidRDefault="009629AE" w:rsidP="000E1F92">
      <w:pPr>
        <w:spacing w:after="60" w:line="240" w:lineRule="auto"/>
        <w:jc w:val="both"/>
        <w:rPr>
          <w:rFonts w:ascii="Arial" w:eastAsia="Times New Roman" w:hAnsi="Arial" w:cs="Arial"/>
          <w:bCs/>
          <w:iCs/>
          <w:color w:val="auto"/>
          <w:sz w:val="22"/>
          <w:szCs w:val="22"/>
          <w:lang w:eastAsia="en-GB"/>
        </w:rPr>
      </w:pPr>
      <w:r w:rsidRPr="00CE6A25">
        <w:rPr>
          <w:rFonts w:ascii="Arial" w:eastAsia="Times New Roman" w:hAnsi="Arial" w:cs="Arial"/>
          <w:bCs/>
          <w:iCs/>
          <w:color w:val="auto"/>
          <w:sz w:val="22"/>
          <w:szCs w:val="22"/>
          <w:lang w:eastAsia="en-GB"/>
        </w:rPr>
        <w:t>When</w:t>
      </w:r>
      <w:r w:rsidR="007E57FB" w:rsidRPr="00CE6A25">
        <w:rPr>
          <w:rFonts w:ascii="Arial" w:eastAsia="Times New Roman" w:hAnsi="Arial" w:cs="Arial"/>
          <w:bCs/>
          <w:iCs/>
          <w:color w:val="auto"/>
          <w:sz w:val="22"/>
          <w:szCs w:val="22"/>
          <w:lang w:eastAsia="en-GB"/>
        </w:rPr>
        <w:t xml:space="preserve"> a</w:t>
      </w:r>
      <w:r w:rsidRPr="00CE6A25">
        <w:rPr>
          <w:rFonts w:ascii="Arial" w:eastAsia="Times New Roman" w:hAnsi="Arial" w:cs="Arial"/>
          <w:bCs/>
          <w:iCs/>
          <w:color w:val="auto"/>
          <w:sz w:val="22"/>
          <w:szCs w:val="22"/>
          <w:lang w:eastAsia="en-GB"/>
        </w:rPr>
        <w:t xml:space="preserve"> ‘Request for Service’</w:t>
      </w:r>
      <w:r w:rsidR="007E57FB" w:rsidRPr="00CE6A25">
        <w:rPr>
          <w:rFonts w:ascii="Arial" w:eastAsia="Times New Roman" w:hAnsi="Arial" w:cs="Arial"/>
          <w:bCs/>
          <w:iCs/>
          <w:color w:val="auto"/>
          <w:sz w:val="22"/>
          <w:szCs w:val="22"/>
          <w:lang w:eastAsia="en-GB"/>
        </w:rPr>
        <w:t xml:space="preserve"> is</w:t>
      </w:r>
      <w:r w:rsidRPr="00CE6A25">
        <w:rPr>
          <w:rFonts w:ascii="Arial" w:eastAsia="Times New Roman" w:hAnsi="Arial" w:cs="Arial"/>
          <w:bCs/>
          <w:iCs/>
          <w:color w:val="auto"/>
          <w:sz w:val="22"/>
          <w:szCs w:val="22"/>
          <w:lang w:eastAsia="en-GB"/>
        </w:rPr>
        <w:t xml:space="preserve"> made, SaPH or </w:t>
      </w:r>
      <w:r w:rsidR="001A159F" w:rsidRPr="00CE6A25">
        <w:rPr>
          <w:rFonts w:ascii="Arial" w:eastAsia="Times New Roman" w:hAnsi="Arial" w:cs="Arial"/>
          <w:bCs/>
          <w:iCs/>
          <w:color w:val="auto"/>
          <w:sz w:val="22"/>
          <w:szCs w:val="22"/>
          <w:lang w:eastAsia="en-GB"/>
        </w:rPr>
        <w:t>EHPH will</w:t>
      </w:r>
      <w:r w:rsidRPr="00CE6A25">
        <w:rPr>
          <w:rFonts w:ascii="Arial" w:eastAsia="Times New Roman" w:hAnsi="Arial" w:cs="Arial"/>
          <w:bCs/>
          <w:iCs/>
          <w:color w:val="auto"/>
          <w:sz w:val="22"/>
          <w:szCs w:val="22"/>
          <w:lang w:eastAsia="en-GB"/>
        </w:rPr>
        <w:t xml:space="preserve"> inform the school of the outcome and decisions made for the child.  If the school does not receive written feedback on the decision reached by SaPH or EHPH within 24 (or sooner in urgent cases) or 48 hours respectively the school will contact the appropriate Hub to seek advice.</w:t>
      </w:r>
    </w:p>
    <w:p w14:paraId="6E6669F3" w14:textId="34BD21D7" w:rsidR="009629AE" w:rsidRPr="00CE6A25" w:rsidRDefault="009629AE" w:rsidP="000E1F92">
      <w:pPr>
        <w:spacing w:after="60"/>
        <w:jc w:val="both"/>
        <w:rPr>
          <w:rFonts w:ascii="Arial" w:eastAsia="Times New Roman" w:hAnsi="Arial" w:cs="Arial"/>
          <w:bCs/>
          <w:iCs/>
          <w:color w:val="auto"/>
          <w:sz w:val="22"/>
          <w:szCs w:val="22"/>
          <w:lang w:eastAsia="en-GB"/>
        </w:rPr>
      </w:pPr>
      <w:r w:rsidRPr="00CE6A25">
        <w:rPr>
          <w:rFonts w:ascii="Arial" w:eastAsia="Times New Roman" w:hAnsi="Arial" w:cs="Arial"/>
          <w:bCs/>
          <w:iCs/>
          <w:color w:val="auto"/>
          <w:sz w:val="22"/>
          <w:szCs w:val="22"/>
          <w:lang w:eastAsia="en-GB"/>
        </w:rPr>
        <w:t xml:space="preserve">If the DSL disagrees with the advice or action made by SaPH, the EHPH or the CST and/or the concerns are escalating or that there are delays for the child, the DSL will discuss this with the appropriate Manager and if the concerns persist follow the </w:t>
      </w:r>
      <w:r w:rsidR="00411F77" w:rsidRPr="00CE6A25">
        <w:rPr>
          <w:rFonts w:ascii="Arial" w:eastAsia="Times New Roman" w:hAnsi="Arial" w:cs="Arial"/>
          <w:bCs/>
          <w:iCs/>
          <w:color w:val="auto"/>
          <w:sz w:val="22"/>
          <w:szCs w:val="22"/>
          <w:lang w:eastAsia="en-GB"/>
        </w:rPr>
        <w:t xml:space="preserve">ERSCP </w:t>
      </w:r>
      <w:r w:rsidRPr="00CE6A25">
        <w:rPr>
          <w:rFonts w:ascii="Arial" w:eastAsia="Times New Roman" w:hAnsi="Arial" w:cs="Arial"/>
          <w:bCs/>
          <w:iCs/>
          <w:color w:val="auto"/>
          <w:sz w:val="22"/>
          <w:szCs w:val="22"/>
          <w:lang w:eastAsia="en-GB"/>
        </w:rPr>
        <w:t xml:space="preserve">escalation policy: </w:t>
      </w:r>
    </w:p>
    <w:p w14:paraId="69FB8E94" w14:textId="18852914" w:rsidR="009629AE" w:rsidRPr="00A2579D" w:rsidRDefault="00411F77" w:rsidP="000E1F92">
      <w:pPr>
        <w:spacing w:after="60"/>
        <w:jc w:val="both"/>
        <w:rPr>
          <w:rFonts w:ascii="Arial" w:eastAsia="Times New Roman" w:hAnsi="Arial" w:cs="Arial"/>
          <w:bCs/>
          <w:iCs/>
          <w:color w:val="auto"/>
          <w:sz w:val="22"/>
          <w:szCs w:val="22"/>
          <w:lang w:eastAsia="en-GB"/>
        </w:rPr>
      </w:pPr>
      <w:r>
        <w:rPr>
          <w:rFonts w:ascii="Arial" w:eastAsia="Times New Roman" w:hAnsi="Arial" w:cs="Arial"/>
          <w:bCs/>
          <w:i/>
          <w:color w:val="auto"/>
          <w:sz w:val="22"/>
          <w:szCs w:val="22"/>
          <w:lang w:eastAsia="en-GB"/>
        </w:rPr>
        <w:lastRenderedPageBreak/>
        <w:t>“</w:t>
      </w:r>
      <w:r w:rsidRPr="00411F77">
        <w:rPr>
          <w:rFonts w:ascii="Arial" w:eastAsia="Times New Roman" w:hAnsi="Arial" w:cs="Arial"/>
          <w:bCs/>
          <w:i/>
          <w:color w:val="auto"/>
          <w:sz w:val="22"/>
          <w:szCs w:val="22"/>
          <w:lang w:eastAsia="en-GB"/>
        </w:rPr>
        <w:t>Resolving Inter-Agency Disagreements</w:t>
      </w:r>
      <w:r>
        <w:rPr>
          <w:rFonts w:ascii="Arial" w:eastAsia="Times New Roman" w:hAnsi="Arial" w:cs="Arial"/>
          <w:bCs/>
          <w:i/>
          <w:color w:val="auto"/>
          <w:sz w:val="22"/>
          <w:szCs w:val="22"/>
          <w:lang w:eastAsia="en-GB"/>
        </w:rPr>
        <w:t xml:space="preserve"> </w:t>
      </w:r>
      <w:r w:rsidRPr="00411F77">
        <w:rPr>
          <w:rFonts w:ascii="Arial" w:eastAsia="Times New Roman" w:hAnsi="Arial" w:cs="Arial"/>
          <w:bCs/>
          <w:i/>
          <w:color w:val="auto"/>
          <w:sz w:val="22"/>
          <w:szCs w:val="22"/>
          <w:lang w:eastAsia="en-GB"/>
        </w:rPr>
        <w:t>Professional Resolutions Practice Guidance for use by practitioners from all agencies</w:t>
      </w:r>
      <w:r>
        <w:rPr>
          <w:rFonts w:ascii="Arial" w:eastAsia="Times New Roman" w:hAnsi="Arial" w:cs="Arial"/>
          <w:bCs/>
          <w:i/>
          <w:color w:val="auto"/>
          <w:sz w:val="22"/>
          <w:szCs w:val="22"/>
          <w:lang w:eastAsia="en-GB"/>
        </w:rPr>
        <w:t>”</w:t>
      </w:r>
      <w:r>
        <w:rPr>
          <w:rFonts w:ascii="Arial" w:eastAsia="Times New Roman" w:hAnsi="Arial" w:cs="Arial"/>
          <w:bCs/>
          <w:iCs/>
          <w:color w:val="auto"/>
          <w:sz w:val="22"/>
          <w:szCs w:val="22"/>
          <w:lang w:eastAsia="en-GB"/>
        </w:rPr>
        <w:t xml:space="preserve"> (ERSCP. August 2022)</w:t>
      </w:r>
    </w:p>
    <w:p w14:paraId="7299B4FB" w14:textId="77777777" w:rsidR="009629AE" w:rsidRPr="00A02266" w:rsidRDefault="009629AE" w:rsidP="000E1F92">
      <w:pPr>
        <w:spacing w:after="60"/>
        <w:jc w:val="both"/>
        <w:rPr>
          <w:rFonts w:ascii="Arial" w:eastAsia="Times New Roman" w:hAnsi="Arial" w:cs="Arial"/>
          <w:bCs/>
          <w:iCs/>
          <w:color w:val="auto"/>
          <w:sz w:val="22"/>
          <w:szCs w:val="22"/>
          <w:lang w:eastAsia="en-GB"/>
        </w:rPr>
      </w:pPr>
      <w:r w:rsidRPr="00A02266">
        <w:rPr>
          <w:rFonts w:ascii="Arial" w:eastAsia="Times New Roman" w:hAnsi="Arial" w:cs="Arial"/>
          <w:bCs/>
          <w:iCs/>
          <w:color w:val="auto"/>
          <w:sz w:val="22"/>
          <w:szCs w:val="22"/>
          <w:lang w:eastAsia="en-GB"/>
        </w:rPr>
        <w:t xml:space="preserve">Records of all such discussions and responses will be retained in the pupil’s chronology. </w:t>
      </w:r>
    </w:p>
    <w:p w14:paraId="0DC0ECA2" w14:textId="77777777" w:rsidR="009629AE" w:rsidRPr="00A02266" w:rsidRDefault="009629AE" w:rsidP="000E1F92">
      <w:pPr>
        <w:spacing w:after="60"/>
        <w:jc w:val="both"/>
        <w:rPr>
          <w:rFonts w:ascii="Arial" w:eastAsia="Times New Roman" w:hAnsi="Arial" w:cs="Arial"/>
          <w:bCs/>
          <w:iCs/>
          <w:color w:val="auto"/>
          <w:sz w:val="22"/>
          <w:szCs w:val="22"/>
          <w:lang w:eastAsia="en-GB"/>
        </w:rPr>
      </w:pPr>
      <w:r w:rsidRPr="00A02266">
        <w:rPr>
          <w:rFonts w:ascii="Arial" w:eastAsia="Times New Roman" w:hAnsi="Arial" w:cs="Arial"/>
          <w:bCs/>
          <w:iCs/>
          <w:color w:val="auto"/>
          <w:sz w:val="22"/>
          <w:szCs w:val="22"/>
          <w:lang w:eastAsia="en-GB"/>
        </w:rPr>
        <w:t>The DSL will ensure that a record of all information is collected, and any subsequent decisions and action taken, including details of other persons involved in the decision-making. This will include recording reasons not to refer the concerns to other agencies or not to seek advice if that was the course of action.</w:t>
      </w:r>
    </w:p>
    <w:p w14:paraId="3D42C89C" w14:textId="77777777" w:rsidR="009629AE" w:rsidRPr="00A02266" w:rsidRDefault="009629AE" w:rsidP="000E1F92">
      <w:pPr>
        <w:spacing w:after="60"/>
        <w:jc w:val="both"/>
        <w:rPr>
          <w:rFonts w:ascii="Arial" w:eastAsia="Times New Roman" w:hAnsi="Arial" w:cs="Arial"/>
          <w:bCs/>
          <w:iCs/>
          <w:color w:val="auto"/>
          <w:sz w:val="22"/>
          <w:szCs w:val="22"/>
          <w:lang w:eastAsia="en-GB"/>
        </w:rPr>
      </w:pPr>
      <w:r w:rsidRPr="00A02266">
        <w:rPr>
          <w:rFonts w:ascii="Arial" w:eastAsia="Times New Roman" w:hAnsi="Arial" w:cs="Arial"/>
          <w:bCs/>
          <w:iCs/>
          <w:color w:val="auto"/>
          <w:sz w:val="22"/>
          <w:szCs w:val="22"/>
          <w:lang w:eastAsia="en-GB"/>
        </w:rPr>
        <w:t xml:space="preserve">The DSL will update the school referrer as soon as possible on a ‘need to know’ and ‘case by case’ basis. If the member of staff feels that the actions taken are inappropriate, ineffective or that the concern is continuing, they should raise concerns with the DSL or Senior Member of staff and press for reconsideration or discussion. </w:t>
      </w:r>
    </w:p>
    <w:p w14:paraId="30CE7BF2" w14:textId="7754F2A7" w:rsidR="00C52653" w:rsidRDefault="009629AE" w:rsidP="00F324AE">
      <w:pPr>
        <w:spacing w:after="0"/>
        <w:jc w:val="both"/>
        <w:rPr>
          <w:rFonts w:ascii="Arial" w:eastAsia="Times New Roman" w:hAnsi="Arial" w:cs="Arial"/>
          <w:bCs/>
          <w:iCs/>
          <w:color w:val="auto"/>
          <w:sz w:val="22"/>
          <w:szCs w:val="22"/>
          <w:lang w:eastAsia="en-GB"/>
        </w:rPr>
      </w:pPr>
      <w:r w:rsidRPr="00A02266">
        <w:rPr>
          <w:rFonts w:ascii="Arial" w:eastAsia="Times New Roman" w:hAnsi="Arial" w:cs="Arial"/>
          <w:bCs/>
          <w:iCs/>
          <w:color w:val="auto"/>
          <w:sz w:val="22"/>
          <w:szCs w:val="22"/>
          <w:lang w:eastAsia="en-GB"/>
        </w:rPr>
        <w:t>If there is still a concern by the member of staff or they feel the situation is urgent s/he can refer to SaPH, the allocated Social Worker or the LADO themselves.</w:t>
      </w:r>
    </w:p>
    <w:p w14:paraId="007E84D8" w14:textId="77777777" w:rsidR="008953FC" w:rsidRDefault="008953FC" w:rsidP="00F324AE">
      <w:pPr>
        <w:spacing w:after="0"/>
        <w:jc w:val="both"/>
        <w:rPr>
          <w:rFonts w:ascii="Arial" w:eastAsia="Times New Roman" w:hAnsi="Arial" w:cs="Arial"/>
          <w:bCs/>
          <w:iCs/>
          <w:color w:val="auto"/>
          <w:sz w:val="22"/>
          <w:szCs w:val="22"/>
          <w:lang w:eastAsia="en-GB"/>
        </w:rPr>
      </w:pPr>
    </w:p>
    <w:p w14:paraId="793DAC45" w14:textId="7DCE0BB1" w:rsidR="00815BA7" w:rsidRPr="00853E0B" w:rsidRDefault="00FE0856" w:rsidP="000E1F92">
      <w:pPr>
        <w:spacing w:after="0" w:line="240" w:lineRule="auto"/>
        <w:jc w:val="both"/>
        <w:rPr>
          <w:rFonts w:ascii="Arial" w:eastAsia="Times New Roman" w:hAnsi="Arial" w:cs="Arial"/>
          <w:b/>
          <w:iCs/>
          <w:color w:val="auto"/>
          <w:sz w:val="24"/>
          <w:szCs w:val="24"/>
          <w:lang w:eastAsia="en-GB"/>
        </w:rPr>
      </w:pPr>
      <w:bookmarkStart w:id="134" w:name="_Toc111537397"/>
      <w:bookmarkStart w:id="135" w:name="_Toc112844716"/>
      <w:r>
        <w:rPr>
          <w:rFonts w:ascii="Arial" w:hAnsi="Arial" w:cs="Arial"/>
          <w:b/>
          <w:color w:val="auto"/>
          <w:sz w:val="24"/>
          <w:szCs w:val="24"/>
        </w:rPr>
        <w:t>7</w:t>
      </w:r>
      <w:r w:rsidR="00815BA7" w:rsidRPr="00853E0B">
        <w:rPr>
          <w:rFonts w:ascii="Arial" w:hAnsi="Arial" w:cs="Arial"/>
          <w:b/>
          <w:color w:val="auto"/>
          <w:sz w:val="24"/>
          <w:szCs w:val="24"/>
        </w:rPr>
        <w:t>.8 Confidentiality</w:t>
      </w:r>
      <w:bookmarkEnd w:id="134"/>
      <w:bookmarkEnd w:id="135"/>
    </w:p>
    <w:p w14:paraId="4E06CB07" w14:textId="3F8B7259" w:rsidR="00815BA7" w:rsidRPr="00CE6A25" w:rsidRDefault="00815BA7" w:rsidP="000E1F92">
      <w:pPr>
        <w:rPr>
          <w:rFonts w:ascii="Arial" w:hAnsi="Arial" w:cs="Arial"/>
          <w:color w:val="auto"/>
          <w:sz w:val="22"/>
          <w:szCs w:val="22"/>
        </w:rPr>
      </w:pPr>
      <w:r w:rsidRPr="000E1F92">
        <w:rPr>
          <w:rFonts w:ascii="Arial" w:hAnsi="Arial" w:cs="Arial"/>
          <w:sz w:val="22"/>
          <w:szCs w:val="22"/>
        </w:rPr>
        <w:t xml:space="preserve">It is recognised that all matters relating to Child Protection are highly confidential and the DSL / DDSL will share that information on a </w:t>
      </w:r>
      <w:r w:rsidRPr="000E1F92">
        <w:rPr>
          <w:rFonts w:ascii="Arial" w:hAnsi="Arial" w:cs="Arial"/>
          <w:b/>
          <w:sz w:val="22"/>
          <w:szCs w:val="22"/>
        </w:rPr>
        <w:t>‘need to know, what and when basis</w:t>
      </w:r>
      <w:r w:rsidR="001A159F" w:rsidRPr="000E1F92">
        <w:rPr>
          <w:rFonts w:ascii="Arial" w:hAnsi="Arial" w:cs="Arial"/>
          <w:b/>
          <w:sz w:val="22"/>
          <w:szCs w:val="22"/>
        </w:rPr>
        <w:t>.’</w:t>
      </w:r>
      <w:r w:rsidRPr="000E1F92">
        <w:rPr>
          <w:rFonts w:ascii="Arial" w:hAnsi="Arial" w:cs="Arial"/>
          <w:b/>
          <w:sz w:val="22"/>
          <w:szCs w:val="22"/>
        </w:rPr>
        <w:t xml:space="preserve">  </w:t>
      </w:r>
      <w:r w:rsidRPr="000E1F92">
        <w:rPr>
          <w:rFonts w:ascii="Arial" w:hAnsi="Arial" w:cs="Arial"/>
          <w:sz w:val="22"/>
          <w:szCs w:val="22"/>
        </w:rPr>
        <w:t xml:space="preserve">In line with this, records will be stored </w:t>
      </w:r>
      <w:r w:rsidRPr="00CE6A25">
        <w:rPr>
          <w:rFonts w:ascii="Arial" w:hAnsi="Arial" w:cs="Arial"/>
          <w:color w:val="auto"/>
          <w:sz w:val="22"/>
          <w:szCs w:val="22"/>
        </w:rPr>
        <w:t>securely with restricted access to only relevant staff</w:t>
      </w:r>
      <w:r w:rsidR="001A159F" w:rsidRPr="00CE6A25">
        <w:rPr>
          <w:rFonts w:ascii="Arial" w:hAnsi="Arial" w:cs="Arial"/>
          <w:color w:val="auto"/>
          <w:sz w:val="22"/>
          <w:szCs w:val="22"/>
        </w:rPr>
        <w:t xml:space="preserve">. </w:t>
      </w:r>
      <w:r w:rsidR="00CE6A25" w:rsidRPr="00CE6A25">
        <w:rPr>
          <w:rFonts w:ascii="Arial" w:hAnsi="Arial" w:cs="Arial"/>
          <w:color w:val="auto"/>
          <w:sz w:val="22"/>
          <w:szCs w:val="22"/>
        </w:rPr>
        <w:t xml:space="preserve">CPOMS settings for staff is limited and based on their role. DSL and DDSL have two factor authenticators for there log ins and staff are constantly reminded about their role and responsibility with sensitive information. </w:t>
      </w:r>
    </w:p>
    <w:p w14:paraId="75A79E09" w14:textId="77777777" w:rsidR="00815BA7" w:rsidRPr="00CE6A25" w:rsidRDefault="00815BA7" w:rsidP="000E1F92">
      <w:pPr>
        <w:spacing w:after="60"/>
        <w:jc w:val="both"/>
        <w:rPr>
          <w:rFonts w:ascii="Arial" w:hAnsi="Arial" w:cs="Arial"/>
          <w:color w:val="auto"/>
          <w:sz w:val="22"/>
          <w:szCs w:val="22"/>
        </w:rPr>
      </w:pPr>
      <w:r w:rsidRPr="00CE6A25">
        <w:rPr>
          <w:rFonts w:ascii="Arial" w:hAnsi="Arial" w:cs="Arial"/>
          <w:color w:val="auto"/>
          <w:sz w:val="22"/>
          <w:szCs w:val="22"/>
        </w:rPr>
        <w:t>Staff are made aware that these concerns or other matters relating to pupils should never be discussed elsewhere, inside or outside the school unless in confidential meetings organised for that purpose. This includes the passing of written information or verbal discussion in any media including Social Networking sites.</w:t>
      </w:r>
    </w:p>
    <w:p w14:paraId="3A66BEF3" w14:textId="77777777" w:rsidR="00815BA7" w:rsidRPr="00CE6A25" w:rsidRDefault="00815BA7" w:rsidP="000E1F92">
      <w:pPr>
        <w:spacing w:after="60"/>
        <w:jc w:val="both"/>
        <w:rPr>
          <w:rFonts w:ascii="Arial" w:hAnsi="Arial" w:cs="Arial"/>
          <w:color w:val="auto"/>
          <w:sz w:val="22"/>
          <w:szCs w:val="22"/>
        </w:rPr>
      </w:pPr>
      <w:r w:rsidRPr="00CE6A25">
        <w:rPr>
          <w:rFonts w:ascii="Arial" w:hAnsi="Arial" w:cs="Arial"/>
          <w:color w:val="auto"/>
          <w:sz w:val="22"/>
          <w:szCs w:val="22"/>
        </w:rPr>
        <w:t>Staff are also made aware that such breaches of confidentiality and data protection may result in disciplinary action as such breaches place vulnerable children at risk. In addition, such breaches would bring the school into disrepute and under GDPR legislation, potential heavy fines.</w:t>
      </w:r>
    </w:p>
    <w:p w14:paraId="12B8378A" w14:textId="77777777" w:rsidR="00815BA7" w:rsidRPr="00CE6A25" w:rsidRDefault="00815BA7" w:rsidP="000E1F92">
      <w:pPr>
        <w:spacing w:after="60"/>
        <w:jc w:val="both"/>
        <w:rPr>
          <w:rFonts w:ascii="Arial" w:hAnsi="Arial" w:cs="Arial"/>
          <w:color w:val="auto"/>
          <w:sz w:val="22"/>
          <w:szCs w:val="22"/>
          <w:lang w:eastAsia="en-GB"/>
        </w:rPr>
      </w:pPr>
      <w:r w:rsidRPr="00CE6A25">
        <w:rPr>
          <w:rFonts w:ascii="Arial" w:hAnsi="Arial" w:cs="Arial"/>
          <w:color w:val="auto"/>
          <w:sz w:val="22"/>
          <w:szCs w:val="22"/>
          <w:lang w:eastAsia="en-GB"/>
        </w:rPr>
        <w:t>Staff are aware that whilst they have duties to keep information confidential, they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w:t>
      </w:r>
    </w:p>
    <w:p w14:paraId="10EDE0C4" w14:textId="6E739F7D" w:rsidR="009629AE" w:rsidRPr="00CE6A25" w:rsidRDefault="00815BA7" w:rsidP="00F324AE">
      <w:pPr>
        <w:spacing w:after="0"/>
        <w:jc w:val="both"/>
        <w:rPr>
          <w:rFonts w:ascii="Arial" w:hAnsi="Arial" w:cs="Arial"/>
          <w:color w:val="auto"/>
          <w:sz w:val="22"/>
          <w:szCs w:val="22"/>
          <w:lang w:eastAsia="en-GB"/>
        </w:rPr>
      </w:pPr>
      <w:r w:rsidRPr="00CE6A25">
        <w:rPr>
          <w:rFonts w:ascii="Arial" w:hAnsi="Arial" w:cs="Arial"/>
          <w:color w:val="auto"/>
          <w:sz w:val="22"/>
          <w:szCs w:val="22"/>
          <w:lang w:eastAsia="en-GB"/>
        </w:rPr>
        <w:t>All staff are aware they cannot promise a child that they will not tell anyone about a report of any form of abuse, as this may not be in the best interests of the child.</w:t>
      </w:r>
    </w:p>
    <w:p w14:paraId="16E25D33" w14:textId="77777777" w:rsidR="00140402" w:rsidRPr="00CE6A25" w:rsidRDefault="00140402" w:rsidP="00F324AE">
      <w:pPr>
        <w:spacing w:after="0"/>
        <w:rPr>
          <w:rFonts w:ascii="Arial" w:hAnsi="Arial" w:cs="Arial"/>
          <w:color w:val="auto"/>
          <w:sz w:val="22"/>
          <w:szCs w:val="22"/>
          <w:lang w:eastAsia="en-GB"/>
        </w:rPr>
      </w:pPr>
    </w:p>
    <w:p w14:paraId="7BE062AD" w14:textId="6F3463D2" w:rsidR="00815BA7" w:rsidRPr="00CE6A25" w:rsidRDefault="00FE0856" w:rsidP="000E1F92">
      <w:pPr>
        <w:spacing w:after="0" w:line="240" w:lineRule="auto"/>
        <w:jc w:val="both"/>
        <w:rPr>
          <w:rFonts w:ascii="Arial" w:eastAsia="Times New Roman" w:hAnsi="Arial" w:cs="Arial"/>
          <w:b/>
          <w:bCs/>
          <w:color w:val="auto"/>
          <w:sz w:val="24"/>
          <w:szCs w:val="24"/>
          <w:lang w:eastAsia="en-GB"/>
        </w:rPr>
      </w:pPr>
      <w:bookmarkStart w:id="136" w:name="_Toc111537398"/>
      <w:bookmarkStart w:id="137" w:name="_Toc112844717"/>
      <w:r w:rsidRPr="00CE6A25">
        <w:rPr>
          <w:rFonts w:ascii="Arial" w:hAnsi="Arial" w:cs="Arial"/>
          <w:b/>
          <w:bCs/>
          <w:color w:val="auto"/>
          <w:sz w:val="24"/>
          <w:szCs w:val="24"/>
        </w:rPr>
        <w:t>7</w:t>
      </w:r>
      <w:r w:rsidR="00815BA7" w:rsidRPr="00CE6A25">
        <w:rPr>
          <w:rFonts w:ascii="Arial" w:hAnsi="Arial" w:cs="Arial"/>
          <w:b/>
          <w:bCs/>
          <w:color w:val="auto"/>
          <w:sz w:val="24"/>
          <w:szCs w:val="24"/>
        </w:rPr>
        <w:t>.9 Information Sharing</w:t>
      </w:r>
      <w:bookmarkEnd w:id="136"/>
      <w:bookmarkEnd w:id="137"/>
    </w:p>
    <w:p w14:paraId="6A367CEF" w14:textId="77777777" w:rsidR="00815BA7" w:rsidRPr="00CE6A25" w:rsidRDefault="00815BA7" w:rsidP="000E1F92">
      <w:pPr>
        <w:rPr>
          <w:rFonts w:ascii="Arial" w:hAnsi="Arial" w:cs="Arial"/>
          <w:color w:val="auto"/>
          <w:sz w:val="22"/>
          <w:szCs w:val="22"/>
          <w:lang w:eastAsia="en-GB"/>
        </w:rPr>
      </w:pPr>
      <w:r w:rsidRPr="00CE6A25">
        <w:rPr>
          <w:rFonts w:ascii="Arial" w:hAnsi="Arial" w:cs="Arial"/>
          <w:color w:val="auto"/>
          <w:sz w:val="22"/>
          <w:szCs w:val="22"/>
          <w:lang w:eastAsia="en-GB"/>
        </w:rPr>
        <w:t xml:space="preserve">In cases involving possible child abuse or neglect, the school has a duty, responsibility and the legal right to share information. </w:t>
      </w:r>
    </w:p>
    <w:p w14:paraId="5C408452" w14:textId="77777777" w:rsidR="00411F77" w:rsidRPr="00CE6A25" w:rsidRDefault="00815BA7" w:rsidP="000E1F92">
      <w:pPr>
        <w:rPr>
          <w:rFonts w:ascii="Arial" w:hAnsi="Arial" w:cs="Arial"/>
          <w:color w:val="auto"/>
          <w:sz w:val="22"/>
          <w:szCs w:val="22"/>
          <w:lang w:eastAsia="en-GB"/>
        </w:rPr>
      </w:pPr>
      <w:r w:rsidRPr="00CE6A25">
        <w:rPr>
          <w:rFonts w:ascii="Arial" w:hAnsi="Arial" w:cs="Arial"/>
          <w:color w:val="auto"/>
          <w:sz w:val="22"/>
          <w:szCs w:val="22"/>
          <w:lang w:eastAsia="en-GB"/>
        </w:rPr>
        <w:t>The DSL/headteacher will ensure that the sharing of information is in line with the UK Data Protection Act 2018 and UK GDPR and following principles as outlined in</w:t>
      </w:r>
      <w:r w:rsidR="00411F77" w:rsidRPr="00CE6A25">
        <w:rPr>
          <w:rFonts w:ascii="Arial" w:hAnsi="Arial" w:cs="Arial"/>
          <w:color w:val="auto"/>
          <w:sz w:val="22"/>
          <w:szCs w:val="22"/>
          <w:lang w:eastAsia="en-GB"/>
        </w:rPr>
        <w:t xml:space="preserve"> </w:t>
      </w:r>
      <w:r w:rsidR="00411F77" w:rsidRPr="00CE6A25">
        <w:rPr>
          <w:rFonts w:ascii="Arial" w:hAnsi="Arial" w:cs="Arial"/>
          <w:i/>
          <w:iCs/>
          <w:color w:val="auto"/>
          <w:sz w:val="22"/>
          <w:szCs w:val="22"/>
          <w:lang w:eastAsia="en-GB"/>
        </w:rPr>
        <w:t>“Information sharing Advice for practitioners providing safeguarding services to children, young people, parents and carers (DfE, May 2024)”</w:t>
      </w:r>
      <w:r w:rsidR="00411F77" w:rsidRPr="00CE6A25">
        <w:rPr>
          <w:rFonts w:ascii="Arial" w:hAnsi="Arial" w:cs="Arial"/>
          <w:color w:val="auto"/>
          <w:sz w:val="22"/>
          <w:szCs w:val="22"/>
          <w:lang w:eastAsia="en-GB"/>
        </w:rPr>
        <w:t xml:space="preserve"> </w:t>
      </w:r>
    </w:p>
    <w:p w14:paraId="58EA57D7" w14:textId="3194664E" w:rsidR="00815BA7" w:rsidRPr="00CE6A25" w:rsidRDefault="00411F77" w:rsidP="000E1F92">
      <w:pPr>
        <w:rPr>
          <w:rFonts w:ascii="Arial" w:hAnsi="Arial" w:cs="Arial"/>
          <w:color w:val="auto"/>
          <w:sz w:val="22"/>
          <w:szCs w:val="22"/>
          <w:lang w:eastAsia="en-GB"/>
        </w:rPr>
      </w:pPr>
      <w:r w:rsidRPr="00CE6A25">
        <w:rPr>
          <w:rFonts w:ascii="Arial" w:hAnsi="Arial" w:cs="Arial"/>
          <w:color w:val="auto"/>
          <w:sz w:val="22"/>
          <w:szCs w:val="22"/>
          <w:lang w:eastAsia="en-GB"/>
        </w:rPr>
        <w:t xml:space="preserve">Staff are aware that </w:t>
      </w:r>
      <w:r w:rsidR="00815BA7" w:rsidRPr="00CE6A25">
        <w:rPr>
          <w:rFonts w:ascii="Arial" w:hAnsi="Arial" w:cs="Arial"/>
          <w:color w:val="auto"/>
          <w:sz w:val="22"/>
          <w:szCs w:val="22"/>
          <w:lang w:eastAsia="en-GB"/>
        </w:rPr>
        <w:t xml:space="preserve">General Data Protection Regulation (GDPR), Data Protection Act 2018 and Human Rights Law are not barriers to justified information sharing but provide a framework to ensure that personal information about living individuals is shared appropriately. </w:t>
      </w:r>
      <w:r w:rsidRPr="00CE6A25">
        <w:rPr>
          <w:rFonts w:ascii="Arial" w:hAnsi="Arial" w:cs="Arial"/>
          <w:color w:val="auto"/>
          <w:sz w:val="22"/>
          <w:szCs w:val="22"/>
          <w:lang w:eastAsia="en-GB"/>
        </w:rPr>
        <w:t>To this end staff will:</w:t>
      </w:r>
    </w:p>
    <w:p w14:paraId="3138BB7B" w14:textId="77777777" w:rsidR="00815BA7" w:rsidRPr="00CE6A25" w:rsidRDefault="00815BA7" w:rsidP="000E1F92">
      <w:pPr>
        <w:pStyle w:val="ListBullet"/>
        <w:numPr>
          <w:ilvl w:val="0"/>
          <w:numId w:val="34"/>
        </w:numPr>
        <w:jc w:val="both"/>
        <w:rPr>
          <w:rFonts w:ascii="Arial" w:hAnsi="Arial" w:cs="Arial"/>
          <w:color w:val="auto"/>
          <w:lang w:eastAsia="en-GB"/>
        </w:rPr>
      </w:pPr>
      <w:r w:rsidRPr="00CE6A25">
        <w:rPr>
          <w:rFonts w:ascii="Arial" w:hAnsi="Arial" w:cs="Arial"/>
          <w:color w:val="auto"/>
          <w:lang w:eastAsia="en-GB"/>
        </w:rPr>
        <w:lastRenderedPageBreak/>
        <w:t xml:space="preserve">Be open and honest with the individual (and/or their family where appropriate) from the outset about why, what, how and with whom information will, or could be shared, and seek their agreement, unless it is unsafe or inappropriate to do so. </w:t>
      </w:r>
    </w:p>
    <w:p w14:paraId="687D387F" w14:textId="1E5C9D6C" w:rsidR="00815BA7" w:rsidRPr="00CE6A25" w:rsidRDefault="00815BA7" w:rsidP="000E1F92">
      <w:pPr>
        <w:pStyle w:val="ListBullet"/>
        <w:numPr>
          <w:ilvl w:val="0"/>
          <w:numId w:val="34"/>
        </w:numPr>
        <w:jc w:val="both"/>
        <w:rPr>
          <w:rFonts w:ascii="Arial" w:hAnsi="Arial" w:cs="Arial"/>
          <w:color w:val="auto"/>
          <w:lang w:eastAsia="en-GB"/>
        </w:rPr>
      </w:pPr>
      <w:r w:rsidRPr="00CE6A25">
        <w:rPr>
          <w:rFonts w:ascii="Arial" w:hAnsi="Arial" w:cs="Arial"/>
          <w:color w:val="auto"/>
          <w:lang w:eastAsia="en-GB"/>
        </w:rPr>
        <w:t xml:space="preserve">Seek advice from other practitioners, or information governance lead, if </w:t>
      </w:r>
      <w:r w:rsidR="00411F77" w:rsidRPr="00CE6A25">
        <w:rPr>
          <w:rFonts w:ascii="Arial" w:hAnsi="Arial" w:cs="Arial"/>
          <w:color w:val="auto"/>
          <w:lang w:eastAsia="en-GB"/>
        </w:rPr>
        <w:t>there is</w:t>
      </w:r>
      <w:r w:rsidRPr="00CE6A25">
        <w:rPr>
          <w:rFonts w:ascii="Arial" w:hAnsi="Arial" w:cs="Arial"/>
          <w:color w:val="auto"/>
          <w:lang w:eastAsia="en-GB"/>
        </w:rPr>
        <w:t xml:space="preserve"> any doubt about sharing the information concerned, without disclosing the identity of the individual where possible. </w:t>
      </w:r>
    </w:p>
    <w:p w14:paraId="26ED3FAC" w14:textId="24F3C6F0" w:rsidR="00815BA7" w:rsidRPr="00CE6A25" w:rsidRDefault="00815BA7" w:rsidP="000E1F92">
      <w:pPr>
        <w:rPr>
          <w:rFonts w:ascii="Arial" w:hAnsi="Arial" w:cs="Arial"/>
          <w:color w:val="auto"/>
          <w:sz w:val="22"/>
          <w:szCs w:val="22"/>
          <w:lang w:eastAsia="en-GB"/>
        </w:rPr>
      </w:pPr>
      <w:r w:rsidRPr="00CE6A25">
        <w:rPr>
          <w:rFonts w:ascii="Arial" w:hAnsi="Arial" w:cs="Arial"/>
          <w:color w:val="auto"/>
          <w:sz w:val="22"/>
          <w:szCs w:val="22"/>
          <w:lang w:eastAsia="en-GB"/>
        </w:rPr>
        <w:t xml:space="preserve">Where possible, share information with consent, and where possible, respect the wishes of those who do not consent to having their information shared. Under the GDPR and Data Protection Act 2018 </w:t>
      </w:r>
      <w:r w:rsidR="00411F77" w:rsidRPr="00CE6A25">
        <w:rPr>
          <w:rFonts w:ascii="Arial" w:hAnsi="Arial" w:cs="Arial"/>
          <w:color w:val="auto"/>
          <w:sz w:val="22"/>
          <w:szCs w:val="22"/>
          <w:lang w:eastAsia="en-GB"/>
        </w:rPr>
        <w:t>staff</w:t>
      </w:r>
      <w:r w:rsidRPr="00CE6A25">
        <w:rPr>
          <w:rFonts w:ascii="Arial" w:hAnsi="Arial" w:cs="Arial"/>
          <w:color w:val="auto"/>
          <w:sz w:val="22"/>
          <w:szCs w:val="22"/>
          <w:lang w:eastAsia="en-GB"/>
        </w:rPr>
        <w:t xml:space="preserve"> may share information without consent if, in </w:t>
      </w:r>
      <w:r w:rsidR="00411F77" w:rsidRPr="00CE6A25">
        <w:rPr>
          <w:rFonts w:ascii="Arial" w:hAnsi="Arial" w:cs="Arial"/>
          <w:color w:val="auto"/>
          <w:sz w:val="22"/>
          <w:szCs w:val="22"/>
          <w:lang w:eastAsia="en-GB"/>
        </w:rPr>
        <w:t xml:space="preserve">their </w:t>
      </w:r>
      <w:r w:rsidRPr="00CE6A25">
        <w:rPr>
          <w:rFonts w:ascii="Arial" w:hAnsi="Arial" w:cs="Arial"/>
          <w:color w:val="auto"/>
          <w:sz w:val="22"/>
          <w:szCs w:val="22"/>
          <w:lang w:eastAsia="en-GB"/>
        </w:rPr>
        <w:t xml:space="preserve">judgement, there is a lawful basis to do so, such as where safety may be at risk. </w:t>
      </w:r>
      <w:r w:rsidR="00411F77" w:rsidRPr="00CE6A25">
        <w:rPr>
          <w:rFonts w:ascii="Arial" w:hAnsi="Arial" w:cs="Arial"/>
          <w:color w:val="auto"/>
          <w:sz w:val="22"/>
          <w:szCs w:val="22"/>
          <w:lang w:eastAsia="en-GB"/>
        </w:rPr>
        <w:t xml:space="preserve">Staff </w:t>
      </w:r>
      <w:r w:rsidR="00E1565D" w:rsidRPr="00CE6A25">
        <w:rPr>
          <w:rFonts w:ascii="Arial" w:hAnsi="Arial" w:cs="Arial"/>
          <w:color w:val="auto"/>
          <w:sz w:val="22"/>
          <w:szCs w:val="22"/>
          <w:lang w:eastAsia="en-GB"/>
        </w:rPr>
        <w:t>will</w:t>
      </w:r>
      <w:r w:rsidRPr="00CE6A25">
        <w:rPr>
          <w:rFonts w:ascii="Arial" w:hAnsi="Arial" w:cs="Arial"/>
          <w:color w:val="auto"/>
          <w:sz w:val="22"/>
          <w:szCs w:val="22"/>
          <w:lang w:eastAsia="en-GB"/>
        </w:rPr>
        <w:t xml:space="preserve"> base </w:t>
      </w:r>
      <w:r w:rsidR="00E1565D" w:rsidRPr="00CE6A25">
        <w:rPr>
          <w:rFonts w:ascii="Arial" w:hAnsi="Arial" w:cs="Arial"/>
          <w:color w:val="auto"/>
          <w:sz w:val="22"/>
          <w:szCs w:val="22"/>
          <w:lang w:eastAsia="en-GB"/>
        </w:rPr>
        <w:t xml:space="preserve">any </w:t>
      </w:r>
      <w:r w:rsidRPr="00CE6A25">
        <w:rPr>
          <w:rFonts w:ascii="Arial" w:hAnsi="Arial" w:cs="Arial"/>
          <w:color w:val="auto"/>
          <w:sz w:val="22"/>
          <w:szCs w:val="22"/>
          <w:lang w:eastAsia="en-GB"/>
        </w:rPr>
        <w:t xml:space="preserve">judgement on the facts of the case. When sharing or requesting personal information from someone, </w:t>
      </w:r>
      <w:r w:rsidR="00E1565D" w:rsidRPr="00CE6A25">
        <w:rPr>
          <w:rFonts w:ascii="Arial" w:hAnsi="Arial" w:cs="Arial"/>
          <w:color w:val="auto"/>
          <w:sz w:val="22"/>
          <w:szCs w:val="22"/>
          <w:lang w:eastAsia="en-GB"/>
        </w:rPr>
        <w:t xml:space="preserve">staff will </w:t>
      </w:r>
      <w:r w:rsidRPr="00CE6A25">
        <w:rPr>
          <w:rFonts w:ascii="Arial" w:hAnsi="Arial" w:cs="Arial"/>
          <w:color w:val="auto"/>
          <w:sz w:val="22"/>
          <w:szCs w:val="22"/>
          <w:lang w:eastAsia="en-GB"/>
        </w:rPr>
        <w:t xml:space="preserve">be clear of the basis upon which </w:t>
      </w:r>
      <w:r w:rsidR="00E1565D" w:rsidRPr="00CE6A25">
        <w:rPr>
          <w:rFonts w:ascii="Arial" w:hAnsi="Arial" w:cs="Arial"/>
          <w:color w:val="auto"/>
          <w:sz w:val="22"/>
          <w:szCs w:val="22"/>
          <w:lang w:eastAsia="en-GB"/>
        </w:rPr>
        <w:t>this is being done</w:t>
      </w:r>
      <w:r w:rsidRPr="00CE6A25">
        <w:rPr>
          <w:rFonts w:ascii="Arial" w:hAnsi="Arial" w:cs="Arial"/>
          <w:color w:val="auto"/>
          <w:sz w:val="22"/>
          <w:szCs w:val="22"/>
          <w:lang w:eastAsia="en-GB"/>
        </w:rPr>
        <w:t xml:space="preserve">. </w:t>
      </w:r>
      <w:r w:rsidR="00E1565D" w:rsidRPr="00CE6A25">
        <w:rPr>
          <w:rFonts w:ascii="Arial" w:hAnsi="Arial" w:cs="Arial"/>
          <w:color w:val="auto"/>
          <w:sz w:val="22"/>
          <w:szCs w:val="22"/>
          <w:lang w:eastAsia="en-GB"/>
        </w:rPr>
        <w:t>In the absence of consent staff will</w:t>
      </w:r>
      <w:r w:rsidRPr="00CE6A25">
        <w:rPr>
          <w:rFonts w:ascii="Arial" w:hAnsi="Arial" w:cs="Arial"/>
          <w:color w:val="auto"/>
          <w:sz w:val="22"/>
          <w:szCs w:val="22"/>
          <w:lang w:eastAsia="en-GB"/>
        </w:rPr>
        <w:t xml:space="preserve"> be mindful that an individual might not expect information to be shared. </w:t>
      </w:r>
    </w:p>
    <w:p w14:paraId="76B073A9" w14:textId="33EF970C" w:rsidR="00815BA7" w:rsidRPr="00CE6A25" w:rsidRDefault="00815BA7" w:rsidP="000E1F92">
      <w:pPr>
        <w:pStyle w:val="ListBullet"/>
        <w:numPr>
          <w:ilvl w:val="0"/>
          <w:numId w:val="34"/>
        </w:numPr>
        <w:jc w:val="both"/>
        <w:rPr>
          <w:rFonts w:ascii="Arial" w:hAnsi="Arial" w:cs="Arial"/>
          <w:color w:val="auto"/>
          <w:lang w:eastAsia="en-GB"/>
        </w:rPr>
      </w:pPr>
      <w:r w:rsidRPr="00CE6A25">
        <w:rPr>
          <w:rFonts w:ascii="Arial" w:hAnsi="Arial" w:cs="Arial"/>
          <w:color w:val="auto"/>
          <w:lang w:eastAsia="en-GB"/>
        </w:rPr>
        <w:t>Consider safety and well-being</w:t>
      </w:r>
      <w:r w:rsidR="00E1565D" w:rsidRPr="00CE6A25">
        <w:rPr>
          <w:rFonts w:ascii="Arial" w:hAnsi="Arial" w:cs="Arial"/>
          <w:color w:val="auto"/>
          <w:lang w:eastAsia="en-GB"/>
        </w:rPr>
        <w:t xml:space="preserve"> and</w:t>
      </w:r>
      <w:r w:rsidRPr="00CE6A25">
        <w:rPr>
          <w:rFonts w:ascii="Arial" w:hAnsi="Arial" w:cs="Arial"/>
          <w:color w:val="auto"/>
          <w:lang w:eastAsia="en-GB"/>
        </w:rPr>
        <w:t xml:space="preserve"> base </w:t>
      </w:r>
      <w:r w:rsidR="00E1565D" w:rsidRPr="00CE6A25">
        <w:rPr>
          <w:rFonts w:ascii="Arial" w:hAnsi="Arial" w:cs="Arial"/>
          <w:color w:val="auto"/>
          <w:lang w:eastAsia="en-GB"/>
        </w:rPr>
        <w:t>any</w:t>
      </w:r>
      <w:r w:rsidRPr="00CE6A25">
        <w:rPr>
          <w:rFonts w:ascii="Arial" w:hAnsi="Arial" w:cs="Arial"/>
          <w:color w:val="auto"/>
          <w:lang w:eastAsia="en-GB"/>
        </w:rPr>
        <w:t xml:space="preserve"> information sharing decisions on considerations of the safety and well-being of the individual and others who may be affected by their actions. </w:t>
      </w:r>
    </w:p>
    <w:p w14:paraId="6A5213DA" w14:textId="54AD6FA4" w:rsidR="00815BA7" w:rsidRPr="00CE6A25" w:rsidRDefault="00E1565D" w:rsidP="000E1F92">
      <w:pPr>
        <w:pStyle w:val="ListBullet"/>
        <w:numPr>
          <w:ilvl w:val="0"/>
          <w:numId w:val="34"/>
        </w:numPr>
        <w:jc w:val="both"/>
        <w:rPr>
          <w:rFonts w:ascii="Arial" w:hAnsi="Arial" w:cs="Arial"/>
          <w:color w:val="auto"/>
          <w:lang w:eastAsia="en-GB"/>
        </w:rPr>
      </w:pPr>
      <w:r w:rsidRPr="00CE6A25">
        <w:rPr>
          <w:rFonts w:ascii="Arial" w:hAnsi="Arial" w:cs="Arial"/>
          <w:color w:val="auto"/>
          <w:lang w:eastAsia="en-GB"/>
        </w:rPr>
        <w:t>Staff will ensure that the information shared is necessary for the purpose for which it is being shared and only with those individuals who need to have it</w:t>
      </w:r>
      <w:r w:rsidR="001A159F" w:rsidRPr="00CE6A25">
        <w:rPr>
          <w:rFonts w:ascii="Arial" w:hAnsi="Arial" w:cs="Arial"/>
          <w:color w:val="auto"/>
          <w:lang w:eastAsia="en-GB"/>
        </w:rPr>
        <w:t xml:space="preserve">. </w:t>
      </w:r>
      <w:r w:rsidRPr="00CE6A25">
        <w:rPr>
          <w:rFonts w:ascii="Arial" w:hAnsi="Arial" w:cs="Arial"/>
          <w:color w:val="auto"/>
          <w:lang w:eastAsia="en-GB"/>
        </w:rPr>
        <w:t>That the information is accurate and up to-date, is shared in a timely fashion, and is shared securely.</w:t>
      </w:r>
    </w:p>
    <w:p w14:paraId="69D07CF7" w14:textId="6D214ADA" w:rsidR="00815BA7" w:rsidRPr="00CE6A25" w:rsidRDefault="00815BA7" w:rsidP="000E1F92">
      <w:pPr>
        <w:pStyle w:val="ListBullet"/>
        <w:numPr>
          <w:ilvl w:val="0"/>
          <w:numId w:val="34"/>
        </w:numPr>
        <w:jc w:val="both"/>
        <w:rPr>
          <w:rFonts w:ascii="Arial" w:hAnsi="Arial" w:cs="Arial"/>
          <w:color w:val="auto"/>
          <w:lang w:eastAsia="en-GB"/>
        </w:rPr>
      </w:pPr>
      <w:r w:rsidRPr="00CE6A25">
        <w:rPr>
          <w:rFonts w:ascii="Arial" w:hAnsi="Arial" w:cs="Arial"/>
          <w:color w:val="auto"/>
          <w:lang w:eastAsia="en-GB"/>
        </w:rPr>
        <w:t xml:space="preserve">A record of </w:t>
      </w:r>
      <w:r w:rsidR="00411F77" w:rsidRPr="00CE6A25">
        <w:rPr>
          <w:rFonts w:ascii="Arial" w:hAnsi="Arial" w:cs="Arial"/>
          <w:color w:val="auto"/>
          <w:lang w:eastAsia="en-GB"/>
        </w:rPr>
        <w:t>the</w:t>
      </w:r>
      <w:r w:rsidRPr="00CE6A25">
        <w:rPr>
          <w:rFonts w:ascii="Arial" w:hAnsi="Arial" w:cs="Arial"/>
          <w:color w:val="auto"/>
          <w:lang w:eastAsia="en-GB"/>
        </w:rPr>
        <w:t xml:space="preserve"> decision and the reasons for it – whether it is to share information or not. </w:t>
      </w:r>
      <w:r w:rsidR="00E1565D" w:rsidRPr="00CE6A25">
        <w:rPr>
          <w:rFonts w:ascii="Arial" w:hAnsi="Arial" w:cs="Arial"/>
          <w:color w:val="auto"/>
          <w:lang w:eastAsia="en-GB"/>
        </w:rPr>
        <w:t>If staff</w:t>
      </w:r>
      <w:r w:rsidRPr="00CE6A25">
        <w:rPr>
          <w:rFonts w:ascii="Arial" w:hAnsi="Arial" w:cs="Arial"/>
          <w:color w:val="auto"/>
          <w:lang w:eastAsia="en-GB"/>
        </w:rPr>
        <w:t xml:space="preserve"> decide to share</w:t>
      </w:r>
      <w:r w:rsidR="00E1565D" w:rsidRPr="00CE6A25">
        <w:rPr>
          <w:rFonts w:ascii="Arial" w:hAnsi="Arial" w:cs="Arial"/>
          <w:color w:val="auto"/>
          <w:lang w:eastAsia="en-GB"/>
        </w:rPr>
        <w:t xml:space="preserve"> </w:t>
      </w:r>
      <w:r w:rsidR="001A159F" w:rsidRPr="00CE6A25">
        <w:rPr>
          <w:rFonts w:ascii="Arial" w:hAnsi="Arial" w:cs="Arial"/>
          <w:color w:val="auto"/>
          <w:lang w:eastAsia="en-GB"/>
        </w:rPr>
        <w:t>information,</w:t>
      </w:r>
      <w:r w:rsidR="00E1565D" w:rsidRPr="00CE6A25">
        <w:rPr>
          <w:rFonts w:ascii="Arial" w:hAnsi="Arial" w:cs="Arial"/>
          <w:color w:val="auto"/>
          <w:lang w:eastAsia="en-GB"/>
        </w:rPr>
        <w:t xml:space="preserve"> then there will be a record of what has been </w:t>
      </w:r>
      <w:r w:rsidRPr="00CE6A25">
        <w:rPr>
          <w:rFonts w:ascii="Arial" w:hAnsi="Arial" w:cs="Arial"/>
          <w:color w:val="auto"/>
          <w:lang w:eastAsia="en-GB"/>
        </w:rPr>
        <w:t>shared, with whom and for what purpose.</w:t>
      </w:r>
    </w:p>
    <w:p w14:paraId="7E5709B6" w14:textId="680E876A" w:rsidR="00815BA7" w:rsidRPr="00CE6A25" w:rsidRDefault="00CE6A25" w:rsidP="000E1F92">
      <w:pPr>
        <w:rPr>
          <w:rFonts w:ascii="Arial" w:hAnsi="Arial" w:cs="Arial"/>
          <w:color w:val="auto"/>
          <w:sz w:val="22"/>
          <w:szCs w:val="22"/>
          <w:lang w:eastAsia="en-GB"/>
        </w:rPr>
      </w:pPr>
      <w:proofErr w:type="spellStart"/>
      <w:r w:rsidRPr="00CE6A25">
        <w:rPr>
          <w:rFonts w:ascii="Arial" w:hAnsi="Arial" w:cs="Arial"/>
          <w:color w:val="auto"/>
          <w:sz w:val="22"/>
          <w:szCs w:val="22"/>
          <w:lang w:eastAsia="en-GB"/>
        </w:rPr>
        <w:t>Reedness</w:t>
      </w:r>
      <w:proofErr w:type="spellEnd"/>
      <w:r w:rsidRPr="00CE6A25">
        <w:rPr>
          <w:rFonts w:ascii="Arial" w:hAnsi="Arial" w:cs="Arial"/>
          <w:color w:val="auto"/>
          <w:sz w:val="22"/>
          <w:szCs w:val="22"/>
          <w:lang w:eastAsia="en-GB"/>
        </w:rPr>
        <w:t xml:space="preserve"> Primary School </w:t>
      </w:r>
      <w:r w:rsidR="00815BA7" w:rsidRPr="00CE6A25">
        <w:rPr>
          <w:rFonts w:ascii="Arial" w:hAnsi="Arial" w:cs="Arial"/>
          <w:color w:val="auto"/>
          <w:sz w:val="22"/>
          <w:szCs w:val="22"/>
          <w:lang w:eastAsia="en-GB"/>
        </w:rPr>
        <w:t>has an appropriately trained Data Protection Officer (DPO) as required by the UK General Data Protection Regulations (UK GDPR) to ensure compliance with all matters relating to confidentiality and information sharing requirements</w:t>
      </w:r>
      <w:r w:rsidR="00140402" w:rsidRPr="00CE6A25">
        <w:rPr>
          <w:rFonts w:ascii="Arial" w:hAnsi="Arial" w:cs="Arial"/>
          <w:color w:val="auto"/>
          <w:sz w:val="22"/>
          <w:szCs w:val="22"/>
          <w:lang w:eastAsia="en-GB"/>
        </w:rPr>
        <w:t>.</w:t>
      </w:r>
    </w:p>
    <w:p w14:paraId="64BA7086" w14:textId="21223B8F" w:rsidR="00815BA7" w:rsidRPr="00CE6A25" w:rsidRDefault="00815BA7" w:rsidP="00F324AE">
      <w:pPr>
        <w:spacing w:after="0"/>
        <w:rPr>
          <w:rFonts w:ascii="Arial" w:hAnsi="Arial" w:cs="Arial"/>
          <w:color w:val="auto"/>
          <w:sz w:val="22"/>
          <w:szCs w:val="22"/>
          <w:lang w:eastAsia="en-GB"/>
        </w:rPr>
      </w:pPr>
      <w:r w:rsidRPr="00CE6A25">
        <w:rPr>
          <w:rFonts w:ascii="Arial" w:hAnsi="Arial" w:cs="Arial"/>
          <w:color w:val="auto"/>
          <w:sz w:val="22"/>
          <w:szCs w:val="22"/>
          <w:lang w:eastAsia="en-GB"/>
        </w:rPr>
        <w:t>Due regard will be given to the relevant data protection principles, which allows the sharing and withholding of personal information. 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p>
    <w:p w14:paraId="22CB5516" w14:textId="77777777" w:rsidR="00152088" w:rsidRDefault="00152088" w:rsidP="00F324AE">
      <w:pPr>
        <w:spacing w:after="0"/>
        <w:rPr>
          <w:rFonts w:ascii="Arial" w:eastAsia="Times New Roman" w:hAnsi="Arial" w:cs="Arial"/>
          <w:color w:val="auto"/>
          <w:sz w:val="22"/>
          <w:szCs w:val="22"/>
          <w:lang w:eastAsia="en-GB"/>
        </w:rPr>
      </w:pPr>
    </w:p>
    <w:p w14:paraId="0E3FB7FF" w14:textId="6AC1B7F1" w:rsidR="00152088" w:rsidRDefault="00152088" w:rsidP="00A041AC">
      <w:pPr>
        <w:spacing w:after="0" w:line="240" w:lineRule="auto"/>
        <w:rPr>
          <w:rFonts w:ascii="Arial" w:eastAsia="Times New Roman" w:hAnsi="Arial" w:cs="Arial"/>
          <w:b/>
          <w:bCs/>
          <w:color w:val="auto"/>
          <w:sz w:val="24"/>
          <w:szCs w:val="24"/>
          <w:lang w:eastAsia="en-GB"/>
        </w:rPr>
      </w:pPr>
      <w:r w:rsidRPr="00152088">
        <w:rPr>
          <w:rFonts w:ascii="Arial" w:eastAsia="Times New Roman" w:hAnsi="Arial" w:cs="Arial"/>
          <w:b/>
          <w:bCs/>
          <w:color w:val="auto"/>
          <w:sz w:val="24"/>
          <w:szCs w:val="24"/>
          <w:lang w:eastAsia="en-GB"/>
        </w:rPr>
        <w:t>8. Record keeping and Transferring / Retaining Records</w:t>
      </w:r>
    </w:p>
    <w:p w14:paraId="5B8CA891" w14:textId="77777777" w:rsidR="00152088" w:rsidRPr="00A041AC" w:rsidRDefault="00152088" w:rsidP="00A041AC">
      <w:pPr>
        <w:spacing w:after="60"/>
        <w:rPr>
          <w:rFonts w:ascii="Arial" w:hAnsi="Arial" w:cs="Arial"/>
          <w:sz w:val="22"/>
          <w:szCs w:val="22"/>
          <w:lang w:val="en-GB" w:eastAsia="en-US"/>
        </w:rPr>
      </w:pPr>
      <w:r w:rsidRPr="00A041AC">
        <w:rPr>
          <w:rFonts w:ascii="Arial" w:hAnsi="Arial" w:cs="Arial"/>
          <w:sz w:val="22"/>
          <w:szCs w:val="22"/>
          <w:lang w:val="en-GB" w:eastAsia="en-US"/>
        </w:rPr>
        <w:t>It is essential to keep timely, detailed, accurate and accessible records in order to protect children effectively and all times Information Sharing guidance and GDPR (2018) will be followed.</w:t>
      </w:r>
    </w:p>
    <w:p w14:paraId="3E2BAAC0" w14:textId="77777777" w:rsidR="00152088" w:rsidRPr="00A041AC" w:rsidRDefault="00152088" w:rsidP="00A041AC">
      <w:pPr>
        <w:spacing w:after="60"/>
        <w:rPr>
          <w:rFonts w:ascii="Arial" w:hAnsi="Arial" w:cs="Arial"/>
          <w:sz w:val="22"/>
          <w:szCs w:val="22"/>
          <w:lang w:val="en-GB" w:eastAsia="en-US"/>
        </w:rPr>
      </w:pPr>
      <w:r w:rsidRPr="00A041AC">
        <w:rPr>
          <w:rFonts w:ascii="Arial" w:hAnsi="Arial" w:cs="Arial"/>
          <w:sz w:val="22"/>
          <w:szCs w:val="22"/>
          <w:lang w:val="en-GB" w:eastAsia="en-US"/>
        </w:rPr>
        <w:t>All staff are made aware of the need to record and report concerns about a child or children within our school immediately to the DSL.  If there is an immediate safeguarding concern, the member of staff will consult with the DSL before completing the form as reporting urgent concerns must always take priority.</w:t>
      </w:r>
    </w:p>
    <w:p w14:paraId="2C426D0E" w14:textId="77777777" w:rsidR="00152088" w:rsidRPr="00A041AC" w:rsidRDefault="00152088" w:rsidP="00A041AC">
      <w:pPr>
        <w:spacing w:after="60"/>
        <w:rPr>
          <w:rFonts w:ascii="Arial" w:hAnsi="Arial" w:cs="Arial"/>
          <w:sz w:val="22"/>
          <w:szCs w:val="22"/>
          <w:lang w:val="en-GB" w:eastAsia="en-US"/>
        </w:rPr>
      </w:pPr>
      <w:r w:rsidRPr="00A041AC">
        <w:rPr>
          <w:rFonts w:ascii="Arial" w:hAnsi="Arial" w:cs="Arial"/>
          <w:sz w:val="22"/>
          <w:szCs w:val="22"/>
          <w:lang w:val="en-GB" w:eastAsia="en-US"/>
        </w:rPr>
        <w:t>If members of staff are in any doubt about recording requirements, they will discuss their concerns with the DSL – always observing the principle “IF IN DOUBT, SHARE”.</w:t>
      </w:r>
    </w:p>
    <w:p w14:paraId="0B5E7BBE" w14:textId="77777777" w:rsidR="00152088" w:rsidRPr="00A041AC" w:rsidRDefault="00152088" w:rsidP="00A041AC">
      <w:pPr>
        <w:spacing w:after="60"/>
        <w:rPr>
          <w:rFonts w:ascii="Arial" w:hAnsi="Arial" w:cs="Arial"/>
          <w:sz w:val="22"/>
          <w:szCs w:val="22"/>
          <w:lang w:val="en-GB" w:eastAsia="en-US"/>
        </w:rPr>
      </w:pPr>
      <w:r w:rsidRPr="00A041AC">
        <w:rPr>
          <w:rFonts w:ascii="Arial" w:hAnsi="Arial" w:cs="Arial"/>
          <w:sz w:val="22"/>
          <w:szCs w:val="22"/>
          <w:lang w:val="en-GB" w:eastAsia="en-US"/>
        </w:rPr>
        <w:t>All reports of concern and other entries on a child’s Child Protection file must include a record of actions taken by the internal referrer or DSL and the outcome.</w:t>
      </w:r>
    </w:p>
    <w:p w14:paraId="42BDF0B4" w14:textId="149BDDD1" w:rsidR="00152088" w:rsidRPr="00A041AC" w:rsidRDefault="00152088" w:rsidP="00A041AC">
      <w:pPr>
        <w:spacing w:after="60"/>
        <w:rPr>
          <w:rFonts w:ascii="Arial" w:hAnsi="Arial" w:cs="Arial"/>
          <w:sz w:val="22"/>
          <w:szCs w:val="22"/>
          <w:lang w:val="en-GB" w:eastAsia="en-US"/>
        </w:rPr>
      </w:pPr>
      <w:r w:rsidRPr="00A041AC">
        <w:rPr>
          <w:rFonts w:ascii="Arial" w:hAnsi="Arial" w:cs="Arial"/>
          <w:sz w:val="22"/>
          <w:szCs w:val="22"/>
          <w:lang w:val="en-GB" w:eastAsia="en-US"/>
        </w:rPr>
        <w:t xml:space="preserve">All staff should record such concerns </w:t>
      </w:r>
      <w:r w:rsidR="00B00E06" w:rsidRPr="00A041AC">
        <w:rPr>
          <w:rFonts w:ascii="Arial" w:hAnsi="Arial" w:cs="Arial"/>
          <w:color w:val="00B0F0"/>
          <w:sz w:val="22"/>
          <w:szCs w:val="22"/>
          <w:lang w:val="en-GB" w:eastAsia="en-US"/>
        </w:rPr>
        <w:t>and information / allegation</w:t>
      </w:r>
      <w:r w:rsidRPr="00A041AC">
        <w:rPr>
          <w:rFonts w:ascii="Arial" w:hAnsi="Arial" w:cs="Arial"/>
          <w:color w:val="00B0F0"/>
          <w:sz w:val="22"/>
          <w:szCs w:val="22"/>
          <w:lang w:val="en-GB" w:eastAsia="en-US"/>
        </w:rPr>
        <w:t xml:space="preserve"> </w:t>
      </w:r>
      <w:r w:rsidRPr="00A041AC">
        <w:rPr>
          <w:rFonts w:ascii="Arial" w:hAnsi="Arial" w:cs="Arial"/>
          <w:sz w:val="22"/>
          <w:szCs w:val="22"/>
          <w:lang w:val="en-GB" w:eastAsia="en-US"/>
        </w:rPr>
        <w:t xml:space="preserve">on </w:t>
      </w:r>
      <w:r w:rsidR="00CE6A25">
        <w:rPr>
          <w:rFonts w:ascii="Arial" w:hAnsi="Arial" w:cs="Arial"/>
          <w:sz w:val="22"/>
          <w:szCs w:val="22"/>
          <w:lang w:val="en-GB" w:eastAsia="en-US"/>
        </w:rPr>
        <w:t xml:space="preserve">CPOMS. </w:t>
      </w:r>
    </w:p>
    <w:p w14:paraId="0BC80A93" w14:textId="77777777" w:rsidR="00152088" w:rsidRPr="00A041AC" w:rsidRDefault="00152088" w:rsidP="00A041AC">
      <w:pPr>
        <w:spacing w:after="60"/>
        <w:rPr>
          <w:rFonts w:ascii="Arial" w:hAnsi="Arial" w:cs="Arial"/>
          <w:sz w:val="22"/>
          <w:szCs w:val="22"/>
          <w:lang w:val="en-GB" w:eastAsia="en-US"/>
        </w:rPr>
      </w:pPr>
      <w:r w:rsidRPr="00A041AC">
        <w:rPr>
          <w:rFonts w:ascii="Arial" w:hAnsi="Arial" w:cs="Arial"/>
          <w:sz w:val="22"/>
          <w:szCs w:val="22"/>
          <w:lang w:val="en-GB" w:eastAsia="en-US"/>
        </w:rPr>
        <w:t>The DSL is responsible for such records and for deciding at what point these records should be shared with, or transferred to other agencies or schools, in consultation with the Headteacher or appropriate Senior Manager.</w:t>
      </w:r>
    </w:p>
    <w:p w14:paraId="144A736F" w14:textId="3D406CBB" w:rsidR="00152088" w:rsidRPr="00A041AC" w:rsidRDefault="00152088" w:rsidP="00A041AC">
      <w:pPr>
        <w:spacing w:after="60"/>
        <w:rPr>
          <w:rFonts w:ascii="Arial" w:hAnsi="Arial" w:cs="Arial"/>
          <w:sz w:val="22"/>
          <w:szCs w:val="22"/>
          <w:lang w:val="en-GB" w:eastAsia="en-US"/>
        </w:rPr>
      </w:pPr>
      <w:r w:rsidRPr="00A041AC">
        <w:rPr>
          <w:rFonts w:ascii="Arial" w:hAnsi="Arial" w:cs="Arial"/>
          <w:sz w:val="22"/>
          <w:szCs w:val="22"/>
          <w:lang w:val="en-GB" w:eastAsia="en-US"/>
        </w:rPr>
        <w:lastRenderedPageBreak/>
        <w:t>Child protection records will be kept confidential and stored securely</w:t>
      </w:r>
      <w:r w:rsidR="00CE6A25">
        <w:rPr>
          <w:rFonts w:ascii="Arial" w:hAnsi="Arial" w:cs="Arial"/>
          <w:sz w:val="22"/>
          <w:szCs w:val="22"/>
          <w:lang w:val="en-GB" w:eastAsia="en-US"/>
        </w:rPr>
        <w:t xml:space="preserve"> online</w:t>
      </w:r>
      <w:r w:rsidRPr="00A041AC">
        <w:rPr>
          <w:rFonts w:ascii="Arial" w:hAnsi="Arial" w:cs="Arial"/>
          <w:sz w:val="22"/>
          <w:szCs w:val="22"/>
          <w:lang w:val="en-GB" w:eastAsia="en-US"/>
        </w:rPr>
        <w:t xml:space="preserve">, will be kept for individual </w:t>
      </w:r>
      <w:r w:rsidR="001A159F" w:rsidRPr="00A041AC">
        <w:rPr>
          <w:rFonts w:ascii="Arial" w:hAnsi="Arial" w:cs="Arial"/>
          <w:sz w:val="22"/>
          <w:szCs w:val="22"/>
          <w:lang w:val="en-GB" w:eastAsia="en-US"/>
        </w:rPr>
        <w:t>children,</w:t>
      </w:r>
      <w:r w:rsidRPr="00A041AC">
        <w:rPr>
          <w:rFonts w:ascii="Arial" w:hAnsi="Arial" w:cs="Arial"/>
          <w:sz w:val="22"/>
          <w:szCs w:val="22"/>
          <w:lang w:val="en-GB" w:eastAsia="en-US"/>
        </w:rPr>
        <w:t xml:space="preserve"> and will be maintained separately from all other records relating to the child.</w:t>
      </w:r>
    </w:p>
    <w:p w14:paraId="047317A1" w14:textId="60F960F2" w:rsidR="00152088" w:rsidRPr="00A041AC" w:rsidRDefault="00152088" w:rsidP="00A041AC">
      <w:pPr>
        <w:spacing w:after="60"/>
        <w:rPr>
          <w:rFonts w:ascii="Arial" w:hAnsi="Arial" w:cs="Arial"/>
          <w:sz w:val="22"/>
          <w:szCs w:val="22"/>
          <w:lang w:val="en-GB" w:eastAsia="en-US"/>
        </w:rPr>
      </w:pPr>
      <w:r w:rsidRPr="00A041AC">
        <w:rPr>
          <w:rFonts w:ascii="Arial" w:hAnsi="Arial" w:cs="Arial"/>
          <w:sz w:val="22"/>
          <w:szCs w:val="22"/>
          <w:lang w:val="en-GB" w:eastAsia="en-US"/>
        </w:rPr>
        <w:t>Separate child or if appropriate, family CP files are stored in a locked and secure location i</w:t>
      </w:r>
      <w:r w:rsidR="00CE6A25">
        <w:rPr>
          <w:rFonts w:ascii="Arial" w:hAnsi="Arial" w:cs="Arial"/>
          <w:sz w:val="22"/>
          <w:szCs w:val="22"/>
          <w:lang w:val="en-GB" w:eastAsia="en-US"/>
        </w:rPr>
        <w:t>n the school office</w:t>
      </w:r>
      <w:r w:rsidRPr="00A041AC">
        <w:rPr>
          <w:rFonts w:ascii="Arial" w:hAnsi="Arial" w:cs="Arial"/>
          <w:sz w:val="22"/>
          <w:szCs w:val="22"/>
          <w:lang w:val="en-GB" w:eastAsia="en-US"/>
        </w:rPr>
        <w:t>. Only the DSLs, Headteacher and other appropriate Senior or Pastoral Staff have access to these files.</w:t>
      </w:r>
    </w:p>
    <w:p w14:paraId="4E5E2107" w14:textId="77777777" w:rsidR="00152088" w:rsidRPr="00A041AC" w:rsidRDefault="00152088" w:rsidP="00A041AC">
      <w:pPr>
        <w:spacing w:after="60"/>
        <w:rPr>
          <w:rFonts w:ascii="Arial" w:hAnsi="Arial" w:cs="Arial"/>
          <w:sz w:val="22"/>
          <w:szCs w:val="22"/>
          <w:lang w:val="en-GB" w:eastAsia="en-US"/>
        </w:rPr>
      </w:pPr>
      <w:r w:rsidRPr="00A041AC">
        <w:rPr>
          <w:rFonts w:ascii="Arial" w:hAnsi="Arial" w:cs="Arial"/>
          <w:sz w:val="22"/>
          <w:szCs w:val="22"/>
          <w:lang w:val="en-GB" w:eastAsia="en-US"/>
        </w:rPr>
        <w:t>The information in these files may be shared with other agencies as appropriate and in some cases used as evidence by other agencies in-line with current information sharing guidance and GDPR (2018).</w:t>
      </w:r>
    </w:p>
    <w:p w14:paraId="0C25E376" w14:textId="77777777" w:rsidR="00152088" w:rsidRPr="00A041AC" w:rsidRDefault="00152088" w:rsidP="00A041AC">
      <w:pPr>
        <w:spacing w:after="60"/>
        <w:rPr>
          <w:rFonts w:ascii="Arial" w:hAnsi="Arial" w:cs="Arial"/>
          <w:sz w:val="22"/>
          <w:szCs w:val="22"/>
          <w:lang w:val="en-GB" w:eastAsia="en-US"/>
        </w:rPr>
      </w:pPr>
      <w:r w:rsidRPr="00A041AC">
        <w:rPr>
          <w:rFonts w:ascii="Arial" w:hAnsi="Arial" w:cs="Arial"/>
          <w:sz w:val="22"/>
          <w:szCs w:val="22"/>
          <w:lang w:val="en-GB" w:eastAsia="en-US"/>
        </w:rPr>
        <w:t>Only factual verified information is recorded as such. Information ‘reported’ by outside individuals is clearly indicated as such.</w:t>
      </w:r>
    </w:p>
    <w:p w14:paraId="2493D825" w14:textId="77777777" w:rsidR="00152088" w:rsidRPr="00A041AC" w:rsidRDefault="00152088" w:rsidP="00A041AC">
      <w:pPr>
        <w:spacing w:after="60"/>
        <w:rPr>
          <w:rFonts w:ascii="Arial" w:hAnsi="Arial" w:cs="Arial"/>
          <w:sz w:val="22"/>
          <w:szCs w:val="22"/>
          <w:lang w:val="en-GB" w:eastAsia="en-US"/>
        </w:rPr>
      </w:pPr>
      <w:r w:rsidRPr="00A041AC">
        <w:rPr>
          <w:rFonts w:ascii="Arial" w:hAnsi="Arial" w:cs="Arial"/>
          <w:sz w:val="22"/>
          <w:szCs w:val="22"/>
          <w:lang w:val="en-GB" w:eastAsia="en-US"/>
        </w:rPr>
        <w:t>Parents may request to read their child’s file under Subject Access Request or GDPR.  School will seek legal or safeguarding advice from the LA, data.protection@eastriding.gov.uk, if such a request is made in order to ensure that only appropriate information is disclosed depending on the circumstances and any ‘3rd party’ information that will need to be redacted.</w:t>
      </w:r>
    </w:p>
    <w:p w14:paraId="56D7D8B5" w14:textId="77777777" w:rsidR="00152088" w:rsidRPr="00A041AC" w:rsidRDefault="00152088" w:rsidP="00A041AC">
      <w:pPr>
        <w:spacing w:after="60"/>
        <w:rPr>
          <w:rFonts w:ascii="Arial" w:hAnsi="Arial" w:cs="Arial"/>
          <w:sz w:val="22"/>
          <w:szCs w:val="22"/>
          <w:lang w:val="en-GB" w:eastAsia="en-US"/>
        </w:rPr>
      </w:pPr>
      <w:r w:rsidRPr="00A041AC">
        <w:rPr>
          <w:rFonts w:ascii="Arial" w:hAnsi="Arial" w:cs="Arial"/>
          <w:sz w:val="22"/>
          <w:szCs w:val="22"/>
          <w:lang w:val="en-GB" w:eastAsia="en-US"/>
        </w:rPr>
        <w:t>The DSL will decide what information needs to be shared within school with whom and when on a case-by-case basis.  Confidentiality is essential but staff working with children can only provide effective support and monitor concerns if they are made aware that there are concerns or at the least that individual children are being monitored.</w:t>
      </w:r>
    </w:p>
    <w:p w14:paraId="31A18CB8" w14:textId="77777777" w:rsidR="00152088" w:rsidRPr="00A041AC" w:rsidRDefault="00152088" w:rsidP="00A041AC">
      <w:pPr>
        <w:spacing w:after="60"/>
        <w:rPr>
          <w:rFonts w:ascii="Arial" w:hAnsi="Arial" w:cs="Arial"/>
          <w:sz w:val="22"/>
          <w:szCs w:val="22"/>
          <w:lang w:val="en-GB" w:eastAsia="en-US"/>
        </w:rPr>
      </w:pPr>
      <w:r w:rsidRPr="00A041AC">
        <w:rPr>
          <w:rFonts w:ascii="Arial" w:hAnsi="Arial" w:cs="Arial"/>
          <w:sz w:val="22"/>
          <w:szCs w:val="22"/>
          <w:lang w:val="en-GB" w:eastAsia="en-US"/>
        </w:rPr>
        <w:t>Child Protection records are reviewed on a minimum of each term to check whether any action, advice or updating is needed.</w:t>
      </w:r>
    </w:p>
    <w:p w14:paraId="1DA03714" w14:textId="77777777" w:rsidR="00152088" w:rsidRPr="00A041AC" w:rsidRDefault="00152088" w:rsidP="00A041AC">
      <w:pPr>
        <w:spacing w:after="60"/>
        <w:rPr>
          <w:rFonts w:ascii="Arial" w:hAnsi="Arial" w:cs="Arial"/>
          <w:sz w:val="22"/>
          <w:szCs w:val="22"/>
          <w:lang w:val="en-GB" w:eastAsia="en-US"/>
        </w:rPr>
      </w:pPr>
      <w:r w:rsidRPr="00A041AC">
        <w:rPr>
          <w:rFonts w:ascii="Arial" w:hAnsi="Arial" w:cs="Arial"/>
          <w:sz w:val="22"/>
          <w:szCs w:val="22"/>
          <w:lang w:val="en-GB" w:eastAsia="en-US"/>
        </w:rPr>
        <w:t>All child protection records will be transferred in accordance with data protection legislation to the child’s subsequent School/College, under confidential and separate cover as soon as possible; within 5 days for an in-year transfer or within the first 5 days of the start of a new term. Child protection files will be transferred securely to the new DSL, separately to the child’s main file, and a confirmation of receipt will be obtained.</w:t>
      </w:r>
    </w:p>
    <w:p w14:paraId="266DB1A4" w14:textId="77777777" w:rsidR="00152088" w:rsidRPr="00A041AC" w:rsidRDefault="00152088" w:rsidP="00A041AC">
      <w:pPr>
        <w:spacing w:after="60"/>
        <w:rPr>
          <w:rFonts w:ascii="Arial" w:hAnsi="Arial" w:cs="Arial"/>
          <w:sz w:val="22"/>
          <w:szCs w:val="22"/>
          <w:lang w:val="en-GB" w:eastAsia="en-US"/>
        </w:rPr>
      </w:pPr>
      <w:r w:rsidRPr="00A041AC">
        <w:rPr>
          <w:rFonts w:ascii="Arial" w:hAnsi="Arial" w:cs="Arial"/>
          <w:sz w:val="22"/>
          <w:szCs w:val="22"/>
          <w:lang w:val="en-GB" w:eastAsia="en-US"/>
        </w:rPr>
        <w:t xml:space="preserve">Records are sent or if possible, handed to the receiving school separately from other records and marked ‘Private &amp; Confidential for the attention of the DSL’.  If sending by post records will be </w:t>
      </w:r>
    </w:p>
    <w:p w14:paraId="59449CF8" w14:textId="77777777" w:rsidR="00152088" w:rsidRPr="00A041AC" w:rsidRDefault="00152088" w:rsidP="00A041AC">
      <w:pPr>
        <w:spacing w:after="60"/>
        <w:rPr>
          <w:rFonts w:ascii="Arial" w:hAnsi="Arial" w:cs="Arial"/>
          <w:sz w:val="22"/>
          <w:szCs w:val="22"/>
          <w:lang w:val="en-GB" w:eastAsia="en-US"/>
        </w:rPr>
      </w:pPr>
      <w:r w:rsidRPr="00A041AC">
        <w:rPr>
          <w:rFonts w:ascii="Arial" w:hAnsi="Arial" w:cs="Arial"/>
          <w:sz w:val="22"/>
          <w:szCs w:val="22"/>
          <w:lang w:val="en-GB" w:eastAsia="en-US"/>
        </w:rPr>
        <w:t xml:space="preserve">(1) sealed in an envelope and marked as above and </w:t>
      </w:r>
    </w:p>
    <w:p w14:paraId="3846BF5E" w14:textId="77777777" w:rsidR="00152088" w:rsidRPr="00A041AC" w:rsidRDefault="00152088" w:rsidP="00A041AC">
      <w:pPr>
        <w:spacing w:after="60"/>
        <w:rPr>
          <w:rFonts w:ascii="Arial" w:hAnsi="Arial" w:cs="Arial"/>
          <w:sz w:val="22"/>
          <w:szCs w:val="22"/>
          <w:lang w:val="en-GB" w:eastAsia="en-US"/>
        </w:rPr>
      </w:pPr>
      <w:r w:rsidRPr="00A041AC">
        <w:rPr>
          <w:rFonts w:ascii="Arial" w:hAnsi="Arial" w:cs="Arial"/>
          <w:sz w:val="22"/>
          <w:szCs w:val="22"/>
          <w:lang w:val="en-GB" w:eastAsia="en-US"/>
        </w:rPr>
        <w:t>(2) sealed in an addressed envelope before sending by recorded delivery</w:t>
      </w:r>
    </w:p>
    <w:p w14:paraId="0D285ADC" w14:textId="77777777" w:rsidR="00152088" w:rsidRPr="00A041AC" w:rsidRDefault="00152088" w:rsidP="00A041AC">
      <w:pPr>
        <w:spacing w:after="60"/>
        <w:rPr>
          <w:rFonts w:ascii="Arial" w:hAnsi="Arial" w:cs="Arial"/>
          <w:sz w:val="22"/>
          <w:szCs w:val="22"/>
          <w:lang w:val="en-GB" w:eastAsia="en-US"/>
        </w:rPr>
      </w:pPr>
      <w:r w:rsidRPr="00A041AC">
        <w:rPr>
          <w:rFonts w:ascii="Arial" w:hAnsi="Arial" w:cs="Arial"/>
          <w:sz w:val="22"/>
          <w:szCs w:val="22"/>
          <w:lang w:val="en-GB" w:eastAsia="en-US"/>
        </w:rPr>
        <w:t>Where records are transferred electronically via a commercial e system, the DSL will oversee the task and ensure that the effective transfer is completed and transfer protocols adhered to.  Electronic transfer outside of such a system should involve password protecting documents and, sending this separately and where possible and ideally using a secure email.</w:t>
      </w:r>
    </w:p>
    <w:p w14:paraId="60325800" w14:textId="77777777" w:rsidR="00152088" w:rsidRPr="00A041AC" w:rsidRDefault="00152088" w:rsidP="00A041AC">
      <w:pPr>
        <w:spacing w:after="60"/>
        <w:rPr>
          <w:rFonts w:ascii="Arial" w:hAnsi="Arial" w:cs="Arial"/>
          <w:sz w:val="22"/>
          <w:szCs w:val="22"/>
          <w:lang w:val="en-GB" w:eastAsia="en-US"/>
        </w:rPr>
      </w:pPr>
      <w:r w:rsidRPr="00A041AC">
        <w:rPr>
          <w:rFonts w:ascii="Arial" w:hAnsi="Arial" w:cs="Arial"/>
          <w:sz w:val="22"/>
          <w:szCs w:val="22"/>
          <w:lang w:val="en-GB" w:eastAsia="en-US"/>
        </w:rPr>
        <w:t>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w:t>
      </w:r>
    </w:p>
    <w:p w14:paraId="58D7B443" w14:textId="77777777" w:rsidR="00CE0EE7" w:rsidRPr="00A041AC" w:rsidRDefault="00152088" w:rsidP="00A041AC">
      <w:pPr>
        <w:spacing w:after="60"/>
        <w:rPr>
          <w:rFonts w:ascii="Arial" w:hAnsi="Arial" w:cs="Arial"/>
          <w:sz w:val="22"/>
          <w:szCs w:val="22"/>
          <w:lang w:val="en-GB" w:eastAsia="en-US"/>
        </w:rPr>
      </w:pPr>
      <w:r w:rsidRPr="00A041AC">
        <w:rPr>
          <w:rFonts w:ascii="Arial" w:hAnsi="Arial" w:cs="Arial"/>
          <w:sz w:val="22"/>
          <w:szCs w:val="22"/>
          <w:lang w:val="en-GB" w:eastAsia="en-US"/>
        </w:rPr>
        <w:t xml:space="preserve">Where the School/College receives child protection files from another setting, the DSL will ensure key staff such as the Special Educational Needs Coordinators (SENCOs) / named person with oversight for SEND, will be made aware of relevant information as required. </w:t>
      </w:r>
      <w:r w:rsidR="00CE0EE7" w:rsidRPr="00A041AC">
        <w:rPr>
          <w:rFonts w:ascii="Arial" w:hAnsi="Arial" w:cs="Arial"/>
          <w:sz w:val="22"/>
          <w:szCs w:val="22"/>
          <w:lang w:val="en-GB" w:eastAsia="en-US"/>
        </w:rPr>
        <w:t xml:space="preserve"> </w:t>
      </w:r>
    </w:p>
    <w:p w14:paraId="0666ED0B" w14:textId="4C9F398D" w:rsidR="00152088" w:rsidRPr="00A041AC" w:rsidRDefault="00CE0EE7" w:rsidP="00A041AC">
      <w:pPr>
        <w:spacing w:after="60"/>
        <w:rPr>
          <w:rFonts w:ascii="Arial" w:hAnsi="Arial" w:cs="Arial"/>
          <w:sz w:val="22"/>
          <w:szCs w:val="22"/>
          <w:lang w:val="en-GB" w:eastAsia="en-US"/>
        </w:rPr>
      </w:pPr>
      <w:r w:rsidRPr="00A041AC">
        <w:rPr>
          <w:rFonts w:ascii="Arial" w:hAnsi="Arial" w:cs="Arial"/>
          <w:sz w:val="22"/>
          <w:szCs w:val="22"/>
          <w:lang w:val="en-GB" w:eastAsia="en-US"/>
        </w:rPr>
        <w:t xml:space="preserve">Where a pupil/student joins the school and no child protection files are received, the DSL will proactively seek to confirm from the previous setting whether any child protections exist for the pupil/student, and if so, if the files have been sent.   The current early years, education or skills setting is regarded as the ‘Custodian of the </w:t>
      </w:r>
      <w:r w:rsidR="001A159F" w:rsidRPr="00A041AC">
        <w:rPr>
          <w:rFonts w:ascii="Arial" w:hAnsi="Arial" w:cs="Arial"/>
          <w:sz w:val="22"/>
          <w:szCs w:val="22"/>
          <w:lang w:val="en-GB" w:eastAsia="en-US"/>
        </w:rPr>
        <w:t>records</w:t>
      </w:r>
      <w:r w:rsidRPr="00A041AC">
        <w:rPr>
          <w:rFonts w:ascii="Arial" w:hAnsi="Arial" w:cs="Arial"/>
          <w:sz w:val="22"/>
          <w:szCs w:val="22"/>
          <w:lang w:val="en-GB" w:eastAsia="en-US"/>
        </w:rPr>
        <w:t>. Records should be retained by the setting they attended at 18 up to the 25th birthday of the pupil and then destroyed at the earliest convenience.</w:t>
      </w:r>
    </w:p>
    <w:tbl>
      <w:tblPr>
        <w:tblW w:w="5053" w:type="pct"/>
        <w:tblLayout w:type="fixed"/>
        <w:tblLook w:val="04A0" w:firstRow="1" w:lastRow="0" w:firstColumn="1" w:lastColumn="0" w:noHBand="0" w:noVBand="1"/>
      </w:tblPr>
      <w:tblGrid>
        <w:gridCol w:w="10800"/>
        <w:gridCol w:w="114"/>
      </w:tblGrid>
      <w:tr w:rsidR="00C862AA" w:rsidRPr="00B471EE" w14:paraId="32C48E56" w14:textId="77777777" w:rsidTr="00104EF4">
        <w:trPr>
          <w:gridAfter w:val="1"/>
          <w:wAfter w:w="52" w:type="pct"/>
          <w:trHeight w:val="13182"/>
        </w:trPr>
        <w:tc>
          <w:tcPr>
            <w:tcW w:w="4948" w:type="pct"/>
            <w:shd w:val="clear" w:color="auto" w:fill="auto"/>
          </w:tcPr>
          <w:p w14:paraId="03D18808" w14:textId="77777777" w:rsidR="00A041AC" w:rsidRPr="00B471EE" w:rsidRDefault="00A041AC" w:rsidP="002C1149">
            <w:pPr>
              <w:spacing w:after="60" w:line="240" w:lineRule="auto"/>
              <w:ind w:left="-110"/>
              <w:jc w:val="both"/>
              <w:rPr>
                <w:rFonts w:ascii="Arial" w:hAnsi="Arial" w:cs="Arial"/>
                <w:b/>
                <w:bCs/>
                <w:color w:val="auto"/>
                <w:kern w:val="2"/>
                <w:sz w:val="22"/>
                <w:szCs w:val="22"/>
                <w:lang w:val="en-GB" w:eastAsia="en-US"/>
                <w14:ligatures w14:val="standardContextual"/>
              </w:rPr>
            </w:pPr>
            <w:bookmarkStart w:id="138" w:name="_Hlk171520406"/>
          </w:p>
          <w:p w14:paraId="6CB941FD" w14:textId="47C8F7A6" w:rsidR="008C4562" w:rsidRPr="00B471EE" w:rsidRDefault="000B5879" w:rsidP="00A041AC">
            <w:pPr>
              <w:spacing w:after="0" w:line="240" w:lineRule="auto"/>
              <w:ind w:left="-110"/>
              <w:jc w:val="both"/>
              <w:rPr>
                <w:rFonts w:ascii="Arial" w:hAnsi="Arial" w:cs="Arial"/>
                <w:b/>
                <w:bCs/>
                <w:color w:val="auto"/>
                <w:kern w:val="2"/>
                <w:sz w:val="22"/>
                <w:szCs w:val="22"/>
                <w:lang w:val="en-GB" w:eastAsia="en-US"/>
                <w14:ligatures w14:val="standardContextual"/>
              </w:rPr>
            </w:pPr>
            <w:r w:rsidRPr="00B471EE">
              <w:rPr>
                <w:rFonts w:ascii="Arial" w:hAnsi="Arial" w:cs="Arial"/>
                <w:b/>
                <w:bCs/>
                <w:color w:val="auto"/>
                <w:kern w:val="2"/>
                <w:sz w:val="22"/>
                <w:szCs w:val="22"/>
                <w:lang w:val="en-GB" w:eastAsia="en-US"/>
                <w14:ligatures w14:val="standardContextual"/>
              </w:rPr>
              <w:t xml:space="preserve">9. </w:t>
            </w:r>
            <w:r w:rsidR="00815BA7" w:rsidRPr="00B471EE">
              <w:rPr>
                <w:rFonts w:ascii="Arial" w:eastAsia="Times New Roman" w:hAnsi="Arial" w:cs="Arial"/>
                <w:b/>
                <w:bCs/>
                <w:iCs/>
                <w:color w:val="auto"/>
                <w:sz w:val="24"/>
                <w:szCs w:val="24"/>
                <w:lang w:eastAsia="en-GB"/>
              </w:rPr>
              <w:t>Complaints</w:t>
            </w:r>
          </w:p>
          <w:p w14:paraId="536F1A25" w14:textId="77777777" w:rsidR="00815BA7" w:rsidRPr="00B471EE" w:rsidRDefault="00815BA7" w:rsidP="00A041AC">
            <w:pPr>
              <w:spacing w:after="60" w:line="240" w:lineRule="auto"/>
              <w:ind w:left="-11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Whilst we encourage members of our community to report concerns and complaints directly to us, we recognise this may not always be possible. Children, young people, and adults who have experienced abuse at school can contact the NSPCC ‘Report Abuse in Education’ helpline on 0800 136 663 or via email: help@nspcc.org.uk</w:t>
            </w:r>
          </w:p>
          <w:p w14:paraId="684AD195" w14:textId="07E0B23A" w:rsidR="00815BA7" w:rsidRPr="00B471EE" w:rsidRDefault="000B5879" w:rsidP="00A041AC">
            <w:pPr>
              <w:spacing w:after="60"/>
              <w:ind w:left="-110" w:hanging="110"/>
              <w:jc w:val="both"/>
              <w:rPr>
                <w:rFonts w:ascii="Arial" w:eastAsia="Times New Roman" w:hAnsi="Arial" w:cs="Arial"/>
                <w:b/>
                <w:bCs/>
                <w:iCs/>
                <w:color w:val="auto"/>
                <w:sz w:val="22"/>
                <w:szCs w:val="22"/>
                <w:lang w:eastAsia="en-GB"/>
              </w:rPr>
            </w:pPr>
            <w:r w:rsidRPr="00B471EE">
              <w:rPr>
                <w:rFonts w:ascii="Arial" w:eastAsia="Times New Roman" w:hAnsi="Arial" w:cs="Arial"/>
                <w:iCs/>
                <w:color w:val="auto"/>
                <w:sz w:val="22"/>
                <w:szCs w:val="22"/>
                <w:lang w:eastAsia="en-GB"/>
              </w:rPr>
              <w:t xml:space="preserve">  </w:t>
            </w:r>
            <w:r w:rsidR="00815BA7" w:rsidRPr="00B471EE">
              <w:rPr>
                <w:rFonts w:ascii="Arial" w:eastAsia="Times New Roman" w:hAnsi="Arial" w:cs="Arial"/>
                <w:iCs/>
                <w:color w:val="auto"/>
                <w:sz w:val="22"/>
                <w:szCs w:val="22"/>
                <w:lang w:eastAsia="en-GB"/>
              </w:rPr>
              <w:t>Staff can also access the NSPCC whistleblowing helpline if they do not feel able to raise concerns regarding child protection failures internally. Staff can call 0800 028 0285 (8:00 AM to 8:00 PM Monday to Friday) or email help@nspcc.org.uk</w:t>
            </w:r>
            <w:r w:rsidR="00815BA7" w:rsidRPr="00B471EE">
              <w:rPr>
                <w:rFonts w:ascii="Arial" w:eastAsia="Times New Roman" w:hAnsi="Arial" w:cs="Arial"/>
                <w:b/>
                <w:bCs/>
                <w:iCs/>
                <w:color w:val="auto"/>
                <w:sz w:val="22"/>
                <w:szCs w:val="22"/>
                <w:lang w:eastAsia="en-GB"/>
              </w:rPr>
              <w:t xml:space="preserve">. </w:t>
            </w:r>
          </w:p>
          <w:p w14:paraId="195740A9" w14:textId="7A38B479" w:rsidR="00815BA7" w:rsidRPr="00B471EE" w:rsidRDefault="00815BA7" w:rsidP="00A041AC">
            <w:pPr>
              <w:spacing w:after="60"/>
              <w:ind w:left="-11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 xml:space="preserve">The </w:t>
            </w:r>
            <w:r w:rsidR="00CE6A25" w:rsidRPr="00B471EE">
              <w:rPr>
                <w:rFonts w:ascii="Arial" w:eastAsia="Times New Roman" w:hAnsi="Arial" w:cs="Arial"/>
                <w:iCs/>
                <w:color w:val="auto"/>
                <w:sz w:val="22"/>
                <w:szCs w:val="22"/>
                <w:lang w:eastAsia="en-GB"/>
              </w:rPr>
              <w:t xml:space="preserve">Headteacher and Governing Body </w:t>
            </w:r>
            <w:r w:rsidRPr="00B471EE">
              <w:rPr>
                <w:rFonts w:ascii="Arial" w:eastAsia="Times New Roman" w:hAnsi="Arial" w:cs="Arial"/>
                <w:iCs/>
                <w:color w:val="auto"/>
                <w:sz w:val="22"/>
                <w:szCs w:val="22"/>
                <w:lang w:eastAsia="en-GB"/>
              </w:rPr>
              <w:t>at</w:t>
            </w:r>
            <w:r w:rsidR="00CE6A25" w:rsidRPr="00B471EE">
              <w:rPr>
                <w:rFonts w:ascii="Arial" w:eastAsia="Times New Roman" w:hAnsi="Arial" w:cs="Arial"/>
                <w:iCs/>
                <w:color w:val="auto"/>
                <w:sz w:val="22"/>
                <w:szCs w:val="22"/>
                <w:lang w:eastAsia="en-GB"/>
              </w:rPr>
              <w:t xml:space="preserve"> </w:t>
            </w:r>
            <w:proofErr w:type="spellStart"/>
            <w:r w:rsidR="00CE6A25" w:rsidRPr="00B471EE">
              <w:rPr>
                <w:rFonts w:ascii="Arial" w:eastAsia="Times New Roman" w:hAnsi="Arial" w:cs="Arial"/>
                <w:iCs/>
                <w:color w:val="auto"/>
                <w:sz w:val="22"/>
                <w:szCs w:val="22"/>
                <w:lang w:eastAsia="en-GB"/>
              </w:rPr>
              <w:t>Reedness</w:t>
            </w:r>
            <w:proofErr w:type="spellEnd"/>
            <w:r w:rsidR="00CE6A25" w:rsidRPr="00B471EE">
              <w:rPr>
                <w:rFonts w:ascii="Arial" w:eastAsia="Times New Roman" w:hAnsi="Arial" w:cs="Arial"/>
                <w:iCs/>
                <w:color w:val="auto"/>
                <w:sz w:val="22"/>
                <w:szCs w:val="22"/>
                <w:lang w:eastAsia="en-GB"/>
              </w:rPr>
              <w:t xml:space="preserve"> Primary School</w:t>
            </w:r>
            <w:r w:rsidRPr="00B471EE">
              <w:rPr>
                <w:rFonts w:ascii="Arial" w:eastAsia="Times New Roman" w:hAnsi="Arial" w:cs="Arial"/>
                <w:iCs/>
                <w:color w:val="auto"/>
                <w:sz w:val="22"/>
                <w:szCs w:val="22"/>
                <w:lang w:eastAsia="en-GB"/>
              </w:rPr>
              <w:t xml:space="preserve"> will take all concerns reported to the School/College seriously and all complaints will be considered and responded to in-line with the relevant and appropriate process. </w:t>
            </w:r>
          </w:p>
          <w:p w14:paraId="19233D05" w14:textId="07547F7F" w:rsidR="005B6F0A" w:rsidRPr="00B471EE" w:rsidRDefault="000B5879" w:rsidP="00F324AE">
            <w:pPr>
              <w:spacing w:after="0" w:line="240" w:lineRule="auto"/>
              <w:ind w:left="-110" w:hanging="110"/>
              <w:jc w:val="both"/>
              <w:rPr>
                <w:rFonts w:ascii="Arial" w:eastAsia="Times New Roman" w:hAnsi="Arial" w:cs="Arial"/>
                <w:b/>
                <w:bCs/>
                <w:iCs/>
                <w:color w:val="auto"/>
                <w:sz w:val="22"/>
                <w:szCs w:val="22"/>
                <w:lang w:eastAsia="en-GB"/>
              </w:rPr>
            </w:pPr>
            <w:r w:rsidRPr="00B471EE">
              <w:rPr>
                <w:rFonts w:ascii="Arial" w:eastAsia="Times New Roman" w:hAnsi="Arial" w:cs="Arial"/>
                <w:iCs/>
                <w:color w:val="auto"/>
                <w:sz w:val="22"/>
                <w:szCs w:val="22"/>
                <w:lang w:eastAsia="en-GB"/>
              </w:rPr>
              <w:t xml:space="preserve">  </w:t>
            </w:r>
            <w:r w:rsidR="00815BA7" w:rsidRPr="00B471EE">
              <w:rPr>
                <w:rFonts w:ascii="Arial" w:eastAsia="Times New Roman" w:hAnsi="Arial" w:cs="Arial"/>
                <w:iCs/>
                <w:color w:val="auto"/>
                <w:sz w:val="22"/>
                <w:szCs w:val="22"/>
                <w:lang w:eastAsia="en-GB"/>
              </w:rPr>
              <w:t xml:space="preserve">Anything that constitutes an allegation against a member of staff or volunteer or is identified as a low-level concern, will be dealt with in-line with </w:t>
            </w:r>
            <w:r w:rsidR="00460332" w:rsidRPr="00B471EE">
              <w:rPr>
                <w:rFonts w:ascii="Arial" w:eastAsia="Times New Roman" w:hAnsi="Arial" w:cs="Arial"/>
                <w:iCs/>
                <w:color w:val="auto"/>
                <w:sz w:val="22"/>
                <w:szCs w:val="22"/>
                <w:lang w:eastAsia="en-GB"/>
              </w:rPr>
              <w:t>S</w:t>
            </w:r>
            <w:r w:rsidR="00815BA7" w:rsidRPr="00B471EE">
              <w:rPr>
                <w:rFonts w:ascii="Arial" w:eastAsia="Times New Roman" w:hAnsi="Arial" w:cs="Arial"/>
                <w:iCs/>
                <w:color w:val="auto"/>
                <w:sz w:val="22"/>
                <w:szCs w:val="22"/>
                <w:lang w:eastAsia="en-GB"/>
              </w:rPr>
              <w:t>ection 1</w:t>
            </w:r>
            <w:r w:rsidR="00F6019A" w:rsidRPr="00B471EE">
              <w:rPr>
                <w:rFonts w:ascii="Arial" w:eastAsia="Times New Roman" w:hAnsi="Arial" w:cs="Arial"/>
                <w:iCs/>
                <w:color w:val="auto"/>
                <w:sz w:val="22"/>
                <w:szCs w:val="22"/>
                <w:lang w:eastAsia="en-GB"/>
              </w:rPr>
              <w:t>8</w:t>
            </w:r>
            <w:r w:rsidR="00815BA7" w:rsidRPr="00B471EE">
              <w:rPr>
                <w:rFonts w:ascii="Arial" w:eastAsia="Times New Roman" w:hAnsi="Arial" w:cs="Arial"/>
                <w:iCs/>
                <w:color w:val="auto"/>
                <w:sz w:val="22"/>
                <w:szCs w:val="22"/>
                <w:lang w:eastAsia="en-GB"/>
              </w:rPr>
              <w:t xml:space="preserve"> of this policy</w:t>
            </w:r>
            <w:r w:rsidR="00086AD9" w:rsidRPr="00B471EE">
              <w:rPr>
                <w:rFonts w:ascii="Arial" w:eastAsia="Times New Roman" w:hAnsi="Arial" w:cs="Arial"/>
                <w:iCs/>
                <w:color w:val="auto"/>
                <w:sz w:val="22"/>
                <w:szCs w:val="22"/>
                <w:lang w:eastAsia="en-GB"/>
              </w:rPr>
              <w:t>.</w:t>
            </w:r>
          </w:p>
          <w:p w14:paraId="42E482E1" w14:textId="77777777" w:rsidR="00FA2FF8" w:rsidRPr="00B471EE" w:rsidRDefault="00FA2FF8" w:rsidP="00F324AE">
            <w:pPr>
              <w:spacing w:after="0" w:line="240" w:lineRule="auto"/>
              <w:jc w:val="both"/>
              <w:rPr>
                <w:rFonts w:ascii="Arial" w:eastAsia="Times New Roman" w:hAnsi="Arial" w:cs="Arial"/>
                <w:b/>
                <w:bCs/>
                <w:iCs/>
                <w:color w:val="auto"/>
                <w:sz w:val="16"/>
                <w:szCs w:val="16"/>
                <w:lang w:eastAsia="en-GB"/>
              </w:rPr>
            </w:pPr>
          </w:p>
          <w:p w14:paraId="59825F68" w14:textId="77777777" w:rsidR="00CB452C" w:rsidRPr="00B471EE" w:rsidRDefault="00CB452C" w:rsidP="00A041AC">
            <w:pPr>
              <w:spacing w:after="0" w:line="240" w:lineRule="auto"/>
              <w:jc w:val="both"/>
              <w:rPr>
                <w:rFonts w:ascii="Arial" w:eastAsia="Times New Roman" w:hAnsi="Arial" w:cs="Arial"/>
                <w:b/>
                <w:bCs/>
                <w:iCs/>
                <w:color w:val="auto"/>
                <w:sz w:val="16"/>
                <w:szCs w:val="16"/>
                <w:lang w:eastAsia="en-GB"/>
              </w:rPr>
            </w:pPr>
          </w:p>
          <w:p w14:paraId="1F2D4583" w14:textId="388C038F" w:rsidR="00086AD9" w:rsidRPr="00B471EE" w:rsidRDefault="00995371" w:rsidP="00A041AC">
            <w:pPr>
              <w:spacing w:after="0" w:line="240" w:lineRule="auto"/>
              <w:ind w:left="-111"/>
              <w:jc w:val="both"/>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4"/>
                <w:lang w:eastAsia="en-GB"/>
              </w:rPr>
              <w:t>10</w:t>
            </w:r>
            <w:r w:rsidR="004B45F9" w:rsidRPr="00B471EE">
              <w:rPr>
                <w:rFonts w:ascii="Arial" w:eastAsia="Times New Roman" w:hAnsi="Arial" w:cs="Arial"/>
                <w:b/>
                <w:bCs/>
                <w:iCs/>
                <w:color w:val="auto"/>
                <w:sz w:val="24"/>
                <w:szCs w:val="24"/>
                <w:lang w:eastAsia="en-GB"/>
              </w:rPr>
              <w:t>. Early Help</w:t>
            </w:r>
          </w:p>
          <w:p w14:paraId="26D082EA" w14:textId="3D693701" w:rsidR="004B45F9" w:rsidRPr="00B471EE" w:rsidRDefault="0008410F" w:rsidP="00A041AC">
            <w:pPr>
              <w:spacing w:after="60"/>
              <w:ind w:left="-111"/>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Early Help means providing support as soon as a problem emerges at any point in a child’s life, for children of all ages</w:t>
            </w:r>
            <w:r w:rsidR="001A159F" w:rsidRPr="00B471EE">
              <w:rPr>
                <w:rFonts w:ascii="Arial" w:eastAsia="Times New Roman" w:hAnsi="Arial" w:cs="Arial"/>
                <w:iCs/>
                <w:color w:val="auto"/>
                <w:sz w:val="22"/>
                <w:szCs w:val="22"/>
                <w:lang w:eastAsia="en-GB"/>
              </w:rPr>
              <w:t xml:space="preserve">. </w:t>
            </w:r>
            <w:r w:rsidRPr="00B471EE">
              <w:rPr>
                <w:rFonts w:ascii="Arial" w:eastAsia="Times New Roman" w:hAnsi="Arial" w:cs="Arial"/>
                <w:iCs/>
                <w:color w:val="auto"/>
                <w:sz w:val="22"/>
                <w:szCs w:val="22"/>
                <w:lang w:eastAsia="en-GB"/>
              </w:rPr>
              <w:t>Providing Early Help is more effective in promoting the welfare of children than reacting later and improves a family’s resilience and outcomes or reduces the chance of a problem getting worse. Staff will be alert to the potential need for Early Help</w:t>
            </w:r>
            <w:r w:rsidR="004B45F9" w:rsidRPr="00B471EE">
              <w:rPr>
                <w:rFonts w:ascii="Arial" w:eastAsia="Times New Roman" w:hAnsi="Arial" w:cs="Arial"/>
                <w:iCs/>
                <w:color w:val="auto"/>
                <w:sz w:val="22"/>
                <w:szCs w:val="22"/>
                <w:lang w:eastAsia="en-GB"/>
              </w:rPr>
              <w:t xml:space="preserve"> </w:t>
            </w:r>
            <w:r w:rsidRPr="00B471EE">
              <w:rPr>
                <w:rFonts w:ascii="Arial" w:eastAsia="Times New Roman" w:hAnsi="Arial" w:cs="Arial"/>
                <w:iCs/>
                <w:color w:val="auto"/>
                <w:sz w:val="22"/>
                <w:szCs w:val="22"/>
                <w:lang w:eastAsia="en-GB"/>
              </w:rPr>
              <w:t>and share any concerns that may indicate this would be of benefit to a child / family</w:t>
            </w:r>
            <w:r w:rsidR="004D28AF" w:rsidRPr="00B471EE">
              <w:rPr>
                <w:rFonts w:ascii="Arial" w:eastAsia="Times New Roman" w:hAnsi="Arial" w:cs="Arial"/>
                <w:iCs/>
                <w:color w:val="auto"/>
                <w:sz w:val="22"/>
                <w:szCs w:val="22"/>
                <w:lang w:eastAsia="en-GB"/>
              </w:rPr>
              <w:t xml:space="preserve"> and seek consent to do so</w:t>
            </w:r>
            <w:r w:rsidRPr="00B471EE">
              <w:rPr>
                <w:rFonts w:ascii="Arial" w:eastAsia="Times New Roman" w:hAnsi="Arial" w:cs="Arial"/>
                <w:iCs/>
                <w:color w:val="auto"/>
                <w:sz w:val="22"/>
                <w:szCs w:val="22"/>
                <w:lang w:eastAsia="en-GB"/>
              </w:rPr>
              <w:t>.</w:t>
            </w:r>
          </w:p>
          <w:p w14:paraId="283B1A0F" w14:textId="4A529395" w:rsidR="004B45F9" w:rsidRPr="00B471EE" w:rsidRDefault="004B45F9" w:rsidP="00A041AC">
            <w:pPr>
              <w:spacing w:after="60"/>
              <w:ind w:left="-111"/>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Local ERSCP procedures will be followed, if it is felt that a child or family may require additional support that cannot be provided by the universal services available in or to the school</w:t>
            </w:r>
            <w:r w:rsidR="001A159F" w:rsidRPr="00B471EE">
              <w:rPr>
                <w:rFonts w:ascii="Arial" w:eastAsia="Times New Roman" w:hAnsi="Arial" w:cs="Arial"/>
                <w:iCs/>
                <w:color w:val="auto"/>
                <w:sz w:val="22"/>
                <w:szCs w:val="22"/>
                <w:lang w:eastAsia="en-GB"/>
              </w:rPr>
              <w:t xml:space="preserve">. </w:t>
            </w:r>
            <w:r w:rsidRPr="00B471EE">
              <w:rPr>
                <w:rFonts w:ascii="Arial" w:eastAsia="Times New Roman" w:hAnsi="Arial" w:cs="Arial"/>
                <w:iCs/>
                <w:color w:val="auto"/>
                <w:sz w:val="22"/>
                <w:szCs w:val="22"/>
                <w:lang w:eastAsia="en-GB"/>
              </w:rPr>
              <w:t>In such cases consent from parent / carers will be sought for a contact to be made to the Early Help and Prevention Hub</w:t>
            </w:r>
            <w:r w:rsidR="00277AB6" w:rsidRPr="00B471EE">
              <w:rPr>
                <w:rFonts w:ascii="Arial" w:eastAsia="Times New Roman" w:hAnsi="Arial" w:cs="Arial"/>
                <w:iCs/>
                <w:color w:val="auto"/>
                <w:sz w:val="22"/>
                <w:szCs w:val="22"/>
                <w:lang w:eastAsia="en-GB"/>
              </w:rPr>
              <w:t>.</w:t>
            </w:r>
            <w:r w:rsidRPr="00B471EE">
              <w:rPr>
                <w:rFonts w:ascii="Arial" w:eastAsia="Times New Roman" w:hAnsi="Arial" w:cs="Arial"/>
                <w:iCs/>
                <w:color w:val="auto"/>
                <w:sz w:val="22"/>
                <w:szCs w:val="22"/>
                <w:lang w:eastAsia="en-GB"/>
              </w:rPr>
              <w:t xml:space="preserve"> </w:t>
            </w:r>
          </w:p>
          <w:p w14:paraId="7E637D20" w14:textId="2BFE570C" w:rsidR="004B45F9" w:rsidRPr="00B471EE" w:rsidRDefault="004B45F9" w:rsidP="00A041AC">
            <w:pPr>
              <w:spacing w:after="60"/>
              <w:ind w:left="-111"/>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If after discussion with parents/carers and with their consent it is thought that additional support may be appropriate, the school will submit a ‘Request for Service’ to the Early Help and Prevention Hub</w:t>
            </w:r>
            <w:r w:rsidR="001A159F" w:rsidRPr="00B471EE">
              <w:rPr>
                <w:rFonts w:ascii="Arial" w:eastAsia="Times New Roman" w:hAnsi="Arial" w:cs="Arial"/>
                <w:iCs/>
                <w:color w:val="auto"/>
                <w:sz w:val="22"/>
                <w:szCs w:val="22"/>
                <w:lang w:eastAsia="en-GB"/>
              </w:rPr>
              <w:t xml:space="preserve">. </w:t>
            </w:r>
            <w:r w:rsidRPr="00B471EE">
              <w:rPr>
                <w:rFonts w:ascii="Arial" w:eastAsia="Times New Roman" w:hAnsi="Arial" w:cs="Arial"/>
                <w:iCs/>
                <w:color w:val="auto"/>
                <w:sz w:val="22"/>
                <w:szCs w:val="22"/>
                <w:lang w:eastAsia="en-GB"/>
              </w:rPr>
              <w:t>This may be on the back of a consultation with staff in the Early Help and Prevention Hub.</w:t>
            </w:r>
          </w:p>
          <w:p w14:paraId="49C41FFF" w14:textId="52157FF2" w:rsidR="004B45F9" w:rsidRPr="00B471EE" w:rsidRDefault="00460332" w:rsidP="00A041AC">
            <w:pPr>
              <w:spacing w:after="60"/>
              <w:ind w:left="-111"/>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In line with local protocols, s</w:t>
            </w:r>
            <w:r w:rsidR="004B45F9" w:rsidRPr="00B471EE">
              <w:rPr>
                <w:rFonts w:ascii="Arial" w:eastAsia="Times New Roman" w:hAnsi="Arial" w:cs="Arial"/>
                <w:iCs/>
                <w:color w:val="auto"/>
                <w:sz w:val="22"/>
                <w:szCs w:val="22"/>
                <w:lang w:eastAsia="en-GB"/>
              </w:rPr>
              <w:t>chool will hear back from the Early Help and Prevention Hub (within 48 hours - Monday to Friday) as to their decision</w:t>
            </w:r>
            <w:r w:rsidR="001A159F" w:rsidRPr="00B471EE">
              <w:rPr>
                <w:rFonts w:ascii="Arial" w:eastAsia="Times New Roman" w:hAnsi="Arial" w:cs="Arial"/>
                <w:iCs/>
                <w:color w:val="auto"/>
                <w:sz w:val="22"/>
                <w:szCs w:val="22"/>
                <w:lang w:eastAsia="en-GB"/>
              </w:rPr>
              <w:t xml:space="preserve">. </w:t>
            </w:r>
          </w:p>
          <w:p w14:paraId="699A6D97" w14:textId="59D8F370" w:rsidR="004B45F9" w:rsidRPr="00B471EE" w:rsidRDefault="004B45F9" w:rsidP="00A041AC">
            <w:pPr>
              <w:spacing w:after="60"/>
              <w:ind w:left="-111"/>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If a service is to be provided, the school will become a vital member of a TAF meeting and professionals will work together with the family to complete an ‘Early Help Assessment</w:t>
            </w:r>
            <w:r w:rsidR="001A159F" w:rsidRPr="00B471EE">
              <w:rPr>
                <w:rFonts w:ascii="Arial" w:eastAsia="Times New Roman" w:hAnsi="Arial" w:cs="Arial"/>
                <w:iCs/>
                <w:color w:val="auto"/>
                <w:sz w:val="22"/>
                <w:szCs w:val="22"/>
                <w:lang w:eastAsia="en-GB"/>
              </w:rPr>
              <w:t>.’</w:t>
            </w:r>
            <w:r w:rsidRPr="00B471EE">
              <w:rPr>
                <w:rFonts w:ascii="Arial" w:eastAsia="Times New Roman" w:hAnsi="Arial" w:cs="Arial"/>
                <w:iCs/>
                <w:color w:val="auto"/>
                <w:sz w:val="22"/>
                <w:szCs w:val="22"/>
                <w:lang w:eastAsia="en-GB"/>
              </w:rPr>
              <w:t xml:space="preserve">  The school will follow the local guidance in relation to completing Early Help Assessments:</w:t>
            </w:r>
          </w:p>
          <w:p w14:paraId="28E80FC8" w14:textId="1B301396" w:rsidR="004B45F9" w:rsidRPr="00B471EE" w:rsidRDefault="004B45F9" w:rsidP="00A041AC">
            <w:pPr>
              <w:spacing w:after="60"/>
              <w:ind w:left="-111"/>
              <w:jc w:val="both"/>
              <w:rPr>
                <w:rFonts w:ascii="Arial" w:eastAsia="Times New Roman" w:hAnsi="Arial" w:cs="Arial"/>
                <w:i/>
                <w:color w:val="auto"/>
                <w:sz w:val="22"/>
                <w:szCs w:val="22"/>
                <w:lang w:eastAsia="en-GB"/>
              </w:rPr>
            </w:pPr>
            <w:r w:rsidRPr="00B471EE">
              <w:rPr>
                <w:rFonts w:ascii="Arial" w:eastAsia="Times New Roman" w:hAnsi="Arial" w:cs="Arial"/>
                <w:i/>
                <w:color w:val="auto"/>
                <w:sz w:val="22"/>
                <w:szCs w:val="22"/>
                <w:lang w:eastAsia="en-GB"/>
              </w:rPr>
              <w:t>https://www.eastriding.gov.uk/council/working-with-our-partners/caring-for-children/early-help-assessment/</w:t>
            </w:r>
          </w:p>
          <w:p w14:paraId="3C14E762" w14:textId="4E3705D5" w:rsidR="00CE0C45" w:rsidRPr="00B471EE" w:rsidRDefault="004B45F9" w:rsidP="00A041AC">
            <w:pPr>
              <w:spacing w:after="60" w:line="240" w:lineRule="auto"/>
              <w:ind w:left="-111"/>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If the DSL believes that the child may be a ‘Child in Need’ or a child in need of protection, then the DSL will consider if a consultation with SaPH is required to discuss their concerns.</w:t>
            </w:r>
          </w:p>
          <w:p w14:paraId="69C7B6C3" w14:textId="77777777" w:rsidR="00277AB6" w:rsidRPr="00B471EE" w:rsidRDefault="00277AB6" w:rsidP="00733175">
            <w:pPr>
              <w:spacing w:after="0" w:line="240" w:lineRule="auto"/>
              <w:jc w:val="both"/>
              <w:rPr>
                <w:rFonts w:ascii="Arial" w:eastAsia="Times New Roman" w:hAnsi="Arial" w:cs="Arial"/>
                <w:b/>
                <w:bCs/>
                <w:iCs/>
                <w:color w:val="auto"/>
                <w:sz w:val="22"/>
                <w:szCs w:val="22"/>
                <w:lang w:eastAsia="en-GB"/>
              </w:rPr>
            </w:pPr>
          </w:p>
          <w:p w14:paraId="22F28DCF" w14:textId="77DEBC27" w:rsidR="008C4562" w:rsidRPr="00B471EE" w:rsidRDefault="00995371" w:rsidP="00F324AE">
            <w:pPr>
              <w:spacing w:after="0" w:line="240" w:lineRule="auto"/>
              <w:ind w:left="-110"/>
              <w:jc w:val="both"/>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4"/>
                <w:lang w:eastAsia="en-GB"/>
              </w:rPr>
              <w:t>11</w:t>
            </w:r>
            <w:r w:rsidR="00CE0C45" w:rsidRPr="00B471EE">
              <w:rPr>
                <w:rFonts w:ascii="Arial" w:eastAsia="Times New Roman" w:hAnsi="Arial" w:cs="Arial"/>
                <w:b/>
                <w:bCs/>
                <w:iCs/>
                <w:color w:val="auto"/>
                <w:sz w:val="24"/>
                <w:szCs w:val="24"/>
                <w:lang w:eastAsia="en-GB"/>
              </w:rPr>
              <w:t xml:space="preserve">. </w:t>
            </w:r>
            <w:r w:rsidR="0027729F" w:rsidRPr="00B471EE">
              <w:rPr>
                <w:rFonts w:ascii="Arial" w:eastAsia="Times New Roman" w:hAnsi="Arial" w:cs="Arial"/>
                <w:b/>
                <w:bCs/>
                <w:iCs/>
                <w:color w:val="auto"/>
                <w:sz w:val="24"/>
                <w:szCs w:val="24"/>
                <w:lang w:eastAsia="en-GB"/>
              </w:rPr>
              <w:t>Specific Safeguarding Concerns – Further Information</w:t>
            </w:r>
          </w:p>
          <w:p w14:paraId="0F9C5EAB" w14:textId="60F35797" w:rsidR="00D0106B" w:rsidRPr="00B471EE" w:rsidRDefault="00CE0C45" w:rsidP="00F324AE">
            <w:pPr>
              <w:spacing w:after="60" w:line="240" w:lineRule="auto"/>
              <w:ind w:left="-11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Part One and Annex B of KCSiE 202</w:t>
            </w:r>
            <w:r w:rsidR="00460332" w:rsidRPr="00B471EE">
              <w:rPr>
                <w:rFonts w:ascii="Arial" w:eastAsia="Times New Roman" w:hAnsi="Arial" w:cs="Arial"/>
                <w:iCs/>
                <w:color w:val="auto"/>
                <w:sz w:val="22"/>
                <w:szCs w:val="22"/>
                <w:lang w:eastAsia="en-GB"/>
              </w:rPr>
              <w:t>4</w:t>
            </w:r>
            <w:r w:rsidRPr="00B471EE">
              <w:rPr>
                <w:rFonts w:ascii="Arial" w:eastAsia="Times New Roman" w:hAnsi="Arial" w:cs="Arial"/>
                <w:iCs/>
                <w:color w:val="auto"/>
                <w:sz w:val="22"/>
                <w:szCs w:val="22"/>
                <w:lang w:eastAsia="en-GB"/>
              </w:rPr>
              <w:t xml:space="preserve"> and Section </w:t>
            </w:r>
            <w:r w:rsidR="00A46279" w:rsidRPr="00B471EE">
              <w:rPr>
                <w:rFonts w:ascii="Arial" w:eastAsia="Times New Roman" w:hAnsi="Arial" w:cs="Arial"/>
                <w:iCs/>
                <w:color w:val="auto"/>
                <w:sz w:val="22"/>
                <w:szCs w:val="22"/>
                <w:lang w:eastAsia="en-GB"/>
              </w:rPr>
              <w:t>5</w:t>
            </w:r>
            <w:r w:rsidRPr="00B471EE">
              <w:rPr>
                <w:rFonts w:ascii="Arial" w:eastAsia="Times New Roman" w:hAnsi="Arial" w:cs="Arial"/>
                <w:iCs/>
                <w:color w:val="auto"/>
                <w:sz w:val="22"/>
                <w:szCs w:val="22"/>
                <w:lang w:eastAsia="en-GB"/>
              </w:rPr>
              <w:t>, provide further information on the types of abuse and a range of specific safeguardin</w:t>
            </w:r>
            <w:r w:rsidR="00277AB6" w:rsidRPr="00B471EE">
              <w:rPr>
                <w:rFonts w:ascii="Arial" w:eastAsia="Times New Roman" w:hAnsi="Arial" w:cs="Arial"/>
                <w:iCs/>
                <w:color w:val="auto"/>
                <w:sz w:val="22"/>
                <w:szCs w:val="22"/>
                <w:lang w:eastAsia="en-GB"/>
              </w:rPr>
              <w:t>g</w:t>
            </w:r>
            <w:r w:rsidRPr="00B471EE">
              <w:rPr>
                <w:rFonts w:ascii="Arial" w:eastAsia="Times New Roman" w:hAnsi="Arial" w:cs="Arial"/>
                <w:iCs/>
                <w:color w:val="auto"/>
                <w:sz w:val="22"/>
                <w:szCs w:val="22"/>
                <w:lang w:eastAsia="en-GB"/>
              </w:rPr>
              <w:t xml:space="preserve"> issues</w:t>
            </w:r>
            <w:r w:rsidR="001A159F" w:rsidRPr="00B471EE">
              <w:rPr>
                <w:rFonts w:ascii="Arial" w:eastAsia="Times New Roman" w:hAnsi="Arial" w:cs="Arial"/>
                <w:iCs/>
                <w:color w:val="auto"/>
                <w:sz w:val="22"/>
                <w:szCs w:val="22"/>
                <w:lang w:eastAsia="en-GB"/>
              </w:rPr>
              <w:t xml:space="preserve">. </w:t>
            </w:r>
          </w:p>
          <w:p w14:paraId="6A7D8CFF" w14:textId="34EE7806" w:rsidR="000E661D" w:rsidRPr="00B471EE" w:rsidRDefault="00D0106B" w:rsidP="00F324AE">
            <w:pPr>
              <w:spacing w:after="0"/>
              <w:ind w:left="-110"/>
              <w:jc w:val="both"/>
              <w:rPr>
                <w:rFonts w:ascii="Arial" w:hAnsi="Arial" w:cs="Arial"/>
                <w:color w:val="auto"/>
                <w:sz w:val="22"/>
                <w:szCs w:val="22"/>
                <w:lang w:eastAsia="en-GB"/>
              </w:rPr>
            </w:pPr>
            <w:r w:rsidRPr="00B471EE">
              <w:rPr>
                <w:rFonts w:ascii="Arial" w:hAnsi="Arial" w:cs="Arial"/>
                <w:color w:val="auto"/>
                <w:sz w:val="22"/>
                <w:szCs w:val="22"/>
                <w:lang w:eastAsia="en-GB"/>
              </w:rPr>
              <w:t>Al</w:t>
            </w:r>
            <w:r w:rsidR="00CE0C45" w:rsidRPr="00B471EE">
              <w:rPr>
                <w:rFonts w:ascii="Arial" w:hAnsi="Arial" w:cs="Arial"/>
                <w:color w:val="auto"/>
                <w:sz w:val="22"/>
                <w:szCs w:val="22"/>
                <w:lang w:eastAsia="en-GB"/>
              </w:rPr>
              <w:t>l staff are made aware of the possible indicators of abuse</w:t>
            </w:r>
            <w:r w:rsidR="00460332" w:rsidRPr="00B471EE">
              <w:rPr>
                <w:rFonts w:ascii="Arial" w:hAnsi="Arial" w:cs="Arial"/>
                <w:color w:val="auto"/>
                <w:sz w:val="22"/>
                <w:szCs w:val="22"/>
                <w:lang w:eastAsia="en-GB"/>
              </w:rPr>
              <w:t xml:space="preserve">, </w:t>
            </w:r>
            <w:r w:rsidR="001A159F" w:rsidRPr="00B471EE">
              <w:rPr>
                <w:rFonts w:ascii="Arial" w:hAnsi="Arial" w:cs="Arial"/>
                <w:color w:val="auto"/>
                <w:sz w:val="22"/>
                <w:szCs w:val="22"/>
                <w:lang w:eastAsia="en-GB"/>
              </w:rPr>
              <w:t>exploitation,</w:t>
            </w:r>
            <w:r w:rsidR="00CE0C45" w:rsidRPr="00B471EE">
              <w:rPr>
                <w:rFonts w:ascii="Arial" w:hAnsi="Arial" w:cs="Arial"/>
                <w:color w:val="auto"/>
                <w:sz w:val="22"/>
                <w:szCs w:val="22"/>
                <w:lang w:eastAsia="en-GB"/>
              </w:rPr>
              <w:t xml:space="preserve"> and neglect and how to respond </w:t>
            </w:r>
            <w:proofErr w:type="gramStart"/>
            <w:r w:rsidR="00CE0C45" w:rsidRPr="00B471EE">
              <w:rPr>
                <w:rFonts w:ascii="Arial" w:hAnsi="Arial" w:cs="Arial"/>
                <w:color w:val="auto"/>
                <w:sz w:val="22"/>
                <w:szCs w:val="22"/>
                <w:lang w:eastAsia="en-GB"/>
              </w:rPr>
              <w:t xml:space="preserve">to  </w:t>
            </w:r>
            <w:r w:rsidR="00B00E06" w:rsidRPr="00B471EE">
              <w:rPr>
                <w:rFonts w:ascii="Arial" w:hAnsi="Arial" w:cs="Arial"/>
                <w:color w:val="auto"/>
                <w:sz w:val="22"/>
                <w:szCs w:val="22"/>
                <w:lang w:eastAsia="en-GB"/>
              </w:rPr>
              <w:t>concerns</w:t>
            </w:r>
            <w:proofErr w:type="gramEnd"/>
            <w:r w:rsidR="00B00E06" w:rsidRPr="00B471EE">
              <w:rPr>
                <w:rFonts w:ascii="Arial" w:hAnsi="Arial" w:cs="Arial"/>
                <w:color w:val="auto"/>
                <w:sz w:val="22"/>
                <w:szCs w:val="22"/>
                <w:lang w:eastAsia="en-GB"/>
              </w:rPr>
              <w:t xml:space="preserve"> and allegations </w:t>
            </w:r>
            <w:r w:rsidR="00CE0C45" w:rsidRPr="00B471EE">
              <w:rPr>
                <w:rFonts w:ascii="Arial" w:hAnsi="Arial" w:cs="Arial"/>
                <w:color w:val="auto"/>
                <w:sz w:val="22"/>
                <w:szCs w:val="22"/>
                <w:lang w:eastAsia="en-GB"/>
              </w:rPr>
              <w:t>and</w:t>
            </w:r>
            <w:r w:rsidR="00A46279" w:rsidRPr="00B471EE">
              <w:rPr>
                <w:rFonts w:ascii="Arial" w:hAnsi="Arial" w:cs="Arial"/>
                <w:color w:val="auto"/>
                <w:sz w:val="22"/>
                <w:szCs w:val="22"/>
                <w:lang w:eastAsia="en-GB"/>
              </w:rPr>
              <w:t xml:space="preserve"> information shared</w:t>
            </w:r>
            <w:r w:rsidR="00CE0C45" w:rsidRPr="00B471EE">
              <w:rPr>
                <w:rFonts w:ascii="Arial" w:hAnsi="Arial" w:cs="Arial"/>
                <w:color w:val="auto"/>
                <w:sz w:val="22"/>
                <w:szCs w:val="22"/>
                <w:lang w:eastAsia="en-GB"/>
              </w:rPr>
              <w:t>, following the identified procedures.</w:t>
            </w:r>
            <w:r w:rsidR="00131289" w:rsidRPr="00B471EE">
              <w:rPr>
                <w:rFonts w:ascii="Arial" w:hAnsi="Arial" w:cs="Arial"/>
                <w:color w:val="auto"/>
                <w:sz w:val="22"/>
                <w:szCs w:val="22"/>
                <w:lang w:eastAsia="en-GB"/>
              </w:rPr>
              <w:t xml:space="preserve">  Staff are aware that some children have an increased risk of abuse, both online and offline, as listed below</w:t>
            </w:r>
            <w:r w:rsidR="004D28AF" w:rsidRPr="00B471EE">
              <w:rPr>
                <w:rFonts w:ascii="Arial" w:hAnsi="Arial" w:cs="Arial"/>
                <w:color w:val="auto"/>
                <w:sz w:val="22"/>
                <w:szCs w:val="22"/>
                <w:lang w:eastAsia="en-GB"/>
              </w:rPr>
              <w:t>.</w:t>
            </w:r>
          </w:p>
          <w:p w14:paraId="02381380" w14:textId="77777777" w:rsidR="00460332" w:rsidRPr="00B471EE" w:rsidRDefault="00460332" w:rsidP="00F324AE">
            <w:pPr>
              <w:spacing w:after="0" w:line="240" w:lineRule="auto"/>
              <w:ind w:left="-110"/>
              <w:jc w:val="both"/>
              <w:rPr>
                <w:rFonts w:ascii="Arial" w:eastAsia="Times New Roman" w:hAnsi="Arial" w:cs="Arial"/>
                <w:b/>
                <w:bCs/>
                <w:iCs/>
                <w:color w:val="auto"/>
                <w:sz w:val="22"/>
                <w:szCs w:val="22"/>
                <w:lang w:eastAsia="en-GB"/>
              </w:rPr>
            </w:pPr>
          </w:p>
          <w:p w14:paraId="29C5C2F4" w14:textId="425F9F71" w:rsidR="00E550AD" w:rsidRPr="00B471EE" w:rsidRDefault="00995371" w:rsidP="00F324AE">
            <w:pPr>
              <w:spacing w:after="0" w:line="240" w:lineRule="auto"/>
              <w:ind w:left="-110"/>
              <w:rPr>
                <w:rFonts w:ascii="Arial" w:hAnsi="Arial" w:cs="Arial"/>
                <w:b/>
                <w:bCs/>
                <w:color w:val="auto"/>
                <w:sz w:val="24"/>
                <w:szCs w:val="24"/>
              </w:rPr>
            </w:pPr>
            <w:r w:rsidRPr="00B471EE">
              <w:rPr>
                <w:rFonts w:ascii="Arial" w:hAnsi="Arial" w:cs="Arial"/>
                <w:b/>
                <w:bCs/>
                <w:color w:val="auto"/>
                <w:sz w:val="24"/>
                <w:szCs w:val="24"/>
              </w:rPr>
              <w:t>11</w:t>
            </w:r>
            <w:r w:rsidR="00E550AD" w:rsidRPr="00B471EE">
              <w:rPr>
                <w:rFonts w:ascii="Arial" w:hAnsi="Arial" w:cs="Arial"/>
                <w:b/>
                <w:bCs/>
                <w:color w:val="auto"/>
                <w:sz w:val="24"/>
                <w:szCs w:val="24"/>
              </w:rPr>
              <w:t>.1 Physical, Emotional, Sexual Abuse and Neglect</w:t>
            </w:r>
          </w:p>
          <w:p w14:paraId="22D4C576" w14:textId="218078EA" w:rsidR="00E550AD" w:rsidRPr="00B471EE" w:rsidRDefault="00E550AD" w:rsidP="00F324AE">
            <w:pPr>
              <w:spacing w:after="0" w:line="240" w:lineRule="auto"/>
              <w:ind w:left="-110"/>
              <w:rPr>
                <w:rFonts w:ascii="Arial" w:hAnsi="Arial" w:cs="Arial"/>
                <w:color w:val="auto"/>
                <w:sz w:val="22"/>
                <w:szCs w:val="22"/>
              </w:rPr>
            </w:pPr>
            <w:r w:rsidRPr="00B471EE">
              <w:rPr>
                <w:rFonts w:ascii="Arial" w:hAnsi="Arial" w:cs="Arial"/>
                <w:color w:val="auto"/>
                <w:sz w:val="22"/>
                <w:szCs w:val="22"/>
              </w:rPr>
              <w:t>Please see Appendix 1 – Categories of Abuse</w:t>
            </w:r>
            <w:r w:rsidR="00F4411E" w:rsidRPr="00B471EE">
              <w:rPr>
                <w:rFonts w:ascii="Arial" w:hAnsi="Arial" w:cs="Arial"/>
                <w:color w:val="auto"/>
                <w:sz w:val="22"/>
                <w:szCs w:val="22"/>
              </w:rPr>
              <w:t xml:space="preserve">, </w:t>
            </w:r>
            <w:r w:rsidR="00B42809" w:rsidRPr="00B471EE">
              <w:rPr>
                <w:rFonts w:ascii="Arial" w:hAnsi="Arial" w:cs="Arial"/>
                <w:color w:val="auto"/>
                <w:sz w:val="22"/>
                <w:szCs w:val="22"/>
              </w:rPr>
              <w:t>Neglect</w:t>
            </w:r>
            <w:r w:rsidR="00F4411E" w:rsidRPr="00B471EE">
              <w:rPr>
                <w:rFonts w:ascii="Arial" w:hAnsi="Arial" w:cs="Arial"/>
                <w:color w:val="auto"/>
                <w:sz w:val="22"/>
                <w:szCs w:val="22"/>
              </w:rPr>
              <w:t xml:space="preserve"> and Exploitation</w:t>
            </w:r>
            <w:r w:rsidRPr="00B471EE">
              <w:rPr>
                <w:rFonts w:ascii="Arial" w:hAnsi="Arial" w:cs="Arial"/>
                <w:color w:val="auto"/>
                <w:sz w:val="22"/>
                <w:szCs w:val="22"/>
              </w:rPr>
              <w:t>, for further information</w:t>
            </w:r>
          </w:p>
          <w:p w14:paraId="0FECE91E" w14:textId="77777777" w:rsidR="00582B4A" w:rsidRPr="00B471EE" w:rsidRDefault="00582B4A" w:rsidP="00F324AE">
            <w:pPr>
              <w:spacing w:after="0"/>
              <w:ind w:left="-110"/>
              <w:rPr>
                <w:rFonts w:ascii="Arial" w:hAnsi="Arial" w:cs="Arial"/>
                <w:b/>
                <w:bCs/>
                <w:color w:val="auto"/>
                <w:sz w:val="22"/>
                <w:szCs w:val="22"/>
              </w:rPr>
            </w:pPr>
          </w:p>
          <w:p w14:paraId="0FDFE7D9" w14:textId="41AD28EC" w:rsidR="00E550AD" w:rsidRPr="00B471EE" w:rsidRDefault="00995371" w:rsidP="00A041AC">
            <w:pPr>
              <w:spacing w:after="0" w:line="240" w:lineRule="auto"/>
              <w:rPr>
                <w:rFonts w:ascii="Arial" w:hAnsi="Arial" w:cs="Arial"/>
                <w:b/>
                <w:bCs/>
                <w:color w:val="auto"/>
                <w:sz w:val="24"/>
                <w:szCs w:val="24"/>
              </w:rPr>
            </w:pPr>
            <w:r w:rsidRPr="00B471EE">
              <w:rPr>
                <w:rFonts w:ascii="Arial" w:hAnsi="Arial" w:cs="Arial"/>
                <w:b/>
                <w:bCs/>
                <w:color w:val="auto"/>
                <w:sz w:val="24"/>
                <w:szCs w:val="24"/>
              </w:rPr>
              <w:t>11</w:t>
            </w:r>
            <w:r w:rsidR="00E550AD" w:rsidRPr="00B471EE">
              <w:rPr>
                <w:rFonts w:ascii="Arial" w:hAnsi="Arial" w:cs="Arial"/>
                <w:b/>
                <w:bCs/>
                <w:color w:val="auto"/>
                <w:sz w:val="24"/>
                <w:szCs w:val="24"/>
              </w:rPr>
              <w:t>.2 Child</w:t>
            </w:r>
            <w:r w:rsidR="00B604DF" w:rsidRPr="00B471EE">
              <w:rPr>
                <w:rFonts w:ascii="Arial" w:hAnsi="Arial" w:cs="Arial"/>
                <w:b/>
                <w:bCs/>
                <w:color w:val="auto"/>
                <w:sz w:val="24"/>
                <w:szCs w:val="24"/>
              </w:rPr>
              <w:t>-</w:t>
            </w:r>
            <w:r w:rsidR="00E550AD" w:rsidRPr="00B471EE">
              <w:rPr>
                <w:rFonts w:ascii="Arial" w:hAnsi="Arial" w:cs="Arial"/>
                <w:b/>
                <w:bCs/>
                <w:color w:val="auto"/>
                <w:sz w:val="24"/>
                <w:szCs w:val="24"/>
              </w:rPr>
              <w:t>on</w:t>
            </w:r>
            <w:r w:rsidR="00B604DF" w:rsidRPr="00B471EE">
              <w:rPr>
                <w:rFonts w:ascii="Arial" w:hAnsi="Arial" w:cs="Arial"/>
                <w:b/>
                <w:bCs/>
                <w:color w:val="auto"/>
                <w:sz w:val="24"/>
                <w:szCs w:val="24"/>
              </w:rPr>
              <w:t>-</w:t>
            </w:r>
            <w:r w:rsidR="00E550AD" w:rsidRPr="00B471EE">
              <w:rPr>
                <w:rFonts w:ascii="Arial" w:hAnsi="Arial" w:cs="Arial"/>
                <w:b/>
                <w:bCs/>
                <w:color w:val="auto"/>
                <w:sz w:val="24"/>
                <w:szCs w:val="24"/>
              </w:rPr>
              <w:t>Child Abuse</w:t>
            </w:r>
          </w:p>
          <w:p w14:paraId="62856029" w14:textId="53BC7B3E" w:rsidR="00E550AD" w:rsidRPr="00B471EE" w:rsidRDefault="00E550AD" w:rsidP="00A041AC">
            <w:pPr>
              <w:spacing w:after="60" w:line="240" w:lineRule="auto"/>
              <w:jc w:val="both"/>
              <w:rPr>
                <w:rFonts w:ascii="Arial" w:hAnsi="Arial" w:cs="Arial"/>
                <w:color w:val="auto"/>
                <w:sz w:val="22"/>
                <w:szCs w:val="22"/>
              </w:rPr>
            </w:pPr>
            <w:r w:rsidRPr="00B471EE">
              <w:rPr>
                <w:rFonts w:ascii="Arial" w:hAnsi="Arial" w:cs="Arial"/>
                <w:color w:val="auto"/>
                <w:sz w:val="22"/>
                <w:szCs w:val="22"/>
              </w:rPr>
              <w:t xml:space="preserve">All staff are aware that children can abuse other children and that this can happen inside and outside of school and online. It can be an isolated incident or part of a pattern and may involve, power imbalance, </w:t>
            </w:r>
            <w:r w:rsidR="001A159F" w:rsidRPr="00B471EE">
              <w:rPr>
                <w:rFonts w:ascii="Arial" w:hAnsi="Arial" w:cs="Arial"/>
                <w:color w:val="auto"/>
                <w:sz w:val="22"/>
                <w:szCs w:val="22"/>
              </w:rPr>
              <w:t>intent,</w:t>
            </w:r>
            <w:r w:rsidRPr="00B471EE">
              <w:rPr>
                <w:rFonts w:ascii="Arial" w:hAnsi="Arial" w:cs="Arial"/>
                <w:color w:val="auto"/>
                <w:sz w:val="22"/>
                <w:szCs w:val="22"/>
              </w:rPr>
              <w:t xml:space="preserve"> and repetition.  All staff are aware of the different types of child-on-child abuse and the indicators, which include, but are not limited to:</w:t>
            </w:r>
          </w:p>
          <w:p w14:paraId="31C6F836" w14:textId="77777777" w:rsidR="00E550AD" w:rsidRPr="00B471EE" w:rsidRDefault="00E550AD" w:rsidP="00A041AC">
            <w:pPr>
              <w:pStyle w:val="ListBullet"/>
              <w:numPr>
                <w:ilvl w:val="0"/>
                <w:numId w:val="35"/>
              </w:numPr>
              <w:rPr>
                <w:rFonts w:ascii="Arial" w:hAnsi="Arial" w:cs="Arial"/>
                <w:color w:val="auto"/>
              </w:rPr>
            </w:pPr>
            <w:r w:rsidRPr="00B471EE">
              <w:rPr>
                <w:rFonts w:ascii="Arial" w:hAnsi="Arial" w:cs="Arial"/>
                <w:color w:val="auto"/>
              </w:rPr>
              <w:t>Bullying, including cyberbullying, prejudice-based and discriminatory bullying.</w:t>
            </w:r>
          </w:p>
          <w:p w14:paraId="392CF800" w14:textId="77777777" w:rsidR="00E550AD" w:rsidRPr="00B471EE" w:rsidRDefault="00E550AD" w:rsidP="00A041AC">
            <w:pPr>
              <w:pStyle w:val="ListBullet"/>
              <w:numPr>
                <w:ilvl w:val="0"/>
                <w:numId w:val="35"/>
              </w:numPr>
              <w:rPr>
                <w:rFonts w:ascii="Arial" w:hAnsi="Arial" w:cs="Arial"/>
                <w:color w:val="auto"/>
              </w:rPr>
            </w:pPr>
            <w:r w:rsidRPr="00B471EE">
              <w:rPr>
                <w:rFonts w:ascii="Arial" w:hAnsi="Arial" w:cs="Arial"/>
                <w:color w:val="auto"/>
              </w:rPr>
              <w:t>Abuse in intimate personal relationships between children.</w:t>
            </w:r>
          </w:p>
          <w:p w14:paraId="0D32DD50" w14:textId="77777777" w:rsidR="00E550AD" w:rsidRPr="00B471EE" w:rsidRDefault="00E550AD" w:rsidP="00A041AC">
            <w:pPr>
              <w:pStyle w:val="ListBullet"/>
              <w:numPr>
                <w:ilvl w:val="0"/>
                <w:numId w:val="35"/>
              </w:numPr>
              <w:rPr>
                <w:rFonts w:ascii="Arial" w:hAnsi="Arial" w:cs="Arial"/>
                <w:color w:val="auto"/>
              </w:rPr>
            </w:pPr>
            <w:r w:rsidRPr="00B471EE">
              <w:rPr>
                <w:rFonts w:ascii="Arial" w:hAnsi="Arial" w:cs="Arial"/>
                <w:color w:val="auto"/>
              </w:rPr>
              <w:t>Physical abuse which can include hitting, kicking, shaking, biting, hair pulling, or otherwise causing physical harm.</w:t>
            </w:r>
          </w:p>
          <w:p w14:paraId="7360FA36" w14:textId="77777777" w:rsidR="00E550AD" w:rsidRPr="00B471EE" w:rsidRDefault="00E550AD" w:rsidP="00A041AC">
            <w:pPr>
              <w:pStyle w:val="ListBullet"/>
              <w:numPr>
                <w:ilvl w:val="0"/>
                <w:numId w:val="35"/>
              </w:numPr>
              <w:rPr>
                <w:rFonts w:ascii="Arial" w:hAnsi="Arial" w:cs="Arial"/>
                <w:color w:val="auto"/>
              </w:rPr>
            </w:pPr>
            <w:r w:rsidRPr="00B471EE">
              <w:rPr>
                <w:rFonts w:ascii="Arial" w:hAnsi="Arial" w:cs="Arial"/>
                <w:color w:val="auto"/>
              </w:rPr>
              <w:t>Sexual violence and sexual harassment.</w:t>
            </w:r>
          </w:p>
          <w:p w14:paraId="6A6BD3A3" w14:textId="77777777" w:rsidR="00E550AD" w:rsidRPr="00B471EE" w:rsidRDefault="00E550AD" w:rsidP="00A041AC">
            <w:pPr>
              <w:pStyle w:val="ListBullet"/>
              <w:numPr>
                <w:ilvl w:val="0"/>
                <w:numId w:val="35"/>
              </w:numPr>
              <w:rPr>
                <w:rFonts w:ascii="Arial" w:hAnsi="Arial" w:cs="Arial"/>
                <w:color w:val="auto"/>
              </w:rPr>
            </w:pPr>
            <w:r w:rsidRPr="00B471EE">
              <w:rPr>
                <w:rFonts w:ascii="Arial" w:hAnsi="Arial" w:cs="Arial"/>
                <w:color w:val="auto"/>
              </w:rPr>
              <w:t>Consensual and non-consensual sharing of nudes and semi-nude images and/or videos (also known as sexting or youth produced sexual imagery).</w:t>
            </w:r>
          </w:p>
          <w:p w14:paraId="45A31551" w14:textId="77777777" w:rsidR="00E550AD" w:rsidRPr="00B471EE" w:rsidRDefault="00E550AD" w:rsidP="00A041AC">
            <w:pPr>
              <w:pStyle w:val="ListBullet"/>
              <w:numPr>
                <w:ilvl w:val="0"/>
                <w:numId w:val="35"/>
              </w:numPr>
              <w:rPr>
                <w:rFonts w:ascii="Arial" w:hAnsi="Arial" w:cs="Arial"/>
                <w:color w:val="auto"/>
              </w:rPr>
            </w:pPr>
            <w:r w:rsidRPr="00B471EE">
              <w:rPr>
                <w:rFonts w:ascii="Arial" w:hAnsi="Arial" w:cs="Arial"/>
                <w:color w:val="auto"/>
              </w:rPr>
              <w:t>Causing someone to engage in sexual activity without consent, such as forcing someone to strip, touch themselves sexually, or to engage in sexual activity with a third party.</w:t>
            </w:r>
          </w:p>
          <w:p w14:paraId="1C759CFE" w14:textId="488136AA" w:rsidR="00E550AD" w:rsidRPr="00B471EE" w:rsidRDefault="00E550AD" w:rsidP="00A041AC">
            <w:pPr>
              <w:pStyle w:val="ListBullet"/>
              <w:numPr>
                <w:ilvl w:val="0"/>
                <w:numId w:val="35"/>
              </w:numPr>
              <w:rPr>
                <w:rFonts w:ascii="Arial" w:hAnsi="Arial" w:cs="Arial"/>
                <w:color w:val="auto"/>
              </w:rPr>
            </w:pPr>
            <w:r w:rsidRPr="00B471EE">
              <w:rPr>
                <w:rFonts w:ascii="Arial" w:hAnsi="Arial" w:cs="Arial"/>
                <w:color w:val="auto"/>
              </w:rPr>
              <w:t xml:space="preserve">Upskirting (which is a criminal offence), which typically involves taking a picture under a person’s clothing without their permission, with the intention of viewing their genitals or buttocks to obtain sexual gratification, or cause the victim humiliation, </w:t>
            </w:r>
            <w:r w:rsidR="001A159F" w:rsidRPr="00B471EE">
              <w:rPr>
                <w:rFonts w:ascii="Arial" w:hAnsi="Arial" w:cs="Arial"/>
                <w:color w:val="auto"/>
              </w:rPr>
              <w:t>distress,</w:t>
            </w:r>
            <w:r w:rsidRPr="00B471EE">
              <w:rPr>
                <w:rFonts w:ascii="Arial" w:hAnsi="Arial" w:cs="Arial"/>
                <w:color w:val="auto"/>
              </w:rPr>
              <w:t xml:space="preserve"> or alarm.</w:t>
            </w:r>
          </w:p>
          <w:p w14:paraId="67148A92" w14:textId="77777777" w:rsidR="00E550AD" w:rsidRPr="00B471EE" w:rsidRDefault="00E550AD" w:rsidP="00A041AC">
            <w:pPr>
              <w:pStyle w:val="ListBullet"/>
              <w:numPr>
                <w:ilvl w:val="0"/>
                <w:numId w:val="35"/>
              </w:numPr>
              <w:rPr>
                <w:rFonts w:ascii="Arial" w:hAnsi="Arial" w:cs="Arial"/>
                <w:color w:val="auto"/>
              </w:rPr>
            </w:pPr>
            <w:r w:rsidRPr="00B471EE">
              <w:rPr>
                <w:rFonts w:ascii="Arial" w:hAnsi="Arial" w:cs="Arial"/>
                <w:color w:val="auto"/>
              </w:rPr>
              <w:t>Initiation/hazing type violence and rituals.</w:t>
            </w:r>
          </w:p>
          <w:p w14:paraId="1A14FC20" w14:textId="1CA67807" w:rsidR="00E550AD" w:rsidRPr="00B471EE" w:rsidRDefault="00CE6A25" w:rsidP="00A041AC">
            <w:pPr>
              <w:spacing w:after="60"/>
              <w:jc w:val="both"/>
              <w:rPr>
                <w:rFonts w:ascii="Arial" w:hAnsi="Arial" w:cs="Arial"/>
                <w:color w:val="auto"/>
                <w:sz w:val="22"/>
                <w:szCs w:val="22"/>
              </w:rPr>
            </w:pPr>
            <w:proofErr w:type="spellStart"/>
            <w:r w:rsidRPr="00B471EE">
              <w:rPr>
                <w:rFonts w:ascii="Arial" w:hAnsi="Arial" w:cs="Arial"/>
                <w:color w:val="auto"/>
                <w:sz w:val="22"/>
                <w:szCs w:val="22"/>
              </w:rPr>
              <w:t>Reedness</w:t>
            </w:r>
            <w:proofErr w:type="spellEnd"/>
            <w:r w:rsidRPr="00B471EE">
              <w:rPr>
                <w:rFonts w:ascii="Arial" w:hAnsi="Arial" w:cs="Arial"/>
                <w:color w:val="auto"/>
                <w:sz w:val="22"/>
                <w:szCs w:val="22"/>
              </w:rPr>
              <w:t xml:space="preserve"> Primary School </w:t>
            </w:r>
            <w:proofErr w:type="spellStart"/>
            <w:r w:rsidR="00E550AD" w:rsidRPr="00B471EE">
              <w:rPr>
                <w:rFonts w:ascii="Arial" w:hAnsi="Arial" w:cs="Arial"/>
                <w:color w:val="auto"/>
                <w:sz w:val="22"/>
                <w:szCs w:val="22"/>
              </w:rPr>
              <w:t>recognises</w:t>
            </w:r>
            <w:proofErr w:type="spellEnd"/>
            <w:r w:rsidR="00E550AD" w:rsidRPr="00B471EE">
              <w:rPr>
                <w:rFonts w:ascii="Arial" w:hAnsi="Arial" w:cs="Arial"/>
                <w:color w:val="auto"/>
                <w:sz w:val="22"/>
                <w:szCs w:val="22"/>
              </w:rPr>
              <w:t xml:space="preserve"> that even if there are no reported cases of child-on-child abuse, such abuse is still likely to be taking place and it may be the case that it is just not being reported</w:t>
            </w:r>
            <w:r w:rsidR="001A159F" w:rsidRPr="00B471EE">
              <w:rPr>
                <w:rFonts w:ascii="Arial" w:hAnsi="Arial" w:cs="Arial"/>
                <w:color w:val="auto"/>
                <w:sz w:val="22"/>
                <w:szCs w:val="22"/>
              </w:rPr>
              <w:t xml:space="preserve">. </w:t>
            </w:r>
            <w:r w:rsidR="00E550AD" w:rsidRPr="00B471EE">
              <w:rPr>
                <w:rFonts w:ascii="Arial" w:hAnsi="Arial" w:cs="Arial"/>
                <w:color w:val="auto"/>
                <w:sz w:val="22"/>
                <w:szCs w:val="22"/>
              </w:rPr>
              <w:t>As such, it is important that staff speak to the DSL (or DDSL) about any concerns regarding child-on-child abuse.</w:t>
            </w:r>
          </w:p>
          <w:p w14:paraId="32191F7B" w14:textId="77777777" w:rsidR="00E550AD" w:rsidRPr="00B471EE" w:rsidRDefault="00E550AD" w:rsidP="00A041AC">
            <w:pPr>
              <w:spacing w:after="60"/>
              <w:jc w:val="both"/>
              <w:rPr>
                <w:rFonts w:ascii="Arial" w:hAnsi="Arial" w:cs="Arial"/>
                <w:color w:val="auto"/>
                <w:sz w:val="22"/>
                <w:szCs w:val="22"/>
              </w:rPr>
            </w:pPr>
            <w:r w:rsidRPr="00B471EE">
              <w:rPr>
                <w:rFonts w:ascii="Arial" w:hAnsi="Arial" w:cs="Arial"/>
                <w:color w:val="auto"/>
                <w:sz w:val="22"/>
                <w:szCs w:val="22"/>
              </w:rPr>
              <w:t>All staff are aware of their responsibility to model appropriate behaviour and the need to report any suspicions to the DSL who will act appropriately to ensure this is investigated, acted upon and any support required is delivered.</w:t>
            </w:r>
          </w:p>
          <w:p w14:paraId="08D992F2" w14:textId="73778D7E" w:rsidR="00E550AD" w:rsidRPr="00B471EE" w:rsidRDefault="00E550AD" w:rsidP="00A041AC">
            <w:pPr>
              <w:spacing w:after="60"/>
              <w:jc w:val="both"/>
              <w:rPr>
                <w:rFonts w:ascii="Arial" w:hAnsi="Arial" w:cs="Arial"/>
                <w:color w:val="auto"/>
                <w:sz w:val="22"/>
                <w:szCs w:val="22"/>
              </w:rPr>
            </w:pPr>
            <w:r w:rsidRPr="00B471EE">
              <w:rPr>
                <w:rFonts w:ascii="Arial" w:hAnsi="Arial" w:cs="Arial"/>
                <w:color w:val="auto"/>
                <w:sz w:val="22"/>
                <w:szCs w:val="22"/>
              </w:rPr>
              <w:t>All staff will routinely challenge inappropriate behaviour as part of a school wide commitment to ‘zero tolerance’ of child-on-child abuse</w:t>
            </w:r>
            <w:r w:rsidR="001A159F" w:rsidRPr="00B471EE">
              <w:rPr>
                <w:rFonts w:ascii="Arial" w:hAnsi="Arial" w:cs="Arial"/>
                <w:color w:val="auto"/>
                <w:sz w:val="22"/>
                <w:szCs w:val="22"/>
              </w:rPr>
              <w:t xml:space="preserve">. </w:t>
            </w:r>
            <w:r w:rsidRPr="00B471EE">
              <w:rPr>
                <w:rFonts w:ascii="Arial" w:hAnsi="Arial" w:cs="Arial"/>
                <w:color w:val="auto"/>
                <w:sz w:val="22"/>
                <w:szCs w:val="22"/>
              </w:rPr>
              <w:t xml:space="preserve">In this way, any potential for such behaviours to become tolerated, </w:t>
            </w:r>
            <w:r w:rsidR="001A159F" w:rsidRPr="00B471EE">
              <w:rPr>
                <w:rFonts w:ascii="Arial" w:hAnsi="Arial" w:cs="Arial"/>
                <w:color w:val="auto"/>
                <w:sz w:val="22"/>
                <w:szCs w:val="22"/>
              </w:rPr>
              <w:t>normalised,</w:t>
            </w:r>
            <w:r w:rsidRPr="00B471EE">
              <w:rPr>
                <w:rFonts w:ascii="Arial" w:hAnsi="Arial" w:cs="Arial"/>
                <w:color w:val="auto"/>
                <w:sz w:val="22"/>
                <w:szCs w:val="22"/>
              </w:rPr>
              <w:t xml:space="preserve"> or dismissed will not be realised</w:t>
            </w:r>
            <w:r w:rsidR="001A159F" w:rsidRPr="00B471EE">
              <w:rPr>
                <w:rFonts w:ascii="Arial" w:hAnsi="Arial" w:cs="Arial"/>
                <w:color w:val="auto"/>
                <w:sz w:val="22"/>
                <w:szCs w:val="22"/>
              </w:rPr>
              <w:t xml:space="preserve">. </w:t>
            </w:r>
            <w:r w:rsidRPr="00B471EE">
              <w:rPr>
                <w:rFonts w:ascii="Arial" w:hAnsi="Arial" w:cs="Arial"/>
                <w:color w:val="auto"/>
                <w:sz w:val="22"/>
                <w:szCs w:val="22"/>
              </w:rPr>
              <w:t xml:space="preserve">In line with this, staff will encourage students to share any concerns, confident and safe in the knowledge that this will be taken </w:t>
            </w:r>
            <w:r w:rsidR="001A159F" w:rsidRPr="00B471EE">
              <w:rPr>
                <w:rFonts w:ascii="Arial" w:hAnsi="Arial" w:cs="Arial"/>
                <w:color w:val="auto"/>
                <w:sz w:val="22"/>
                <w:szCs w:val="22"/>
              </w:rPr>
              <w:t>seriously,</w:t>
            </w:r>
            <w:r w:rsidRPr="00B471EE">
              <w:rPr>
                <w:rFonts w:ascii="Arial" w:hAnsi="Arial" w:cs="Arial"/>
                <w:color w:val="auto"/>
                <w:sz w:val="22"/>
                <w:szCs w:val="22"/>
              </w:rPr>
              <w:t xml:space="preserve"> and concerns acted </w:t>
            </w:r>
            <w:r w:rsidR="00FD598B" w:rsidRPr="00B471EE">
              <w:rPr>
                <w:rFonts w:ascii="Arial" w:hAnsi="Arial" w:cs="Arial"/>
                <w:color w:val="auto"/>
                <w:sz w:val="22"/>
                <w:szCs w:val="22"/>
              </w:rPr>
              <w:t>upon,</w:t>
            </w:r>
            <w:r w:rsidRPr="00B471EE">
              <w:rPr>
                <w:rFonts w:ascii="Arial" w:hAnsi="Arial" w:cs="Arial"/>
                <w:color w:val="auto"/>
                <w:sz w:val="22"/>
                <w:szCs w:val="22"/>
              </w:rPr>
              <w:t xml:space="preserve"> and support provided.</w:t>
            </w:r>
            <w:r w:rsidR="00CE6A25" w:rsidRPr="00B471EE">
              <w:rPr>
                <w:rFonts w:ascii="Arial" w:hAnsi="Arial" w:cs="Arial"/>
                <w:color w:val="auto"/>
                <w:sz w:val="22"/>
                <w:szCs w:val="22"/>
              </w:rPr>
              <w:t xml:space="preserve"> All these concerns will be shared on CPOMS.</w:t>
            </w:r>
            <w:r w:rsidRPr="00B471EE">
              <w:rPr>
                <w:rFonts w:ascii="Arial" w:hAnsi="Arial" w:cs="Arial"/>
                <w:color w:val="auto"/>
                <w:sz w:val="22"/>
                <w:szCs w:val="22"/>
              </w:rPr>
              <w:t xml:space="preserve">  This may involve </w:t>
            </w:r>
            <w:proofErr w:type="spellStart"/>
            <w:r w:rsidRPr="00B471EE">
              <w:rPr>
                <w:rFonts w:ascii="Arial" w:hAnsi="Arial" w:cs="Arial"/>
                <w:color w:val="auto"/>
                <w:sz w:val="22"/>
                <w:szCs w:val="22"/>
              </w:rPr>
              <w:t>utilising</w:t>
            </w:r>
            <w:proofErr w:type="spellEnd"/>
            <w:r w:rsidRPr="00B471EE">
              <w:rPr>
                <w:rFonts w:ascii="Arial" w:hAnsi="Arial" w:cs="Arial"/>
                <w:color w:val="auto"/>
                <w:sz w:val="22"/>
                <w:szCs w:val="22"/>
              </w:rPr>
              <w:t xml:space="preserve"> the school Behaviour Policy and sanctions where appropriate.</w:t>
            </w:r>
          </w:p>
          <w:p w14:paraId="1DE6F88D" w14:textId="11F795DD" w:rsidR="00E550AD" w:rsidRPr="00B471EE" w:rsidRDefault="00E550AD" w:rsidP="00A041AC">
            <w:pPr>
              <w:spacing w:after="60"/>
              <w:jc w:val="both"/>
              <w:rPr>
                <w:rFonts w:ascii="Arial" w:hAnsi="Arial" w:cs="Arial"/>
                <w:color w:val="auto"/>
                <w:sz w:val="22"/>
                <w:szCs w:val="22"/>
              </w:rPr>
            </w:pPr>
            <w:r w:rsidRPr="00B471EE">
              <w:rPr>
                <w:rFonts w:ascii="Arial" w:hAnsi="Arial" w:cs="Arial"/>
                <w:color w:val="auto"/>
                <w:sz w:val="22"/>
                <w:szCs w:val="22"/>
              </w:rPr>
              <w:t xml:space="preserve">Students are aware of how to share concerns in confidence </w:t>
            </w:r>
            <w:r w:rsidR="00CE6A25" w:rsidRPr="00B471EE">
              <w:rPr>
                <w:rFonts w:ascii="Arial" w:hAnsi="Arial" w:cs="Arial"/>
                <w:color w:val="auto"/>
                <w:sz w:val="22"/>
                <w:szCs w:val="22"/>
              </w:rPr>
              <w:t>–</w:t>
            </w:r>
            <w:r w:rsidRPr="00B471EE">
              <w:rPr>
                <w:rFonts w:ascii="Arial" w:hAnsi="Arial" w:cs="Arial"/>
                <w:color w:val="auto"/>
                <w:sz w:val="22"/>
                <w:szCs w:val="22"/>
              </w:rPr>
              <w:t xml:space="preserve"> </w:t>
            </w:r>
            <w:r w:rsidR="00CE6A25" w:rsidRPr="00B471EE">
              <w:rPr>
                <w:rFonts w:ascii="Arial" w:hAnsi="Arial" w:cs="Arial"/>
                <w:color w:val="auto"/>
                <w:sz w:val="22"/>
                <w:szCs w:val="22"/>
              </w:rPr>
              <w:t>they can talk to any trusted adult or shared their concerns via the box in the Rainbow Room.</w:t>
            </w:r>
          </w:p>
          <w:p w14:paraId="40D9FA43" w14:textId="72980D0E" w:rsidR="00E550AD" w:rsidRPr="00B471EE" w:rsidRDefault="00E550AD" w:rsidP="00A041AC">
            <w:pPr>
              <w:spacing w:after="60"/>
              <w:jc w:val="both"/>
              <w:rPr>
                <w:rFonts w:ascii="Arial" w:hAnsi="Arial" w:cs="Arial"/>
                <w:color w:val="auto"/>
                <w:sz w:val="22"/>
                <w:szCs w:val="22"/>
              </w:rPr>
            </w:pPr>
            <w:r w:rsidRPr="00B471EE">
              <w:rPr>
                <w:rFonts w:ascii="Arial" w:hAnsi="Arial" w:cs="Arial"/>
                <w:color w:val="auto"/>
                <w:sz w:val="22"/>
                <w:szCs w:val="22"/>
              </w:rPr>
              <w:t>The school/college RSE / RSHE curriculum supports pupils to identify this type of abuse, supports them to know this is not acceptable in anyway and supports children to seek support should they require it</w:t>
            </w:r>
            <w:r w:rsidR="001A159F" w:rsidRPr="00B471EE">
              <w:rPr>
                <w:rFonts w:ascii="Arial" w:hAnsi="Arial" w:cs="Arial"/>
                <w:color w:val="auto"/>
                <w:sz w:val="22"/>
                <w:szCs w:val="22"/>
              </w:rPr>
              <w:t xml:space="preserve">. </w:t>
            </w:r>
            <w:r w:rsidRPr="00B471EE">
              <w:rPr>
                <w:rFonts w:ascii="Arial" w:hAnsi="Arial" w:cs="Arial"/>
                <w:color w:val="auto"/>
                <w:sz w:val="22"/>
                <w:szCs w:val="22"/>
              </w:rPr>
              <w:t>This represents a key aspect of teaching safeguarding, maintaining an effective safeguarding culture and a school wide preventative approach to safeguarding.</w:t>
            </w:r>
          </w:p>
          <w:p w14:paraId="0562A94C" w14:textId="623D0A10" w:rsidR="00E550AD" w:rsidRPr="00B471EE" w:rsidRDefault="00E550AD" w:rsidP="00A041AC">
            <w:pPr>
              <w:spacing w:after="60"/>
              <w:jc w:val="both"/>
              <w:rPr>
                <w:rFonts w:ascii="Arial" w:hAnsi="Arial" w:cs="Arial"/>
                <w:color w:val="auto"/>
                <w:sz w:val="22"/>
                <w:szCs w:val="22"/>
              </w:rPr>
            </w:pPr>
            <w:r w:rsidRPr="00B471EE">
              <w:rPr>
                <w:rFonts w:ascii="Arial" w:hAnsi="Arial" w:cs="Arial"/>
                <w:color w:val="auto"/>
                <w:sz w:val="22"/>
                <w:szCs w:val="22"/>
              </w:rPr>
              <w:t xml:space="preserve">Concerns about pupils/students’ behaviour, including child-on-child abuse taking place offsite will be responded to as part of a partnership approach with pupils/students’ and parents/carers. Offsite behaviour concerns will be recorded and responded to in line with existing appropriate policies, for example anti-bullying, acceptable use, behaviour and child protection policies. </w:t>
            </w:r>
          </w:p>
          <w:p w14:paraId="35056AA1" w14:textId="32152F76" w:rsidR="00E550AD" w:rsidRPr="00B471EE" w:rsidRDefault="00E550AD" w:rsidP="00A041AC">
            <w:pPr>
              <w:spacing w:after="60"/>
              <w:jc w:val="both"/>
              <w:rPr>
                <w:rFonts w:ascii="Arial" w:hAnsi="Arial" w:cs="Arial"/>
                <w:color w:val="auto"/>
                <w:sz w:val="22"/>
                <w:szCs w:val="22"/>
              </w:rPr>
            </w:pPr>
            <w:r w:rsidRPr="00B471EE">
              <w:rPr>
                <w:rFonts w:ascii="Arial" w:hAnsi="Arial" w:cs="Arial"/>
                <w:color w:val="auto"/>
                <w:sz w:val="22"/>
                <w:szCs w:val="22"/>
              </w:rPr>
              <w:lastRenderedPageBreak/>
              <w:t>If there is a concern that the level of possible abuse may reach a threshold for Police and or Social Care involvement or that either the alleged victim or perpetrator should be offered support or intervention from the Early Help Hub, appropriate contact and Request for Service (if needed) will be made in-line with local safeguarding procedures.</w:t>
            </w:r>
          </w:p>
          <w:p w14:paraId="2BD867CC" w14:textId="77777777" w:rsidR="00E550AD" w:rsidRPr="00B471EE" w:rsidRDefault="00E550AD" w:rsidP="00A041AC">
            <w:pPr>
              <w:spacing w:after="60"/>
              <w:jc w:val="both"/>
              <w:rPr>
                <w:rFonts w:ascii="Arial" w:hAnsi="Arial" w:cs="Arial"/>
                <w:color w:val="auto"/>
                <w:sz w:val="22"/>
                <w:szCs w:val="22"/>
              </w:rPr>
            </w:pPr>
            <w:r w:rsidRPr="00B471EE">
              <w:rPr>
                <w:rFonts w:ascii="Arial" w:hAnsi="Arial" w:cs="Arial"/>
                <w:color w:val="auto"/>
                <w:sz w:val="22"/>
                <w:szCs w:val="22"/>
              </w:rPr>
              <w:t xml:space="preserve">In cases of possible Hate Crime, a separate referral will be made to the Humberside Police Hate Crime reporting system via 101 or online at the ERYC web site – </w:t>
            </w:r>
          </w:p>
          <w:p w14:paraId="2812D7A0" w14:textId="77777777" w:rsidR="00E550AD" w:rsidRPr="00B471EE" w:rsidRDefault="00290AFC" w:rsidP="00A041AC">
            <w:pPr>
              <w:spacing w:after="60"/>
              <w:jc w:val="both"/>
              <w:rPr>
                <w:rFonts w:ascii="Arial" w:hAnsi="Arial" w:cs="Arial"/>
                <w:i/>
                <w:iCs/>
                <w:color w:val="auto"/>
                <w:sz w:val="22"/>
                <w:szCs w:val="22"/>
              </w:rPr>
            </w:pPr>
            <w:hyperlink r:id="rId25" w:history="1">
              <w:r w:rsidR="00E550AD" w:rsidRPr="00B471EE">
                <w:rPr>
                  <w:rStyle w:val="Hyperlink"/>
                  <w:rFonts w:ascii="Arial" w:hAnsi="Arial" w:cs="Arial"/>
                  <w:i/>
                  <w:iCs/>
                  <w:color w:val="auto"/>
                  <w:sz w:val="22"/>
                  <w:szCs w:val="22"/>
                  <w:u w:val="none"/>
                </w:rPr>
                <w:t>https://www.eastriding.gov.uk/living/crime-and-community-safety/reporting-a-crime/</w:t>
              </w:r>
            </w:hyperlink>
            <w:r w:rsidR="00E550AD" w:rsidRPr="00B471EE">
              <w:rPr>
                <w:rFonts w:ascii="Arial" w:hAnsi="Arial" w:cs="Arial"/>
                <w:i/>
                <w:iCs/>
                <w:color w:val="auto"/>
                <w:sz w:val="22"/>
                <w:szCs w:val="22"/>
              </w:rPr>
              <w:t xml:space="preserve"> </w:t>
            </w:r>
          </w:p>
          <w:p w14:paraId="75E6D8C8" w14:textId="77777777" w:rsidR="00E550AD" w:rsidRPr="00B471EE" w:rsidRDefault="00E550AD" w:rsidP="00A041AC">
            <w:pPr>
              <w:spacing w:after="60"/>
              <w:jc w:val="both"/>
              <w:rPr>
                <w:rFonts w:ascii="Arial" w:hAnsi="Arial" w:cs="Arial"/>
                <w:color w:val="auto"/>
                <w:sz w:val="22"/>
                <w:szCs w:val="22"/>
              </w:rPr>
            </w:pPr>
            <w:r w:rsidRPr="00B471EE">
              <w:rPr>
                <w:rFonts w:ascii="Arial" w:hAnsi="Arial" w:cs="Arial"/>
                <w:color w:val="auto"/>
                <w:sz w:val="22"/>
                <w:szCs w:val="22"/>
              </w:rPr>
              <w:t xml:space="preserve">This will not prevent or delay the school in following their own internal disciplinary procedures and/or making a Request for Service to SaPH if this is required. </w:t>
            </w:r>
          </w:p>
          <w:p w14:paraId="341771AF" w14:textId="77777777" w:rsidR="00E550AD" w:rsidRPr="00B471EE" w:rsidRDefault="00E550AD" w:rsidP="00A041AC">
            <w:pPr>
              <w:spacing w:after="60"/>
              <w:jc w:val="both"/>
              <w:rPr>
                <w:rFonts w:ascii="Arial" w:hAnsi="Arial" w:cs="Arial"/>
                <w:color w:val="auto"/>
                <w:sz w:val="22"/>
                <w:szCs w:val="22"/>
              </w:rPr>
            </w:pPr>
            <w:r w:rsidRPr="00B471EE">
              <w:rPr>
                <w:rFonts w:ascii="Arial" w:hAnsi="Arial" w:cs="Arial"/>
                <w:color w:val="auto"/>
                <w:sz w:val="22"/>
                <w:szCs w:val="22"/>
              </w:rPr>
              <w:t>If an incident has occurred during the school day or is occurring, that is clearly an urgent criminal matter,999 must be called.</w:t>
            </w:r>
          </w:p>
          <w:p w14:paraId="47BEE226" w14:textId="32F17244" w:rsidR="00E550AD" w:rsidRPr="00B471EE" w:rsidRDefault="00FF3975" w:rsidP="00A041AC">
            <w:pPr>
              <w:spacing w:after="60"/>
              <w:jc w:val="both"/>
              <w:rPr>
                <w:rFonts w:ascii="Arial" w:hAnsi="Arial" w:cs="Arial"/>
                <w:color w:val="auto"/>
                <w:sz w:val="22"/>
                <w:szCs w:val="22"/>
              </w:rPr>
            </w:pPr>
            <w:r w:rsidRPr="00B471EE">
              <w:rPr>
                <w:rFonts w:ascii="Arial" w:hAnsi="Arial" w:cs="Arial"/>
                <w:color w:val="auto"/>
                <w:sz w:val="22"/>
                <w:szCs w:val="22"/>
              </w:rPr>
              <w:t>Where any child involved in child-on-child abuse is an open case to partner agencies</w:t>
            </w:r>
            <w:r w:rsidR="00F63BB9" w:rsidRPr="00B471EE">
              <w:rPr>
                <w:rFonts w:ascii="Arial" w:hAnsi="Arial" w:cs="Arial"/>
                <w:color w:val="auto"/>
                <w:sz w:val="22"/>
                <w:szCs w:val="22"/>
              </w:rPr>
              <w:t xml:space="preserve"> the lead professional will be </w:t>
            </w:r>
            <w:r w:rsidR="001A159F" w:rsidRPr="00B471EE">
              <w:rPr>
                <w:rFonts w:ascii="Arial" w:hAnsi="Arial" w:cs="Arial"/>
                <w:color w:val="auto"/>
                <w:sz w:val="22"/>
                <w:szCs w:val="22"/>
              </w:rPr>
              <w:t>updated,</w:t>
            </w:r>
            <w:r w:rsidR="00F63BB9" w:rsidRPr="00B471EE">
              <w:rPr>
                <w:rFonts w:ascii="Arial" w:hAnsi="Arial" w:cs="Arial"/>
                <w:color w:val="auto"/>
                <w:sz w:val="22"/>
                <w:szCs w:val="22"/>
              </w:rPr>
              <w:t xml:space="preserve"> and school will share information with and take advice from these agencies.  This will </w:t>
            </w:r>
            <w:r w:rsidR="00582AB8" w:rsidRPr="00B471EE">
              <w:rPr>
                <w:rFonts w:ascii="Arial" w:hAnsi="Arial" w:cs="Arial"/>
                <w:color w:val="auto"/>
                <w:sz w:val="22"/>
                <w:szCs w:val="22"/>
              </w:rPr>
              <w:t>include</w:t>
            </w:r>
            <w:r w:rsidR="00F63BB9" w:rsidRPr="00B471EE">
              <w:rPr>
                <w:rFonts w:ascii="Arial" w:hAnsi="Arial" w:cs="Arial"/>
                <w:color w:val="auto"/>
                <w:sz w:val="22"/>
                <w:szCs w:val="22"/>
              </w:rPr>
              <w:t xml:space="preserve"> the status of any investigation, supervision, forward planning and details of any Police involvement.</w:t>
            </w:r>
            <w:r w:rsidRPr="00B471EE">
              <w:rPr>
                <w:rFonts w:ascii="Arial" w:hAnsi="Arial" w:cs="Arial"/>
                <w:color w:val="auto"/>
                <w:sz w:val="22"/>
                <w:szCs w:val="22"/>
              </w:rPr>
              <w:t xml:space="preserve"> School will make every effort to ensure that during such investigations all pupils involved are treated fairly and consistently and that appropriate supervision and support is in place.</w:t>
            </w:r>
            <w:r w:rsidR="00F63BB9" w:rsidRPr="00B471EE">
              <w:rPr>
                <w:rFonts w:ascii="Arial" w:hAnsi="Arial" w:cs="Arial"/>
                <w:color w:val="auto"/>
                <w:sz w:val="22"/>
                <w:szCs w:val="22"/>
              </w:rPr>
              <w:t xml:space="preserve"> </w:t>
            </w:r>
            <w:r w:rsidRPr="00B471EE">
              <w:rPr>
                <w:rFonts w:ascii="Arial" w:hAnsi="Arial" w:cs="Arial"/>
                <w:color w:val="auto"/>
                <w:sz w:val="22"/>
                <w:szCs w:val="22"/>
              </w:rPr>
              <w:t>Parents will be made aware of any specific arrangements that are put in place</w:t>
            </w:r>
            <w:r w:rsidR="00F63BB9" w:rsidRPr="00B471EE">
              <w:rPr>
                <w:rFonts w:ascii="Arial" w:hAnsi="Arial" w:cs="Arial"/>
                <w:color w:val="auto"/>
                <w:sz w:val="22"/>
                <w:szCs w:val="22"/>
              </w:rPr>
              <w:t>.</w:t>
            </w:r>
          </w:p>
          <w:p w14:paraId="00F695EA" w14:textId="77777777" w:rsidR="00E550AD" w:rsidRPr="00B471EE" w:rsidRDefault="00E550AD" w:rsidP="00A041AC">
            <w:pPr>
              <w:spacing w:after="60"/>
              <w:jc w:val="both"/>
              <w:rPr>
                <w:rFonts w:ascii="Arial" w:hAnsi="Arial" w:cs="Arial"/>
                <w:color w:val="auto"/>
                <w:sz w:val="22"/>
                <w:szCs w:val="22"/>
              </w:rPr>
            </w:pPr>
            <w:r w:rsidRPr="00B471EE">
              <w:rPr>
                <w:rFonts w:ascii="Arial" w:hAnsi="Arial" w:cs="Arial"/>
                <w:color w:val="auto"/>
                <w:sz w:val="22"/>
                <w:szCs w:val="22"/>
              </w:rPr>
              <w:t>Whilst it is important that the school does not assume guilt without clear evidence or direction from other agencies, it is important to ensure that the victim or alleged victim is fully protected and supported throughout the process.</w:t>
            </w:r>
          </w:p>
          <w:p w14:paraId="0EE1EEC7" w14:textId="77777777" w:rsidR="00E550AD" w:rsidRPr="00B471EE" w:rsidRDefault="00E550AD" w:rsidP="00A041AC">
            <w:pPr>
              <w:spacing w:after="60"/>
              <w:jc w:val="both"/>
              <w:rPr>
                <w:rFonts w:ascii="Arial" w:hAnsi="Arial" w:cs="Arial"/>
                <w:color w:val="auto"/>
                <w:sz w:val="22"/>
                <w:szCs w:val="22"/>
              </w:rPr>
            </w:pPr>
            <w:r w:rsidRPr="00B471EE">
              <w:rPr>
                <w:rFonts w:ascii="Arial" w:hAnsi="Arial" w:cs="Arial"/>
                <w:color w:val="auto"/>
                <w:sz w:val="22"/>
                <w:szCs w:val="22"/>
              </w:rPr>
              <w:t xml:space="preserve">In circumstances where a pupil may present a risk to peers or staff, appropriate Risk Management plans will be developed with appropriate advice from other agencies. These plans will be discussed with staff on a need-to-know basis and the child and parents/carers. </w:t>
            </w:r>
          </w:p>
          <w:p w14:paraId="4F091D55" w14:textId="731FB45D" w:rsidR="002C1149" w:rsidRPr="00B471EE" w:rsidRDefault="00E550AD" w:rsidP="00F324AE">
            <w:pPr>
              <w:spacing w:after="0"/>
              <w:rPr>
                <w:rFonts w:ascii="Arial" w:hAnsi="Arial" w:cs="Arial"/>
                <w:color w:val="auto"/>
                <w:sz w:val="22"/>
                <w:szCs w:val="22"/>
              </w:rPr>
            </w:pPr>
            <w:r w:rsidRPr="00B471EE">
              <w:rPr>
                <w:rFonts w:ascii="Arial" w:hAnsi="Arial" w:cs="Arial"/>
                <w:color w:val="auto"/>
                <w:sz w:val="22"/>
                <w:szCs w:val="22"/>
              </w:rPr>
              <w:t xml:space="preserve">Staff are aware that ‘up skirting’ behaviour is a criminal offence and must be reported as such to senior </w:t>
            </w:r>
            <w:r w:rsidR="002C1149" w:rsidRPr="00B471EE">
              <w:rPr>
                <w:rFonts w:ascii="Arial" w:hAnsi="Arial" w:cs="Arial"/>
                <w:color w:val="auto"/>
                <w:sz w:val="22"/>
                <w:szCs w:val="22"/>
              </w:rPr>
              <w:t>staff as a form of sexual harassment.</w:t>
            </w:r>
          </w:p>
          <w:p w14:paraId="36DDE763" w14:textId="77777777" w:rsidR="002C1149" w:rsidRPr="00B471EE" w:rsidRDefault="002C1149" w:rsidP="00F324AE">
            <w:pPr>
              <w:spacing w:after="0" w:line="240" w:lineRule="auto"/>
              <w:rPr>
                <w:rFonts w:ascii="Arial" w:hAnsi="Arial" w:cs="Arial"/>
                <w:color w:val="auto"/>
                <w:sz w:val="22"/>
                <w:szCs w:val="22"/>
              </w:rPr>
            </w:pPr>
          </w:p>
          <w:p w14:paraId="1FB36DA0" w14:textId="3DD887C8" w:rsidR="00B604DF" w:rsidRPr="00B471EE" w:rsidRDefault="00995371" w:rsidP="00A041AC">
            <w:pPr>
              <w:spacing w:after="0" w:line="240" w:lineRule="auto"/>
              <w:rPr>
                <w:rFonts w:ascii="Arial" w:hAnsi="Arial" w:cs="Arial"/>
                <w:b/>
                <w:bCs/>
                <w:color w:val="auto"/>
                <w:sz w:val="24"/>
                <w:szCs w:val="24"/>
              </w:rPr>
            </w:pPr>
            <w:r w:rsidRPr="00B471EE">
              <w:rPr>
                <w:rFonts w:ascii="Arial" w:hAnsi="Arial" w:cs="Arial"/>
                <w:b/>
                <w:bCs/>
                <w:color w:val="auto"/>
                <w:sz w:val="24"/>
                <w:szCs w:val="24"/>
              </w:rPr>
              <w:t>11</w:t>
            </w:r>
            <w:r w:rsidR="00B604DF" w:rsidRPr="00B471EE">
              <w:rPr>
                <w:rFonts w:ascii="Arial" w:hAnsi="Arial" w:cs="Arial"/>
                <w:b/>
                <w:bCs/>
                <w:color w:val="auto"/>
                <w:sz w:val="24"/>
                <w:szCs w:val="24"/>
              </w:rPr>
              <w:t xml:space="preserve">.3 Child-on-Child Sexual </w:t>
            </w:r>
            <w:r w:rsidR="00B16523" w:rsidRPr="00B471EE">
              <w:rPr>
                <w:rFonts w:ascii="Arial" w:hAnsi="Arial" w:cs="Arial"/>
                <w:b/>
                <w:bCs/>
                <w:color w:val="auto"/>
                <w:sz w:val="24"/>
                <w:szCs w:val="24"/>
              </w:rPr>
              <w:t>Violence and H</w:t>
            </w:r>
            <w:r w:rsidR="00B604DF" w:rsidRPr="00B471EE">
              <w:rPr>
                <w:rFonts w:ascii="Arial" w:hAnsi="Arial" w:cs="Arial"/>
                <w:b/>
                <w:bCs/>
                <w:color w:val="auto"/>
                <w:sz w:val="24"/>
                <w:szCs w:val="24"/>
              </w:rPr>
              <w:t>arassment</w:t>
            </w:r>
          </w:p>
          <w:p w14:paraId="4B0F1723" w14:textId="04320A58" w:rsidR="00B604DF" w:rsidRPr="00B471EE" w:rsidRDefault="00B604DF" w:rsidP="00A041AC">
            <w:pPr>
              <w:rPr>
                <w:rFonts w:ascii="Arial" w:hAnsi="Arial" w:cs="Arial"/>
                <w:color w:val="auto"/>
                <w:sz w:val="22"/>
                <w:szCs w:val="22"/>
              </w:rPr>
            </w:pPr>
            <w:r w:rsidRPr="00B471EE">
              <w:rPr>
                <w:rFonts w:ascii="Arial" w:hAnsi="Arial" w:cs="Arial"/>
                <w:color w:val="auto"/>
                <w:sz w:val="22"/>
                <w:szCs w:val="22"/>
              </w:rPr>
              <w:t>When responding to concerns relating to child-on-child sexual violence or harassment, the guidance outlined in Part five of KCSIE 202</w:t>
            </w:r>
            <w:r w:rsidR="00460332" w:rsidRPr="00B471EE">
              <w:rPr>
                <w:rFonts w:ascii="Arial" w:hAnsi="Arial" w:cs="Arial"/>
                <w:color w:val="auto"/>
                <w:sz w:val="22"/>
                <w:szCs w:val="22"/>
              </w:rPr>
              <w:t>4</w:t>
            </w:r>
            <w:r w:rsidRPr="00B471EE">
              <w:rPr>
                <w:rFonts w:ascii="Arial" w:hAnsi="Arial" w:cs="Arial"/>
                <w:color w:val="auto"/>
                <w:sz w:val="22"/>
                <w:szCs w:val="22"/>
              </w:rPr>
              <w:t xml:space="preserve"> will be followed</w:t>
            </w:r>
            <w:r w:rsidR="00277AB6" w:rsidRPr="00B471EE">
              <w:rPr>
                <w:rFonts w:ascii="Arial" w:hAnsi="Arial" w:cs="Arial"/>
                <w:color w:val="auto"/>
                <w:sz w:val="22"/>
                <w:szCs w:val="22"/>
              </w:rPr>
              <w:t>,</w:t>
            </w:r>
            <w:r w:rsidRPr="00B471EE">
              <w:rPr>
                <w:rFonts w:ascii="Arial" w:hAnsi="Arial" w:cs="Arial"/>
                <w:color w:val="auto"/>
                <w:sz w:val="22"/>
                <w:szCs w:val="22"/>
              </w:rPr>
              <w:t xml:space="preserve"> along with the SiET ‘Guidance to school and education settings for managing incidents of Inappropriate Sexual Behaviour(s), Sexual Harassment and Violence’.</w:t>
            </w:r>
          </w:p>
          <w:p w14:paraId="32A447C5" w14:textId="77777777" w:rsidR="00E05F62" w:rsidRPr="00B471EE" w:rsidRDefault="00B604DF" w:rsidP="00A041AC">
            <w:pPr>
              <w:rPr>
                <w:rFonts w:ascii="Arial" w:hAnsi="Arial" w:cs="Arial"/>
                <w:color w:val="auto"/>
                <w:sz w:val="22"/>
                <w:szCs w:val="22"/>
              </w:rPr>
            </w:pPr>
            <w:r w:rsidRPr="00B471EE">
              <w:rPr>
                <w:rFonts w:ascii="Arial" w:hAnsi="Arial" w:cs="Arial"/>
                <w:color w:val="auto"/>
                <w:sz w:val="22"/>
                <w:szCs w:val="22"/>
              </w:rPr>
              <w:t xml:space="preserve">It is recognised that sexual violence / abuse and sexual harassment can happen anywhere, and all staff will maintain an attitude of ‘it could happen here’ and that sexual violence and sexual harassment can occur between two children of any age and sex. </w:t>
            </w:r>
          </w:p>
          <w:p w14:paraId="5F299CF3" w14:textId="1C6A4928" w:rsidR="00B604DF" w:rsidRPr="00B471EE" w:rsidRDefault="00CE6A25" w:rsidP="00A041AC">
            <w:pPr>
              <w:spacing w:after="60"/>
              <w:jc w:val="both"/>
              <w:rPr>
                <w:rFonts w:ascii="Arial" w:hAnsi="Arial" w:cs="Arial"/>
                <w:color w:val="auto"/>
                <w:sz w:val="22"/>
                <w:szCs w:val="22"/>
              </w:rPr>
            </w:pPr>
            <w:proofErr w:type="spellStart"/>
            <w:r w:rsidRPr="00B471EE">
              <w:rPr>
                <w:rFonts w:ascii="Arial" w:hAnsi="Arial" w:cs="Arial"/>
                <w:color w:val="auto"/>
                <w:sz w:val="22"/>
                <w:szCs w:val="22"/>
              </w:rPr>
              <w:t>Reedness</w:t>
            </w:r>
            <w:proofErr w:type="spellEnd"/>
            <w:r w:rsidRPr="00B471EE">
              <w:rPr>
                <w:rFonts w:ascii="Arial" w:hAnsi="Arial" w:cs="Arial"/>
                <w:color w:val="auto"/>
                <w:sz w:val="22"/>
                <w:szCs w:val="22"/>
              </w:rPr>
              <w:t xml:space="preserve"> Primary School </w:t>
            </w:r>
            <w:r w:rsidR="00B604DF" w:rsidRPr="00B471EE">
              <w:rPr>
                <w:rFonts w:ascii="Arial" w:hAnsi="Arial" w:cs="Arial"/>
                <w:color w:val="auto"/>
                <w:sz w:val="22"/>
                <w:szCs w:val="22"/>
              </w:rPr>
              <w:t xml:space="preserve">adopts a school wide ‘zero tolerance’ approach to </w:t>
            </w:r>
            <w:r w:rsidR="001A159F" w:rsidRPr="00B471EE">
              <w:rPr>
                <w:rFonts w:ascii="Arial" w:hAnsi="Arial" w:cs="Arial"/>
                <w:color w:val="auto"/>
                <w:sz w:val="22"/>
                <w:szCs w:val="22"/>
              </w:rPr>
              <w:t>such behaviours</w:t>
            </w:r>
            <w:r w:rsidR="00B604DF" w:rsidRPr="00B471EE">
              <w:rPr>
                <w:rFonts w:ascii="Arial" w:hAnsi="Arial" w:cs="Arial"/>
                <w:color w:val="auto"/>
                <w:sz w:val="22"/>
                <w:szCs w:val="22"/>
              </w:rPr>
              <w:t xml:space="preserve"> can occur through a group of children sexually assaulting or sexually harassing a single child or group of children and can occur online and face-to-face (both physically and verbally). Sexual violence and sexual harassment </w:t>
            </w:r>
            <w:proofErr w:type="gramStart"/>
            <w:r w:rsidR="00B604DF" w:rsidRPr="00B471EE">
              <w:rPr>
                <w:rFonts w:ascii="Arial" w:hAnsi="Arial" w:cs="Arial"/>
                <w:color w:val="auto"/>
                <w:sz w:val="22"/>
                <w:szCs w:val="22"/>
              </w:rPr>
              <w:t>is</w:t>
            </w:r>
            <w:proofErr w:type="gramEnd"/>
            <w:r w:rsidR="00B604DF" w:rsidRPr="00B471EE">
              <w:rPr>
                <w:rFonts w:ascii="Arial" w:hAnsi="Arial" w:cs="Arial"/>
                <w:color w:val="auto"/>
                <w:sz w:val="22"/>
                <w:szCs w:val="22"/>
              </w:rPr>
              <w:t xml:space="preserve"> never acceptable.</w:t>
            </w:r>
          </w:p>
          <w:p w14:paraId="5A770984" w14:textId="77777777" w:rsidR="00B604DF" w:rsidRPr="00B471EE" w:rsidRDefault="00B604DF" w:rsidP="00A041AC">
            <w:pPr>
              <w:spacing w:after="60"/>
              <w:jc w:val="both"/>
              <w:rPr>
                <w:rFonts w:ascii="Arial" w:hAnsi="Arial" w:cs="Arial"/>
                <w:color w:val="auto"/>
                <w:sz w:val="22"/>
                <w:szCs w:val="22"/>
              </w:rPr>
            </w:pPr>
            <w:r w:rsidRPr="00B471EE">
              <w:rPr>
                <w:rFonts w:ascii="Arial" w:hAnsi="Arial" w:cs="Arial"/>
                <w:color w:val="auto"/>
                <w:sz w:val="22"/>
                <w:szCs w:val="22"/>
              </w:rPr>
              <w:t xml:space="preserve">A victim will never be given the impression that they are creating a problem by reporting sexual violence or sexual harassment, or ever be made to feel ashamed for making a report. All victims of sexual violence or sexual harassment will be reassured that they are being taken seriously, regardless of how long it has taken them to come forward, and that they will be supported and kept safe. </w:t>
            </w:r>
          </w:p>
          <w:p w14:paraId="23B4F4BB" w14:textId="68FD62F6" w:rsidR="00B604DF" w:rsidRPr="00B471EE" w:rsidRDefault="00B604DF" w:rsidP="00A041AC">
            <w:pPr>
              <w:spacing w:after="60"/>
              <w:jc w:val="both"/>
              <w:rPr>
                <w:rFonts w:ascii="Arial" w:hAnsi="Arial" w:cs="Arial"/>
                <w:color w:val="auto"/>
                <w:sz w:val="22"/>
                <w:szCs w:val="22"/>
              </w:rPr>
            </w:pPr>
            <w:r w:rsidRPr="00B471EE">
              <w:rPr>
                <w:rFonts w:ascii="Arial" w:hAnsi="Arial" w:cs="Arial"/>
                <w:color w:val="auto"/>
                <w:sz w:val="22"/>
                <w:szCs w:val="22"/>
              </w:rPr>
              <w:lastRenderedPageBreak/>
              <w:t>Abuse that occurs online or outside of the School/College will not be dismissed or downplayed and will be treated equally seriously and in-line with relevant policies/procedures, for example</w:t>
            </w:r>
            <w:r w:rsidR="00CE6A25" w:rsidRPr="00B471EE">
              <w:rPr>
                <w:rFonts w:ascii="Arial" w:hAnsi="Arial" w:cs="Arial"/>
                <w:color w:val="auto"/>
                <w:sz w:val="22"/>
                <w:szCs w:val="22"/>
              </w:rPr>
              <w:t xml:space="preserve"> </w:t>
            </w:r>
            <w:proofErr w:type="spellStart"/>
            <w:r w:rsidR="00CE6A25" w:rsidRPr="00B471EE">
              <w:rPr>
                <w:rFonts w:ascii="Arial" w:hAnsi="Arial" w:cs="Arial"/>
                <w:color w:val="auto"/>
                <w:sz w:val="22"/>
                <w:szCs w:val="22"/>
              </w:rPr>
              <w:t>behaviour</w:t>
            </w:r>
            <w:proofErr w:type="spellEnd"/>
            <w:r w:rsidR="00CE6A25" w:rsidRPr="00B471EE">
              <w:rPr>
                <w:rFonts w:ascii="Arial" w:hAnsi="Arial" w:cs="Arial"/>
                <w:color w:val="auto"/>
                <w:sz w:val="22"/>
                <w:szCs w:val="22"/>
              </w:rPr>
              <w:t>, child protection and online safety.</w:t>
            </w:r>
            <w:r w:rsidRPr="00B471EE">
              <w:rPr>
                <w:rFonts w:ascii="Arial" w:hAnsi="Arial" w:cs="Arial"/>
                <w:color w:val="auto"/>
                <w:sz w:val="22"/>
                <w:szCs w:val="22"/>
              </w:rPr>
              <w:t xml:space="preserve"> </w:t>
            </w:r>
          </w:p>
          <w:p w14:paraId="34DF90ED" w14:textId="715B8065" w:rsidR="00B604DF" w:rsidRPr="00B471EE" w:rsidRDefault="00B604DF" w:rsidP="00A041AC">
            <w:pPr>
              <w:spacing w:after="60"/>
              <w:jc w:val="both"/>
              <w:rPr>
                <w:rFonts w:ascii="Arial" w:hAnsi="Arial" w:cs="Arial"/>
                <w:color w:val="auto"/>
                <w:sz w:val="22"/>
                <w:szCs w:val="22"/>
              </w:rPr>
            </w:pPr>
            <w:r w:rsidRPr="00B471EE">
              <w:rPr>
                <w:rFonts w:ascii="Arial" w:hAnsi="Arial" w:cs="Arial"/>
                <w:color w:val="auto"/>
                <w:sz w:val="22"/>
                <w:szCs w:val="22"/>
              </w:rPr>
              <w:t>With regard to the law, it will be explained that the law is in place to protect children and young people rather than criminalise them</w:t>
            </w:r>
            <w:r w:rsidR="001A159F" w:rsidRPr="00B471EE">
              <w:rPr>
                <w:rFonts w:ascii="Arial" w:hAnsi="Arial" w:cs="Arial"/>
                <w:color w:val="auto"/>
                <w:sz w:val="22"/>
                <w:szCs w:val="22"/>
              </w:rPr>
              <w:t xml:space="preserve">. </w:t>
            </w:r>
            <w:r w:rsidRPr="00B471EE">
              <w:rPr>
                <w:rFonts w:ascii="Arial" w:hAnsi="Arial" w:cs="Arial"/>
                <w:color w:val="auto"/>
                <w:sz w:val="22"/>
                <w:szCs w:val="22"/>
              </w:rPr>
              <w:t>This will be done in such a way to avoid creating alarm or distress</w:t>
            </w:r>
            <w:r w:rsidR="00327BF7" w:rsidRPr="00B471EE">
              <w:rPr>
                <w:rFonts w:ascii="Arial" w:hAnsi="Arial" w:cs="Arial"/>
                <w:color w:val="auto"/>
                <w:sz w:val="22"/>
                <w:szCs w:val="22"/>
              </w:rPr>
              <w:t>.</w:t>
            </w:r>
          </w:p>
          <w:p w14:paraId="7FC79B5A" w14:textId="5BCA6C67" w:rsidR="00B604DF" w:rsidRPr="00B471EE" w:rsidRDefault="00B604DF" w:rsidP="00A041AC">
            <w:pPr>
              <w:spacing w:after="60"/>
              <w:jc w:val="both"/>
              <w:rPr>
                <w:rFonts w:ascii="Arial" w:hAnsi="Arial" w:cs="Arial"/>
                <w:color w:val="auto"/>
                <w:sz w:val="22"/>
                <w:szCs w:val="22"/>
              </w:rPr>
            </w:pPr>
            <w:r w:rsidRPr="00B471EE">
              <w:rPr>
                <w:rFonts w:ascii="Arial" w:hAnsi="Arial" w:cs="Arial"/>
                <w:color w:val="auto"/>
                <w:sz w:val="22"/>
                <w:szCs w:val="22"/>
              </w:rPr>
              <w:t xml:space="preserve">Staff recognise that an initial </w:t>
            </w:r>
            <w:r w:rsidR="00B00E06" w:rsidRPr="00B471EE">
              <w:rPr>
                <w:rFonts w:ascii="Arial" w:hAnsi="Arial" w:cs="Arial"/>
                <w:color w:val="auto"/>
                <w:sz w:val="22"/>
                <w:szCs w:val="22"/>
              </w:rPr>
              <w:t xml:space="preserve">allegation or sharing of a concern </w:t>
            </w:r>
            <w:r w:rsidRPr="00B471EE">
              <w:rPr>
                <w:rFonts w:ascii="Arial" w:hAnsi="Arial" w:cs="Arial"/>
                <w:color w:val="auto"/>
                <w:sz w:val="22"/>
                <w:szCs w:val="22"/>
              </w:rPr>
              <w:t>to a trusted adult may only be the first incident reported, rather than representative of a singular incident and that trauma can impact memory, so children may not be able to recall all details or timeline of abuse. All staff will be aware certain children may face additional barriers to telling someone, for example because of their vulnerability, disability, sex, ethnicity, and/or sexual orientation.</w:t>
            </w:r>
          </w:p>
          <w:p w14:paraId="279FC1EF" w14:textId="77777777" w:rsidR="00B604DF" w:rsidRPr="00B471EE" w:rsidRDefault="00B604DF" w:rsidP="00A041AC">
            <w:pPr>
              <w:spacing w:after="60" w:line="240" w:lineRule="auto"/>
              <w:jc w:val="both"/>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Any concerns should be shared immediately with the DSL (or DDSL) who is likely to have a complete safeguarding picture and will be the most appropriate person to advise on the initial response:</w:t>
            </w:r>
          </w:p>
          <w:p w14:paraId="36DFB994" w14:textId="7A5EEF00" w:rsidR="00B604DF" w:rsidRPr="00B471EE" w:rsidRDefault="00B604DF" w:rsidP="00A041AC">
            <w:pPr>
              <w:pStyle w:val="ListBullet"/>
              <w:numPr>
                <w:ilvl w:val="0"/>
                <w:numId w:val="36"/>
              </w:numPr>
              <w:jc w:val="both"/>
              <w:rPr>
                <w:rFonts w:ascii="Arial" w:hAnsi="Arial" w:cs="Arial"/>
                <w:color w:val="auto"/>
                <w:lang w:eastAsia="en-GB"/>
              </w:rPr>
            </w:pPr>
            <w:bookmarkStart w:id="139" w:name="_Toc111537405"/>
            <w:r w:rsidRPr="00B471EE">
              <w:rPr>
                <w:rFonts w:ascii="Arial" w:hAnsi="Arial" w:cs="Arial"/>
                <w:color w:val="auto"/>
                <w:lang w:eastAsia="en-GB"/>
              </w:rPr>
              <w:t>The DSL will make an immediate risk and needs assessment which will be considered on a case-by-case basis which explores how best to support and protect the victim and the alleged perpetrator, and any other children involved/impacted, in-line with part five of KCSIE</w:t>
            </w:r>
            <w:r w:rsidR="00327BF7" w:rsidRPr="00B471EE">
              <w:rPr>
                <w:rFonts w:ascii="Arial" w:hAnsi="Arial" w:cs="Arial"/>
                <w:color w:val="auto"/>
                <w:lang w:eastAsia="en-GB"/>
              </w:rPr>
              <w:t xml:space="preserve"> </w:t>
            </w:r>
            <w:r w:rsidRPr="00B471EE">
              <w:rPr>
                <w:rFonts w:ascii="Arial" w:hAnsi="Arial" w:cs="Arial"/>
                <w:color w:val="auto"/>
                <w:lang w:eastAsia="en-GB"/>
              </w:rPr>
              <w:t>202</w:t>
            </w:r>
            <w:r w:rsidR="00146053" w:rsidRPr="00B471EE">
              <w:rPr>
                <w:rFonts w:ascii="Arial" w:hAnsi="Arial" w:cs="Arial"/>
                <w:color w:val="auto"/>
                <w:lang w:eastAsia="en-GB"/>
              </w:rPr>
              <w:t>4</w:t>
            </w:r>
            <w:r w:rsidRPr="00B471EE">
              <w:rPr>
                <w:rFonts w:ascii="Arial" w:hAnsi="Arial" w:cs="Arial"/>
                <w:color w:val="auto"/>
                <w:lang w:eastAsia="en-GB"/>
              </w:rPr>
              <w:t xml:space="preserve"> and relevant local/national guidance and support.</w:t>
            </w:r>
            <w:bookmarkEnd w:id="139"/>
            <w:r w:rsidRPr="00B471EE">
              <w:rPr>
                <w:rFonts w:ascii="Arial" w:hAnsi="Arial" w:cs="Arial"/>
                <w:color w:val="auto"/>
                <w:lang w:eastAsia="en-GB"/>
              </w:rPr>
              <w:t xml:space="preserve"> </w:t>
            </w:r>
          </w:p>
          <w:p w14:paraId="3FDF2EBE" w14:textId="77777777" w:rsidR="00B604DF" w:rsidRPr="00B471EE" w:rsidRDefault="00B604DF" w:rsidP="00A041AC">
            <w:pPr>
              <w:pStyle w:val="ListBullet"/>
              <w:numPr>
                <w:ilvl w:val="0"/>
                <w:numId w:val="36"/>
              </w:numPr>
              <w:jc w:val="both"/>
              <w:rPr>
                <w:rFonts w:ascii="Arial" w:hAnsi="Arial" w:cs="Arial"/>
                <w:color w:val="auto"/>
                <w:lang w:eastAsia="en-GB"/>
              </w:rPr>
            </w:pPr>
            <w:bookmarkStart w:id="140" w:name="_Toc111537406"/>
            <w:r w:rsidRPr="00B471EE">
              <w:rPr>
                <w:rFonts w:ascii="Arial" w:hAnsi="Arial" w:cs="Arial"/>
                <w:color w:val="auto"/>
                <w:lang w:eastAsia="en-GB"/>
              </w:rPr>
              <w:t>The risk and needs assessment will be recorded and kept under review and will consider the victim (especially their protection and support), the alleged perpetrator, and all students and staff and any actions that are required to protect them.</w:t>
            </w:r>
            <w:bookmarkEnd w:id="140"/>
            <w:r w:rsidRPr="00B471EE">
              <w:rPr>
                <w:rFonts w:ascii="Arial" w:hAnsi="Arial" w:cs="Arial"/>
                <w:color w:val="auto"/>
                <w:lang w:eastAsia="en-GB"/>
              </w:rPr>
              <w:t xml:space="preserve"> </w:t>
            </w:r>
          </w:p>
          <w:p w14:paraId="70110FE7" w14:textId="77777777" w:rsidR="00B604DF" w:rsidRPr="00B471EE" w:rsidRDefault="00B604DF" w:rsidP="00A041AC">
            <w:pPr>
              <w:pStyle w:val="ListBullet"/>
              <w:numPr>
                <w:ilvl w:val="0"/>
                <w:numId w:val="36"/>
              </w:numPr>
              <w:jc w:val="both"/>
              <w:rPr>
                <w:rFonts w:ascii="Arial" w:hAnsi="Arial" w:cs="Arial"/>
                <w:color w:val="auto"/>
                <w:lang w:eastAsia="en-GB"/>
              </w:rPr>
            </w:pPr>
            <w:bookmarkStart w:id="141" w:name="_Toc111537407"/>
            <w:r w:rsidRPr="00B471EE">
              <w:rPr>
                <w:rFonts w:ascii="Arial" w:hAnsi="Arial" w:cs="Arial"/>
                <w:color w:val="auto"/>
                <w:lang w:eastAsia="en-GB"/>
              </w:rPr>
              <w:t>Any concerns involving an online element will take place in accordance with relevant local/national guidance and advice.</w:t>
            </w:r>
            <w:bookmarkEnd w:id="141"/>
          </w:p>
          <w:p w14:paraId="599C0BCD" w14:textId="77777777" w:rsidR="00B604DF" w:rsidRPr="00B471EE" w:rsidRDefault="00B604DF" w:rsidP="00A041AC">
            <w:pPr>
              <w:pStyle w:val="ListParagraph"/>
              <w:numPr>
                <w:ilvl w:val="0"/>
                <w:numId w:val="36"/>
              </w:numPr>
              <w:spacing w:after="60" w:line="240" w:lineRule="auto"/>
              <w:jc w:val="both"/>
              <w:rPr>
                <w:rFonts w:ascii="Arial" w:eastAsia="Times New Roman" w:hAnsi="Arial" w:cs="Arial"/>
                <w:lang w:eastAsia="en-GB"/>
              </w:rPr>
            </w:pPr>
            <w:r w:rsidRPr="00B471EE">
              <w:rPr>
                <w:rFonts w:ascii="Arial" w:eastAsia="Times New Roman" w:hAnsi="Arial" w:cs="Arial"/>
                <w:lang w:eastAsia="en-GB"/>
              </w:rPr>
              <w:t xml:space="preserve">Reports will initially be managed internally by the DSL and where necessary advice sought and information shared with partner agencies (SaPH, Police, Early Help etc.). </w:t>
            </w:r>
          </w:p>
          <w:p w14:paraId="527D8D1D" w14:textId="77777777" w:rsidR="00B604DF" w:rsidRPr="00B471EE" w:rsidRDefault="00B604DF" w:rsidP="00A041AC">
            <w:pPr>
              <w:pStyle w:val="ListParagraph"/>
              <w:numPr>
                <w:ilvl w:val="0"/>
                <w:numId w:val="36"/>
              </w:numPr>
              <w:spacing w:after="60" w:line="240" w:lineRule="auto"/>
              <w:jc w:val="both"/>
              <w:rPr>
                <w:rFonts w:ascii="Arial" w:eastAsia="Times New Roman" w:hAnsi="Arial" w:cs="Arial"/>
                <w:lang w:eastAsia="en-GB"/>
              </w:rPr>
            </w:pPr>
            <w:r w:rsidRPr="00B471EE">
              <w:rPr>
                <w:rFonts w:ascii="Arial" w:eastAsia="Times New Roman" w:hAnsi="Arial" w:cs="Arial"/>
                <w:lang w:eastAsia="en-GB"/>
              </w:rPr>
              <w:t xml:space="preserve">Important considerations which may influence this decision include: </w:t>
            </w:r>
          </w:p>
          <w:p w14:paraId="359B82FA" w14:textId="77777777" w:rsidR="00B604DF" w:rsidRPr="00B471EE" w:rsidRDefault="00B604DF" w:rsidP="00A041AC">
            <w:pPr>
              <w:pStyle w:val="ListBullet"/>
              <w:numPr>
                <w:ilvl w:val="0"/>
                <w:numId w:val="37"/>
              </w:numPr>
              <w:ind w:left="1450"/>
              <w:jc w:val="both"/>
              <w:rPr>
                <w:rFonts w:ascii="Arial" w:hAnsi="Arial" w:cs="Arial"/>
                <w:color w:val="auto"/>
                <w:lang w:eastAsia="en-GB"/>
              </w:rPr>
            </w:pPr>
            <w:bookmarkStart w:id="142" w:name="_Toc111537408"/>
            <w:r w:rsidRPr="00B471EE">
              <w:rPr>
                <w:rFonts w:ascii="Arial" w:hAnsi="Arial" w:cs="Arial"/>
                <w:color w:val="auto"/>
                <w:lang w:eastAsia="en-GB"/>
              </w:rPr>
              <w:t>the ages of the children involved.</w:t>
            </w:r>
            <w:bookmarkEnd w:id="142"/>
            <w:r w:rsidRPr="00B471EE">
              <w:rPr>
                <w:rFonts w:ascii="Arial" w:hAnsi="Arial" w:cs="Arial"/>
                <w:color w:val="auto"/>
                <w:lang w:eastAsia="en-GB"/>
              </w:rPr>
              <w:t xml:space="preserve"> </w:t>
            </w:r>
          </w:p>
          <w:p w14:paraId="29FC8AD0" w14:textId="77777777" w:rsidR="00B604DF" w:rsidRPr="00B471EE" w:rsidRDefault="00B604DF" w:rsidP="00A041AC">
            <w:pPr>
              <w:pStyle w:val="ListBullet"/>
              <w:numPr>
                <w:ilvl w:val="0"/>
                <w:numId w:val="37"/>
              </w:numPr>
              <w:ind w:left="1450"/>
              <w:jc w:val="both"/>
              <w:rPr>
                <w:rFonts w:ascii="Arial" w:hAnsi="Arial" w:cs="Arial"/>
                <w:color w:val="auto"/>
                <w:lang w:eastAsia="en-GB"/>
              </w:rPr>
            </w:pPr>
            <w:bookmarkStart w:id="143" w:name="_Toc111537409"/>
            <w:r w:rsidRPr="00B471EE">
              <w:rPr>
                <w:rFonts w:ascii="Arial" w:hAnsi="Arial" w:cs="Arial"/>
                <w:color w:val="auto"/>
                <w:lang w:eastAsia="en-GB"/>
              </w:rPr>
              <w:t>the developmental stages of the children involved.</w:t>
            </w:r>
            <w:bookmarkEnd w:id="143"/>
          </w:p>
          <w:p w14:paraId="586606CE" w14:textId="77777777" w:rsidR="00B604DF" w:rsidRPr="00B471EE" w:rsidRDefault="00B604DF" w:rsidP="00A041AC">
            <w:pPr>
              <w:pStyle w:val="ListBullet"/>
              <w:numPr>
                <w:ilvl w:val="0"/>
                <w:numId w:val="37"/>
              </w:numPr>
              <w:ind w:left="1450"/>
              <w:jc w:val="both"/>
              <w:rPr>
                <w:rFonts w:ascii="Arial" w:hAnsi="Arial" w:cs="Arial"/>
                <w:color w:val="auto"/>
                <w:lang w:eastAsia="en-GB"/>
              </w:rPr>
            </w:pPr>
            <w:bookmarkStart w:id="144" w:name="_Toc111537410"/>
            <w:r w:rsidRPr="00B471EE">
              <w:rPr>
                <w:rFonts w:ascii="Arial" w:hAnsi="Arial" w:cs="Arial"/>
                <w:color w:val="auto"/>
                <w:lang w:eastAsia="en-GB"/>
              </w:rPr>
              <w:t>if the alleged incident is a one-off or a sustained pattern of abuse - sexual abuse can be accompanied by other forms of abuse and a sustained pattern may not just be of a sexual nature.</w:t>
            </w:r>
            <w:bookmarkEnd w:id="144"/>
            <w:r w:rsidRPr="00B471EE">
              <w:rPr>
                <w:rFonts w:ascii="Arial" w:hAnsi="Arial" w:cs="Arial"/>
                <w:color w:val="auto"/>
                <w:lang w:eastAsia="en-GB"/>
              </w:rPr>
              <w:t xml:space="preserve"> </w:t>
            </w:r>
          </w:p>
          <w:p w14:paraId="5D200458" w14:textId="77777777" w:rsidR="00B604DF" w:rsidRPr="00B471EE" w:rsidRDefault="00B604DF" w:rsidP="00A041AC">
            <w:pPr>
              <w:pStyle w:val="ListBullet"/>
              <w:numPr>
                <w:ilvl w:val="0"/>
                <w:numId w:val="37"/>
              </w:numPr>
              <w:ind w:left="1450"/>
              <w:jc w:val="both"/>
              <w:rPr>
                <w:rFonts w:ascii="Arial" w:hAnsi="Arial" w:cs="Arial"/>
                <w:color w:val="auto"/>
                <w:lang w:eastAsia="en-GB"/>
              </w:rPr>
            </w:pPr>
            <w:bookmarkStart w:id="145" w:name="_Toc111537411"/>
            <w:r w:rsidRPr="00B471EE">
              <w:rPr>
                <w:rFonts w:ascii="Arial" w:hAnsi="Arial" w:cs="Arial"/>
                <w:color w:val="auto"/>
                <w:lang w:eastAsia="en-GB"/>
              </w:rPr>
              <w:t>any other related issues and wider context, including any links to child sexual exploitation and child criminal exploitation.</w:t>
            </w:r>
            <w:bookmarkEnd w:id="145"/>
          </w:p>
          <w:p w14:paraId="3053994F" w14:textId="77777777" w:rsidR="00B604DF" w:rsidRPr="00B471EE" w:rsidRDefault="00B604DF" w:rsidP="00A041AC">
            <w:pPr>
              <w:pStyle w:val="ListBullet"/>
              <w:numPr>
                <w:ilvl w:val="0"/>
                <w:numId w:val="37"/>
              </w:numPr>
              <w:ind w:left="1450"/>
              <w:jc w:val="both"/>
              <w:rPr>
                <w:rFonts w:ascii="Arial" w:hAnsi="Arial" w:cs="Arial"/>
                <w:color w:val="auto"/>
                <w:lang w:eastAsia="en-GB"/>
              </w:rPr>
            </w:pPr>
            <w:bookmarkStart w:id="146" w:name="_Toc111537412"/>
            <w:r w:rsidRPr="00B471EE">
              <w:rPr>
                <w:rFonts w:ascii="Arial" w:hAnsi="Arial" w:cs="Arial"/>
                <w:color w:val="auto"/>
                <w:lang w:eastAsia="en-GB"/>
              </w:rPr>
              <w:t>whether there are any ongoing risks to the victim, other children / students, or staff</w:t>
            </w:r>
            <w:bookmarkEnd w:id="146"/>
            <w:r w:rsidRPr="00B471EE">
              <w:rPr>
                <w:rFonts w:ascii="Arial" w:hAnsi="Arial" w:cs="Arial"/>
                <w:color w:val="auto"/>
                <w:lang w:eastAsia="en-GB"/>
              </w:rPr>
              <w:t xml:space="preserve">. </w:t>
            </w:r>
          </w:p>
          <w:p w14:paraId="122D3069" w14:textId="77777777" w:rsidR="00B604DF" w:rsidRPr="00B471EE" w:rsidRDefault="00B604DF" w:rsidP="00A041AC">
            <w:pPr>
              <w:pStyle w:val="ListBullet"/>
              <w:numPr>
                <w:ilvl w:val="0"/>
                <w:numId w:val="37"/>
              </w:numPr>
              <w:ind w:left="1450"/>
              <w:jc w:val="both"/>
              <w:rPr>
                <w:rFonts w:ascii="Arial" w:hAnsi="Arial" w:cs="Arial"/>
                <w:color w:val="auto"/>
                <w:lang w:eastAsia="en-GB"/>
              </w:rPr>
            </w:pPr>
            <w:bookmarkStart w:id="147" w:name="_Toc111537413"/>
            <w:r w:rsidRPr="00B471EE">
              <w:rPr>
                <w:rFonts w:ascii="Arial" w:hAnsi="Arial" w:cs="Arial"/>
                <w:color w:val="auto"/>
                <w:lang w:eastAsia="en-GB"/>
              </w:rPr>
              <w:t>the wishes of the victim in terms of how they want to proceed.</w:t>
            </w:r>
            <w:bookmarkEnd w:id="147"/>
            <w:r w:rsidRPr="00B471EE">
              <w:rPr>
                <w:rFonts w:ascii="Arial" w:hAnsi="Arial" w:cs="Arial"/>
                <w:color w:val="auto"/>
                <w:lang w:eastAsia="en-GB"/>
              </w:rPr>
              <w:t xml:space="preserve"> </w:t>
            </w:r>
          </w:p>
          <w:p w14:paraId="6AA6F546" w14:textId="77777777" w:rsidR="00B604DF" w:rsidRPr="00B471EE" w:rsidRDefault="00B604DF" w:rsidP="00A041AC">
            <w:pPr>
              <w:pStyle w:val="ListBullet"/>
              <w:numPr>
                <w:ilvl w:val="0"/>
                <w:numId w:val="37"/>
              </w:numPr>
              <w:ind w:left="1450"/>
              <w:jc w:val="both"/>
              <w:rPr>
                <w:rFonts w:ascii="Arial" w:hAnsi="Arial" w:cs="Arial"/>
                <w:color w:val="auto"/>
                <w:lang w:eastAsia="en-GB"/>
              </w:rPr>
            </w:pPr>
            <w:bookmarkStart w:id="148" w:name="_Toc111537414"/>
            <w:r w:rsidRPr="00B471EE">
              <w:rPr>
                <w:rFonts w:ascii="Arial" w:hAnsi="Arial" w:cs="Arial"/>
                <w:color w:val="auto"/>
                <w:lang w:eastAsia="en-GB"/>
              </w:rPr>
              <w:t>the nature of the alleged incident(s), including whether a crime may have been committed and/or whether Harmful Sexual Behaviour has been displayed.</w:t>
            </w:r>
            <w:bookmarkEnd w:id="148"/>
          </w:p>
          <w:p w14:paraId="221C630F" w14:textId="77777777" w:rsidR="00B604DF" w:rsidRPr="00B471EE" w:rsidRDefault="00B604DF" w:rsidP="00A041AC">
            <w:pPr>
              <w:pStyle w:val="ListBullet"/>
              <w:numPr>
                <w:ilvl w:val="0"/>
                <w:numId w:val="37"/>
              </w:numPr>
              <w:ind w:left="1450"/>
              <w:jc w:val="both"/>
              <w:rPr>
                <w:rFonts w:ascii="Arial" w:hAnsi="Arial" w:cs="Arial"/>
                <w:color w:val="auto"/>
                <w:lang w:eastAsia="en-GB"/>
              </w:rPr>
            </w:pPr>
            <w:bookmarkStart w:id="149" w:name="_Toc111537415"/>
            <w:r w:rsidRPr="00B471EE">
              <w:rPr>
                <w:rFonts w:ascii="Arial" w:hAnsi="Arial" w:cs="Arial"/>
                <w:color w:val="auto"/>
                <w:lang w:eastAsia="en-GB"/>
              </w:rPr>
              <w:t>any power imbalance between the children.</w:t>
            </w:r>
            <w:bookmarkEnd w:id="149"/>
            <w:r w:rsidRPr="00B471EE">
              <w:rPr>
                <w:rFonts w:ascii="Arial" w:hAnsi="Arial" w:cs="Arial"/>
                <w:color w:val="auto"/>
                <w:lang w:eastAsia="en-GB"/>
              </w:rPr>
              <w:t xml:space="preserve"> </w:t>
            </w:r>
          </w:p>
          <w:p w14:paraId="36110E1E" w14:textId="77777777" w:rsidR="00B604DF" w:rsidRPr="00B471EE" w:rsidRDefault="00B604DF" w:rsidP="00844E00">
            <w:pPr>
              <w:pStyle w:val="ListBullet"/>
              <w:numPr>
                <w:ilvl w:val="0"/>
                <w:numId w:val="37"/>
              </w:numPr>
              <w:spacing w:after="120"/>
              <w:ind w:left="1450"/>
              <w:jc w:val="both"/>
              <w:rPr>
                <w:rFonts w:ascii="Arial" w:hAnsi="Arial" w:cs="Arial"/>
                <w:color w:val="auto"/>
                <w:lang w:eastAsia="en-GB"/>
              </w:rPr>
            </w:pPr>
            <w:bookmarkStart w:id="150" w:name="_Toc111537416"/>
            <w:r w:rsidRPr="00B471EE">
              <w:rPr>
                <w:rFonts w:ascii="Arial" w:hAnsi="Arial" w:cs="Arial"/>
                <w:color w:val="auto"/>
                <w:lang w:eastAsia="en-GB"/>
              </w:rPr>
              <w:t>that sexual violence and sexual harassment can take place within intimate personal relationships between children.</w:t>
            </w:r>
            <w:bookmarkEnd w:id="150"/>
          </w:p>
          <w:p w14:paraId="47575C4E" w14:textId="77777777" w:rsidR="00B604DF" w:rsidRPr="00B471EE" w:rsidRDefault="00B604DF" w:rsidP="00844E00">
            <w:pPr>
              <w:pStyle w:val="ListBullet"/>
              <w:numPr>
                <w:ilvl w:val="0"/>
                <w:numId w:val="37"/>
              </w:numPr>
              <w:spacing w:after="120"/>
              <w:ind w:left="1450"/>
              <w:jc w:val="both"/>
              <w:rPr>
                <w:rFonts w:ascii="Arial" w:hAnsi="Arial" w:cs="Arial"/>
                <w:color w:val="auto"/>
                <w:lang w:eastAsia="en-GB"/>
              </w:rPr>
            </w:pPr>
            <w:bookmarkStart w:id="151" w:name="_Toc111537417"/>
            <w:r w:rsidRPr="00B471EE">
              <w:rPr>
                <w:rFonts w:ascii="Arial" w:hAnsi="Arial" w:cs="Arial"/>
                <w:color w:val="auto"/>
                <w:lang w:eastAsia="en-GB"/>
              </w:rPr>
              <w:t>understanding intra familial harms and any necessary support for siblings following incidents.</w:t>
            </w:r>
            <w:bookmarkEnd w:id="151"/>
            <w:r w:rsidRPr="00B471EE">
              <w:rPr>
                <w:rFonts w:ascii="Arial" w:hAnsi="Arial" w:cs="Arial"/>
                <w:color w:val="auto"/>
                <w:lang w:eastAsia="en-GB"/>
              </w:rPr>
              <w:t xml:space="preserve"> </w:t>
            </w:r>
          </w:p>
          <w:p w14:paraId="0FE7405E" w14:textId="77777777" w:rsidR="00E05F62" w:rsidRPr="00B471EE" w:rsidRDefault="00B604DF" w:rsidP="00A041AC">
            <w:pPr>
              <w:spacing w:after="60"/>
              <w:rPr>
                <w:rFonts w:ascii="Arial" w:hAnsi="Arial" w:cs="Arial"/>
                <w:color w:val="auto"/>
                <w:sz w:val="22"/>
                <w:szCs w:val="22"/>
                <w:lang w:eastAsia="en-GB"/>
              </w:rPr>
            </w:pPr>
            <w:r w:rsidRPr="00B471EE">
              <w:rPr>
                <w:rFonts w:ascii="Arial" w:hAnsi="Arial" w:cs="Arial"/>
                <w:color w:val="auto"/>
                <w:sz w:val="22"/>
                <w:szCs w:val="22"/>
                <w:lang w:eastAsia="en-GB"/>
              </w:rPr>
              <w:lastRenderedPageBreak/>
              <w:t>In most instances, the DSL will engage with both the victim’s and alleged perpetrator’s parents/carers when there has been a report of sexual violence and / or harassment; but this will depend on a case-by-case basis.</w:t>
            </w:r>
          </w:p>
          <w:p w14:paraId="656FE652" w14:textId="7993014E" w:rsidR="00E05F62" w:rsidRPr="00B471EE" w:rsidRDefault="00B604DF" w:rsidP="00A041AC">
            <w:pPr>
              <w:spacing w:after="60"/>
              <w:rPr>
                <w:rFonts w:ascii="Arial" w:hAnsi="Arial" w:cs="Arial"/>
                <w:color w:val="auto"/>
                <w:sz w:val="22"/>
                <w:szCs w:val="22"/>
                <w:lang w:eastAsia="en-GB"/>
              </w:rPr>
            </w:pPr>
            <w:r w:rsidRPr="00B471EE">
              <w:rPr>
                <w:rFonts w:ascii="Arial" w:hAnsi="Arial" w:cs="Arial"/>
                <w:color w:val="auto"/>
                <w:sz w:val="22"/>
                <w:szCs w:val="22"/>
                <w:lang w:eastAsia="en-GB"/>
              </w:rPr>
              <w:t>The exception to this is if there is a reason to believe informing a parent/carer will put a child at additional risk.</w:t>
            </w:r>
          </w:p>
          <w:p w14:paraId="7D7CFA25" w14:textId="359D0FB2" w:rsidR="00B604DF" w:rsidRPr="00B471EE" w:rsidRDefault="00B604DF" w:rsidP="00A041AC">
            <w:pPr>
              <w:spacing w:after="60"/>
              <w:rPr>
                <w:rFonts w:ascii="Arial" w:hAnsi="Arial" w:cs="Arial"/>
                <w:color w:val="auto"/>
                <w:sz w:val="22"/>
                <w:szCs w:val="22"/>
                <w:lang w:eastAsia="en-GB"/>
              </w:rPr>
            </w:pPr>
            <w:r w:rsidRPr="00B471EE">
              <w:rPr>
                <w:rFonts w:ascii="Arial" w:hAnsi="Arial" w:cs="Arial"/>
                <w:color w:val="auto"/>
                <w:sz w:val="22"/>
                <w:szCs w:val="22"/>
                <w:lang w:eastAsia="en-GB"/>
              </w:rPr>
              <w:t xml:space="preserve"> Any information shared with parents/carers will be in line with information sharing expectations, school confidentiality policy, and any data protection requirements, and where they are involved, will be subject to discussion with other agencies (for example Children’s Social Work Service and/or the police) to ensure a consistent approach is taken. </w:t>
            </w:r>
          </w:p>
          <w:p w14:paraId="0DB8FC5B" w14:textId="439ACD84" w:rsidR="00B604DF" w:rsidRPr="00B471EE" w:rsidRDefault="00B604DF" w:rsidP="00A041AC">
            <w:pPr>
              <w:spacing w:after="0"/>
              <w:rPr>
                <w:rFonts w:ascii="Arial" w:hAnsi="Arial" w:cs="Arial"/>
                <w:color w:val="auto"/>
                <w:sz w:val="22"/>
                <w:szCs w:val="22"/>
                <w:lang w:eastAsia="en-GB"/>
              </w:rPr>
            </w:pPr>
            <w:r w:rsidRPr="00B471EE">
              <w:rPr>
                <w:rFonts w:ascii="Arial" w:hAnsi="Arial" w:cs="Arial"/>
                <w:color w:val="auto"/>
                <w:sz w:val="22"/>
                <w:szCs w:val="22"/>
                <w:lang w:eastAsia="en-GB"/>
              </w:rPr>
              <w:t>If at any stage the DSL is unsure how to proceed, advice will be sought from the either / or the Safeguarding in Education Team and SaPH</w:t>
            </w:r>
            <w:r w:rsidR="000E661D" w:rsidRPr="00B471EE">
              <w:rPr>
                <w:rFonts w:ascii="Arial" w:hAnsi="Arial" w:cs="Arial"/>
                <w:color w:val="auto"/>
                <w:sz w:val="22"/>
                <w:szCs w:val="22"/>
                <w:lang w:eastAsia="en-GB"/>
              </w:rPr>
              <w:t>.</w:t>
            </w:r>
          </w:p>
          <w:p w14:paraId="1C27CD75" w14:textId="77777777" w:rsidR="000E661D" w:rsidRPr="00B471EE" w:rsidRDefault="000E661D" w:rsidP="00A041AC">
            <w:pPr>
              <w:spacing w:after="0"/>
              <w:rPr>
                <w:rFonts w:ascii="Arial" w:hAnsi="Arial" w:cs="Arial"/>
                <w:b/>
                <w:bCs/>
                <w:color w:val="auto"/>
                <w:sz w:val="22"/>
                <w:szCs w:val="22"/>
              </w:rPr>
            </w:pPr>
          </w:p>
          <w:p w14:paraId="4B534612" w14:textId="16F080F6" w:rsidR="00F373C1" w:rsidRPr="00B471EE" w:rsidRDefault="00995371" w:rsidP="00A041AC">
            <w:pPr>
              <w:spacing w:after="0" w:line="240" w:lineRule="auto"/>
              <w:jc w:val="both"/>
              <w:rPr>
                <w:rFonts w:ascii="Arial" w:eastAsia="Times New Roman" w:hAnsi="Arial" w:cs="Arial"/>
                <w:b/>
                <w:bCs/>
                <w:iCs/>
                <w:color w:val="auto"/>
                <w:sz w:val="24"/>
                <w:szCs w:val="24"/>
                <w:lang w:eastAsia="en-GB"/>
              </w:rPr>
            </w:pPr>
            <w:r w:rsidRPr="00B471EE">
              <w:rPr>
                <w:rFonts w:ascii="Arial" w:hAnsi="Arial" w:cs="Arial"/>
                <w:b/>
                <w:bCs/>
                <w:color w:val="auto"/>
                <w:sz w:val="24"/>
                <w:szCs w:val="24"/>
              </w:rPr>
              <w:t>11</w:t>
            </w:r>
            <w:r w:rsidR="008C24C2" w:rsidRPr="00B471EE">
              <w:rPr>
                <w:rFonts w:ascii="Arial" w:hAnsi="Arial" w:cs="Arial"/>
                <w:b/>
                <w:bCs/>
                <w:color w:val="auto"/>
                <w:sz w:val="24"/>
                <w:szCs w:val="24"/>
              </w:rPr>
              <w:t xml:space="preserve">.4 </w:t>
            </w:r>
            <w:bookmarkStart w:id="152" w:name="_Toc111537418"/>
            <w:bookmarkStart w:id="153" w:name="_Toc112844725"/>
            <w:r w:rsidR="00F373C1" w:rsidRPr="00B471EE">
              <w:rPr>
                <w:rFonts w:ascii="Arial" w:eastAsia="Times New Roman" w:hAnsi="Arial" w:cs="Arial"/>
                <w:b/>
                <w:bCs/>
                <w:iCs/>
                <w:color w:val="auto"/>
                <w:sz w:val="24"/>
                <w:szCs w:val="24"/>
                <w:lang w:eastAsia="en-GB"/>
              </w:rPr>
              <w:t>Honour Based Abuse (HBA)</w:t>
            </w:r>
            <w:bookmarkEnd w:id="152"/>
            <w:bookmarkEnd w:id="153"/>
          </w:p>
          <w:p w14:paraId="3FF78570" w14:textId="2F18C4F5" w:rsidR="00F373C1" w:rsidRPr="00B471EE" w:rsidRDefault="00F373C1" w:rsidP="00A041AC">
            <w:pPr>
              <w:rPr>
                <w:rFonts w:ascii="Arial" w:hAnsi="Arial" w:cs="Arial"/>
                <w:color w:val="auto"/>
                <w:sz w:val="22"/>
                <w:szCs w:val="22"/>
                <w:lang w:eastAsia="en-GB"/>
              </w:rPr>
            </w:pPr>
            <w:r w:rsidRPr="00B471EE">
              <w:rPr>
                <w:rFonts w:ascii="Arial" w:hAnsi="Arial" w:cs="Arial"/>
                <w:color w:val="auto"/>
                <w:sz w:val="22"/>
                <w:szCs w:val="22"/>
                <w:lang w:eastAsia="en-GB"/>
              </w:rPr>
              <w:t>All staff are reminded of the need to be aware of such abuse as outlined in Part 1 and Annex B of KCSiE 202</w:t>
            </w:r>
            <w:r w:rsidR="0004417A" w:rsidRPr="00B471EE">
              <w:rPr>
                <w:rFonts w:ascii="Arial" w:hAnsi="Arial" w:cs="Arial"/>
                <w:color w:val="auto"/>
                <w:sz w:val="22"/>
                <w:szCs w:val="22"/>
                <w:lang w:eastAsia="en-GB"/>
              </w:rPr>
              <w:t>4</w:t>
            </w:r>
            <w:r w:rsidRPr="00B471EE">
              <w:rPr>
                <w:rFonts w:ascii="Arial" w:hAnsi="Arial" w:cs="Arial"/>
                <w:color w:val="auto"/>
                <w:sz w:val="22"/>
                <w:szCs w:val="22"/>
                <w:lang w:eastAsia="en-GB"/>
              </w:rPr>
              <w:t>, and the statutory duty and responsibility to report concerns related to Female Genital Mutilation</w:t>
            </w:r>
            <w:r w:rsidR="001A159F" w:rsidRPr="00B471EE">
              <w:rPr>
                <w:rFonts w:ascii="Arial" w:hAnsi="Arial" w:cs="Arial"/>
                <w:color w:val="auto"/>
                <w:sz w:val="22"/>
                <w:szCs w:val="22"/>
                <w:lang w:eastAsia="en-GB"/>
              </w:rPr>
              <w:t xml:space="preserve">. </w:t>
            </w:r>
          </w:p>
          <w:p w14:paraId="15C6EF69" w14:textId="77777777" w:rsidR="00F373C1" w:rsidRPr="00B471EE" w:rsidRDefault="00F373C1" w:rsidP="00A041AC">
            <w:pPr>
              <w:rPr>
                <w:rFonts w:ascii="Arial" w:hAnsi="Arial" w:cs="Arial"/>
                <w:color w:val="auto"/>
                <w:sz w:val="22"/>
                <w:szCs w:val="22"/>
                <w:lang w:eastAsia="en-GB"/>
              </w:rPr>
            </w:pPr>
            <w:r w:rsidRPr="00B471EE">
              <w:rPr>
                <w:rFonts w:ascii="Arial" w:hAnsi="Arial" w:cs="Arial"/>
                <w:color w:val="auto"/>
                <w:sz w:val="22"/>
                <w:szCs w:val="22"/>
                <w:lang w:eastAsia="en-GB"/>
              </w:rPr>
              <w:t xml:space="preserve">So-called ‘Honour’ Based Abuse (HBA) encompasses incidents or crimes which have been committed to protect or defend the honour of the family and/or the community, including FGM, Forced Marriage, and practices such as Breast Ironing. </w:t>
            </w:r>
          </w:p>
          <w:p w14:paraId="0BDB3AD5" w14:textId="4D46B9F0" w:rsidR="00F373C1" w:rsidRPr="00B471EE" w:rsidRDefault="00F373C1" w:rsidP="00A041AC">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All forms of HBA are abuse, regardless of the motivation, and concerns will be responded to as child protection concerns and in-line with school and local safeguarding arrangements. Staff will report any concerns about HBA to the DSL (or a deputy) who will consider a contact to SaPH</w:t>
            </w:r>
            <w:r w:rsidR="001A159F" w:rsidRPr="00B471EE">
              <w:rPr>
                <w:rFonts w:ascii="Arial" w:eastAsia="Times New Roman" w:hAnsi="Arial" w:cs="Arial"/>
                <w:iCs/>
                <w:color w:val="auto"/>
                <w:sz w:val="22"/>
                <w:szCs w:val="22"/>
                <w:lang w:eastAsia="en-GB"/>
              </w:rPr>
              <w:t xml:space="preserve">. </w:t>
            </w:r>
            <w:r w:rsidRPr="00B471EE">
              <w:rPr>
                <w:rFonts w:ascii="Arial" w:eastAsia="Times New Roman" w:hAnsi="Arial" w:cs="Arial"/>
                <w:iCs/>
                <w:color w:val="auto"/>
                <w:sz w:val="22"/>
                <w:szCs w:val="22"/>
                <w:lang w:eastAsia="en-GB"/>
              </w:rPr>
              <w:t xml:space="preserve">If there is an immediate threat or risk of abuse, the Police will be contacted via </w:t>
            </w:r>
            <w:r w:rsidR="001A159F" w:rsidRPr="00B471EE">
              <w:rPr>
                <w:rFonts w:ascii="Arial" w:eastAsia="Times New Roman" w:hAnsi="Arial" w:cs="Arial"/>
                <w:iCs/>
                <w:color w:val="auto"/>
                <w:sz w:val="22"/>
                <w:szCs w:val="22"/>
                <w:lang w:eastAsia="en-GB"/>
              </w:rPr>
              <w:t>999.</w:t>
            </w:r>
          </w:p>
          <w:p w14:paraId="746CACE1" w14:textId="77777777" w:rsidR="00F373C1" w:rsidRPr="00B471EE" w:rsidRDefault="00F373C1" w:rsidP="00A041AC">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Whilst all staff will speak to the DSL (or DDSL) with regard to any concerns about Female Genital Mutilation (FGM), there is a specific legal duty on Teachers:</w:t>
            </w:r>
          </w:p>
          <w:p w14:paraId="5E067066" w14:textId="3082F7D4" w:rsidR="00377354" w:rsidRPr="00B471EE" w:rsidRDefault="00F373C1" w:rsidP="00A041AC">
            <w:pPr>
              <w:pStyle w:val="ListBullet"/>
              <w:spacing w:after="0"/>
              <w:jc w:val="both"/>
              <w:rPr>
                <w:rFonts w:ascii="Arial" w:hAnsi="Arial" w:cs="Arial"/>
                <w:color w:val="auto"/>
                <w:lang w:eastAsia="en-GB"/>
              </w:rPr>
            </w:pPr>
            <w:r w:rsidRPr="00B471EE">
              <w:rPr>
                <w:rFonts w:ascii="Arial" w:hAnsi="Arial" w:cs="Arial"/>
                <w:color w:val="auto"/>
                <w:lang w:eastAsia="en-GB"/>
              </w:rPr>
              <w:t>If a teacher, in the course of their work in the profession, discovers that an act of FGM appears to have been carried out on a girl under the age of 18, the teacher must report this to the Police and will be supported by the DSL in doing so (see below)</w:t>
            </w:r>
          </w:p>
          <w:p w14:paraId="2A67B3D6" w14:textId="77777777" w:rsidR="00BE33B6" w:rsidRPr="00B471EE" w:rsidRDefault="00BE33B6" w:rsidP="00A041AC">
            <w:pPr>
              <w:pStyle w:val="ListBullet"/>
              <w:numPr>
                <w:ilvl w:val="0"/>
                <w:numId w:val="0"/>
              </w:numPr>
              <w:spacing w:after="0"/>
              <w:ind w:left="142"/>
              <w:jc w:val="both"/>
              <w:rPr>
                <w:rFonts w:ascii="Arial" w:hAnsi="Arial" w:cs="Arial"/>
                <w:color w:val="auto"/>
                <w:lang w:eastAsia="en-GB"/>
              </w:rPr>
            </w:pPr>
          </w:p>
          <w:p w14:paraId="26913630" w14:textId="6D0032CB" w:rsidR="00F373C1" w:rsidRPr="00B471EE" w:rsidRDefault="00995371" w:rsidP="00A041AC">
            <w:pPr>
              <w:pStyle w:val="ListBullet"/>
              <w:numPr>
                <w:ilvl w:val="0"/>
                <w:numId w:val="0"/>
              </w:numPr>
              <w:spacing w:after="0" w:line="240" w:lineRule="auto"/>
              <w:jc w:val="both"/>
              <w:rPr>
                <w:rFonts w:ascii="Arial" w:eastAsia="Times New Roman" w:hAnsi="Arial" w:cs="Arial"/>
                <w:b/>
                <w:bCs/>
                <w:iCs/>
                <w:color w:val="auto"/>
                <w:sz w:val="24"/>
                <w:szCs w:val="24"/>
                <w:lang w:eastAsia="en-GB"/>
              </w:rPr>
            </w:pPr>
            <w:r w:rsidRPr="00B471EE">
              <w:rPr>
                <w:rFonts w:ascii="Arial" w:hAnsi="Arial" w:cs="Arial"/>
                <w:b/>
                <w:bCs/>
                <w:color w:val="auto"/>
                <w:sz w:val="24"/>
                <w:szCs w:val="24"/>
                <w:lang w:eastAsia="en-GB"/>
              </w:rPr>
              <w:t>11</w:t>
            </w:r>
            <w:r w:rsidR="00F373C1" w:rsidRPr="00B471EE">
              <w:rPr>
                <w:rFonts w:ascii="Arial" w:hAnsi="Arial" w:cs="Arial"/>
                <w:b/>
                <w:bCs/>
                <w:color w:val="auto"/>
                <w:sz w:val="24"/>
                <w:szCs w:val="24"/>
                <w:lang w:eastAsia="en-GB"/>
              </w:rPr>
              <w:t xml:space="preserve">.4.1 </w:t>
            </w:r>
            <w:r w:rsidR="00F373C1" w:rsidRPr="00B471EE">
              <w:rPr>
                <w:rFonts w:ascii="Arial" w:eastAsia="Times New Roman" w:hAnsi="Arial" w:cs="Arial"/>
                <w:b/>
                <w:bCs/>
                <w:iCs/>
                <w:color w:val="auto"/>
                <w:sz w:val="24"/>
                <w:szCs w:val="24"/>
                <w:lang w:eastAsia="en-GB"/>
              </w:rPr>
              <w:t>FGM Reporting Procedure</w:t>
            </w:r>
          </w:p>
          <w:p w14:paraId="3D4E2E04" w14:textId="77777777" w:rsidR="00F373C1" w:rsidRPr="00B471EE" w:rsidRDefault="00F373C1" w:rsidP="00A041AC">
            <w:pPr>
              <w:spacing w:after="60"/>
              <w:rPr>
                <w:rFonts w:ascii="Arial" w:hAnsi="Arial" w:cs="Arial"/>
                <w:color w:val="auto"/>
                <w:sz w:val="22"/>
                <w:szCs w:val="22"/>
                <w:lang w:eastAsia="en-GB"/>
              </w:rPr>
            </w:pPr>
            <w:r w:rsidRPr="00B471EE">
              <w:rPr>
                <w:rFonts w:ascii="Arial" w:hAnsi="Arial" w:cs="Arial"/>
                <w:color w:val="auto"/>
                <w:sz w:val="22"/>
                <w:szCs w:val="22"/>
                <w:lang w:eastAsia="en-GB"/>
              </w:rPr>
              <w:t>The following reporting procedures in-line with ERSCP / Humberside Police agreed arrangements should be followed in case of possible or disclosed FGM. However, if there is a suspicion that a girl is at immediate risk of such abuse, Police should be contacted via 999.</w:t>
            </w:r>
          </w:p>
          <w:p w14:paraId="7B481A14" w14:textId="77777777" w:rsidR="00F373C1" w:rsidRPr="00B471EE" w:rsidRDefault="00F373C1" w:rsidP="00A041AC">
            <w:pPr>
              <w:pStyle w:val="ListBullet"/>
              <w:numPr>
                <w:ilvl w:val="0"/>
                <w:numId w:val="5"/>
              </w:numPr>
              <w:tabs>
                <w:tab w:val="clear" w:pos="360"/>
              </w:tabs>
              <w:spacing w:after="0"/>
              <w:ind w:left="598"/>
              <w:jc w:val="both"/>
              <w:rPr>
                <w:rFonts w:ascii="Arial" w:hAnsi="Arial" w:cs="Arial"/>
                <w:color w:val="auto"/>
                <w:lang w:eastAsia="en-GB"/>
              </w:rPr>
            </w:pPr>
            <w:r w:rsidRPr="00B471EE">
              <w:rPr>
                <w:rFonts w:ascii="Arial" w:hAnsi="Arial" w:cs="Arial"/>
                <w:color w:val="auto"/>
                <w:lang w:eastAsia="en-GB"/>
              </w:rPr>
              <w:t xml:space="preserve">If a member of staff suspects that a girl has suffered or may be at risk of suffering FGM or subject to Forced Marriage, they must discuss these concerns with the DSL immediately. The DSL will follow ERSCP procedures and contact SaPH by phone. If the child is believed to be at immediate risk, the Police should be contacted on 999. </w:t>
            </w:r>
          </w:p>
          <w:p w14:paraId="181D6E2D" w14:textId="77777777" w:rsidR="00F373C1" w:rsidRPr="00B471EE" w:rsidRDefault="00F373C1" w:rsidP="00A041AC">
            <w:pPr>
              <w:pStyle w:val="ListBullet"/>
              <w:numPr>
                <w:ilvl w:val="0"/>
                <w:numId w:val="5"/>
              </w:numPr>
              <w:tabs>
                <w:tab w:val="clear" w:pos="360"/>
              </w:tabs>
              <w:spacing w:after="0"/>
              <w:ind w:left="598"/>
              <w:jc w:val="both"/>
              <w:rPr>
                <w:rFonts w:ascii="Arial" w:hAnsi="Arial" w:cs="Arial"/>
                <w:color w:val="auto"/>
                <w:lang w:eastAsia="en-GB"/>
              </w:rPr>
            </w:pPr>
            <w:r w:rsidRPr="00B471EE">
              <w:rPr>
                <w:rFonts w:ascii="Arial" w:hAnsi="Arial" w:cs="Arial"/>
                <w:color w:val="auto"/>
                <w:lang w:eastAsia="en-GB"/>
              </w:rPr>
              <w:t xml:space="preserve">The DSL or Teacher will follow advice from SaPH before discussing such concerns with parents or carers. </w:t>
            </w:r>
          </w:p>
          <w:p w14:paraId="3C186008" w14:textId="6BF397C4" w:rsidR="00F373C1" w:rsidRPr="00B471EE" w:rsidRDefault="00F373C1" w:rsidP="00A041AC">
            <w:pPr>
              <w:pStyle w:val="ListBullet"/>
              <w:numPr>
                <w:ilvl w:val="0"/>
                <w:numId w:val="5"/>
              </w:numPr>
              <w:tabs>
                <w:tab w:val="clear" w:pos="360"/>
              </w:tabs>
              <w:spacing w:after="0"/>
              <w:ind w:left="598"/>
              <w:jc w:val="both"/>
              <w:rPr>
                <w:rFonts w:ascii="Arial" w:hAnsi="Arial" w:cs="Arial"/>
                <w:color w:val="auto"/>
                <w:lang w:eastAsia="en-GB"/>
              </w:rPr>
            </w:pPr>
            <w:r w:rsidRPr="00B471EE">
              <w:rPr>
                <w:rFonts w:ascii="Arial" w:hAnsi="Arial" w:cs="Arial"/>
                <w:color w:val="auto"/>
                <w:lang w:eastAsia="en-GB"/>
              </w:rPr>
              <w:t>If a member of staff discovers</w:t>
            </w:r>
            <w:r w:rsidR="00B00E06" w:rsidRPr="00B471EE">
              <w:rPr>
                <w:rFonts w:ascii="Arial" w:hAnsi="Arial" w:cs="Arial"/>
                <w:color w:val="auto"/>
                <w:lang w:eastAsia="en-GB"/>
              </w:rPr>
              <w:t xml:space="preserve"> from </w:t>
            </w:r>
            <w:r w:rsidRPr="00B471EE">
              <w:rPr>
                <w:rFonts w:ascii="Arial" w:hAnsi="Arial" w:cs="Arial"/>
                <w:color w:val="auto"/>
                <w:lang w:eastAsia="en-GB"/>
              </w:rPr>
              <w:t>the victim, or peer</w:t>
            </w:r>
            <w:r w:rsidR="00B00E06" w:rsidRPr="00B471EE">
              <w:rPr>
                <w:rFonts w:ascii="Arial" w:hAnsi="Arial" w:cs="Arial"/>
                <w:color w:val="auto"/>
                <w:lang w:eastAsia="en-GB"/>
              </w:rPr>
              <w:t xml:space="preserve"> or other source</w:t>
            </w:r>
            <w:r w:rsidRPr="00B471EE">
              <w:rPr>
                <w:rFonts w:ascii="Arial" w:hAnsi="Arial" w:cs="Arial"/>
                <w:color w:val="auto"/>
                <w:lang w:eastAsia="en-GB"/>
              </w:rPr>
              <w:t xml:space="preserve">, or physical evidence (which is highly unlikely for a member of school staff) that FGM has taken place. The DSL must be informed immediately and should contact the Police and then SaPH. </w:t>
            </w:r>
          </w:p>
          <w:p w14:paraId="0E28E8C7" w14:textId="270873E7" w:rsidR="00F373C1" w:rsidRPr="00B471EE" w:rsidRDefault="00F373C1" w:rsidP="00A041AC">
            <w:pPr>
              <w:pStyle w:val="ListBullet"/>
              <w:numPr>
                <w:ilvl w:val="0"/>
                <w:numId w:val="5"/>
              </w:numPr>
              <w:tabs>
                <w:tab w:val="clear" w:pos="360"/>
              </w:tabs>
              <w:spacing w:after="0"/>
              <w:ind w:left="598"/>
              <w:jc w:val="both"/>
              <w:rPr>
                <w:rFonts w:ascii="Arial" w:hAnsi="Arial" w:cs="Arial"/>
                <w:color w:val="auto"/>
                <w:lang w:eastAsia="en-GB"/>
              </w:rPr>
            </w:pPr>
            <w:r w:rsidRPr="00B471EE">
              <w:rPr>
                <w:rFonts w:ascii="Arial" w:hAnsi="Arial" w:cs="Arial"/>
                <w:color w:val="auto"/>
                <w:lang w:eastAsia="en-GB"/>
              </w:rPr>
              <w:lastRenderedPageBreak/>
              <w:t>In this case, if the member of staff is a teacher (or employed to carry out teaching duties) the referral to Police and SaPH will be made by this teacher with the guidance and support of the DSL</w:t>
            </w:r>
            <w:r w:rsidR="001A159F" w:rsidRPr="00B471EE">
              <w:rPr>
                <w:rFonts w:ascii="Arial" w:hAnsi="Arial" w:cs="Arial"/>
                <w:color w:val="auto"/>
                <w:lang w:eastAsia="en-GB"/>
              </w:rPr>
              <w:t xml:space="preserve">. </w:t>
            </w:r>
            <w:r w:rsidRPr="00B471EE">
              <w:rPr>
                <w:rFonts w:ascii="Arial" w:hAnsi="Arial" w:cs="Arial"/>
                <w:color w:val="auto"/>
                <w:lang w:eastAsia="en-GB"/>
              </w:rPr>
              <w:t>For other staff such a referral will be made by the DSL, but this will need to identify the member of staff and the information they have reported.</w:t>
            </w:r>
          </w:p>
          <w:p w14:paraId="5276D3E9" w14:textId="77777777" w:rsidR="00F373C1" w:rsidRPr="00B471EE" w:rsidRDefault="00F373C1" w:rsidP="00A041AC">
            <w:pPr>
              <w:pStyle w:val="ListBullet"/>
              <w:numPr>
                <w:ilvl w:val="0"/>
                <w:numId w:val="5"/>
              </w:numPr>
              <w:tabs>
                <w:tab w:val="clear" w:pos="360"/>
              </w:tabs>
              <w:spacing w:after="0"/>
              <w:ind w:left="598"/>
              <w:jc w:val="both"/>
              <w:rPr>
                <w:rFonts w:ascii="Arial" w:hAnsi="Arial" w:cs="Arial"/>
                <w:color w:val="auto"/>
                <w:lang w:eastAsia="en-GB"/>
              </w:rPr>
            </w:pPr>
            <w:r w:rsidRPr="00B471EE">
              <w:rPr>
                <w:rFonts w:ascii="Arial" w:hAnsi="Arial" w:cs="Arial"/>
                <w:color w:val="auto"/>
                <w:lang w:eastAsia="en-GB"/>
              </w:rPr>
              <w:t>The written request for service should be made immediately.</w:t>
            </w:r>
          </w:p>
          <w:p w14:paraId="33AC85A2" w14:textId="77777777" w:rsidR="00F373C1" w:rsidRPr="00B471EE" w:rsidRDefault="00F373C1" w:rsidP="00A041AC">
            <w:pPr>
              <w:pStyle w:val="ListBullet"/>
              <w:numPr>
                <w:ilvl w:val="0"/>
                <w:numId w:val="5"/>
              </w:numPr>
              <w:tabs>
                <w:tab w:val="clear" w:pos="360"/>
              </w:tabs>
              <w:spacing w:after="0"/>
              <w:ind w:left="598"/>
              <w:jc w:val="both"/>
              <w:rPr>
                <w:rFonts w:ascii="Arial" w:hAnsi="Arial" w:cs="Arial"/>
                <w:color w:val="auto"/>
                <w:lang w:eastAsia="en-GB"/>
              </w:rPr>
            </w:pPr>
            <w:r w:rsidRPr="00B471EE">
              <w:rPr>
                <w:rFonts w:ascii="Arial" w:hAnsi="Arial" w:cs="Arial"/>
                <w:color w:val="auto"/>
                <w:lang w:eastAsia="en-GB"/>
              </w:rPr>
              <w:t>If the DSL or Deputy DSL is not available within this timescale, the member of staff should contact SaPH and update the DSL.</w:t>
            </w:r>
          </w:p>
          <w:p w14:paraId="7C8F7895" w14:textId="167A8E80" w:rsidR="00F373C1" w:rsidRPr="00B471EE" w:rsidRDefault="00F373C1" w:rsidP="00A041AC">
            <w:pPr>
              <w:pStyle w:val="ListBullet"/>
              <w:numPr>
                <w:ilvl w:val="0"/>
                <w:numId w:val="5"/>
              </w:numPr>
              <w:tabs>
                <w:tab w:val="clear" w:pos="360"/>
              </w:tabs>
              <w:spacing w:after="0"/>
              <w:ind w:left="598"/>
              <w:jc w:val="both"/>
              <w:rPr>
                <w:rFonts w:ascii="Arial" w:hAnsi="Arial" w:cs="Arial"/>
                <w:color w:val="auto"/>
                <w:lang w:eastAsia="en-GB"/>
              </w:rPr>
            </w:pPr>
            <w:r w:rsidRPr="00B471EE">
              <w:rPr>
                <w:rFonts w:ascii="Arial" w:hAnsi="Arial" w:cs="Arial"/>
                <w:color w:val="auto"/>
                <w:lang w:eastAsia="en-GB"/>
              </w:rPr>
              <w:t>A written ‘Request for Service Form’ should be forwarded to SaPH in-line with ERSCP safeguarding procedures.</w:t>
            </w:r>
          </w:p>
          <w:p w14:paraId="5CC21C0B" w14:textId="77777777" w:rsidR="00377354" w:rsidRPr="00B471EE" w:rsidRDefault="00377354" w:rsidP="00C92986">
            <w:pPr>
              <w:pStyle w:val="ListBullet"/>
              <w:numPr>
                <w:ilvl w:val="0"/>
                <w:numId w:val="0"/>
              </w:numPr>
              <w:spacing w:after="0"/>
              <w:ind w:left="310"/>
              <w:jc w:val="both"/>
              <w:rPr>
                <w:rFonts w:ascii="Arial" w:hAnsi="Arial" w:cs="Arial"/>
                <w:color w:val="auto"/>
                <w:lang w:eastAsia="en-GB"/>
              </w:rPr>
            </w:pPr>
          </w:p>
          <w:p w14:paraId="170E33B9" w14:textId="48077B93" w:rsidR="00F373C1" w:rsidRPr="00B471EE" w:rsidRDefault="00995371" w:rsidP="00A041AC">
            <w:pPr>
              <w:pStyle w:val="ListBullet"/>
              <w:numPr>
                <w:ilvl w:val="0"/>
                <w:numId w:val="0"/>
              </w:numPr>
              <w:spacing w:after="0" w:line="240" w:lineRule="auto"/>
              <w:jc w:val="both"/>
              <w:rPr>
                <w:rFonts w:ascii="Arial" w:hAnsi="Arial" w:cs="Arial"/>
                <w:b/>
                <w:bCs/>
                <w:color w:val="auto"/>
                <w:sz w:val="24"/>
                <w:szCs w:val="24"/>
                <w:lang w:eastAsia="en-GB"/>
              </w:rPr>
            </w:pPr>
            <w:r w:rsidRPr="00B471EE">
              <w:rPr>
                <w:rFonts w:ascii="Arial" w:hAnsi="Arial" w:cs="Arial"/>
                <w:b/>
                <w:bCs/>
                <w:color w:val="auto"/>
                <w:sz w:val="24"/>
                <w:szCs w:val="24"/>
                <w:lang w:eastAsia="en-GB"/>
              </w:rPr>
              <w:t>1</w:t>
            </w:r>
            <w:r w:rsidR="008A1745" w:rsidRPr="00B471EE">
              <w:rPr>
                <w:rFonts w:ascii="Arial" w:hAnsi="Arial" w:cs="Arial"/>
                <w:b/>
                <w:bCs/>
                <w:color w:val="auto"/>
                <w:sz w:val="24"/>
                <w:szCs w:val="24"/>
                <w:lang w:eastAsia="en-GB"/>
              </w:rPr>
              <w:t>1</w:t>
            </w:r>
            <w:r w:rsidR="00F373C1" w:rsidRPr="00B471EE">
              <w:rPr>
                <w:rFonts w:ascii="Arial" w:hAnsi="Arial" w:cs="Arial"/>
                <w:b/>
                <w:bCs/>
                <w:color w:val="auto"/>
                <w:sz w:val="24"/>
                <w:szCs w:val="24"/>
                <w:lang w:eastAsia="en-GB"/>
              </w:rPr>
              <w:t>.4.2 Minimum Age for Marriage</w:t>
            </w:r>
          </w:p>
          <w:p w14:paraId="71E628F5" w14:textId="356AB7DC" w:rsidR="002C1149" w:rsidRPr="00B471EE" w:rsidRDefault="00F373C1" w:rsidP="00BF115A">
            <w:pPr>
              <w:spacing w:after="0"/>
              <w:jc w:val="both"/>
              <w:rPr>
                <w:rFonts w:ascii="Arial" w:hAnsi="Arial" w:cs="Arial"/>
                <w:b/>
                <w:bCs/>
                <w:color w:val="auto"/>
                <w:sz w:val="22"/>
                <w:szCs w:val="22"/>
                <w:lang w:eastAsia="en-GB"/>
              </w:rPr>
            </w:pPr>
            <w:r w:rsidRPr="00B471EE">
              <w:rPr>
                <w:rFonts w:ascii="Arial" w:hAnsi="Arial" w:cs="Arial"/>
                <w:color w:val="auto"/>
                <w:sz w:val="22"/>
                <w:szCs w:val="22"/>
                <w:lang w:eastAsia="en-GB"/>
              </w:rPr>
              <w:t>Staff are aware of the law change that came into force in February 2023. This made it a crime to carry out any conduct whose purpose is to cause a child to marry before their eighteenth birthday, even if violence, threats or another form of coercion are not used</w:t>
            </w:r>
            <w:r w:rsidR="001A159F" w:rsidRPr="00B471EE">
              <w:rPr>
                <w:rFonts w:ascii="Arial" w:hAnsi="Arial" w:cs="Arial"/>
                <w:color w:val="auto"/>
                <w:sz w:val="22"/>
                <w:szCs w:val="22"/>
                <w:lang w:eastAsia="en-GB"/>
              </w:rPr>
              <w:t xml:space="preserve">. </w:t>
            </w:r>
            <w:r w:rsidRPr="00B471EE">
              <w:rPr>
                <w:rFonts w:ascii="Arial" w:hAnsi="Arial" w:cs="Arial"/>
                <w:color w:val="auto"/>
                <w:sz w:val="22"/>
                <w:szCs w:val="22"/>
                <w:lang w:eastAsia="en-GB"/>
              </w:rPr>
              <w:t>As with the existing forced marriage law, this applies to non-binding, unofficial ‘marriages’ as well as legal marriages</w:t>
            </w:r>
            <w:r w:rsidRPr="00B471EE">
              <w:rPr>
                <w:rFonts w:ascii="Arial" w:hAnsi="Arial" w:cs="Arial"/>
                <w:b/>
                <w:bCs/>
                <w:color w:val="auto"/>
                <w:sz w:val="22"/>
                <w:szCs w:val="22"/>
                <w:lang w:eastAsia="en-GB"/>
              </w:rPr>
              <w:t>.</w:t>
            </w:r>
          </w:p>
          <w:p w14:paraId="0C6F3E51" w14:textId="77777777" w:rsidR="002C1149" w:rsidRPr="00B471EE" w:rsidRDefault="002C1149" w:rsidP="00376892">
            <w:pPr>
              <w:pStyle w:val="ListBullet"/>
              <w:numPr>
                <w:ilvl w:val="0"/>
                <w:numId w:val="0"/>
              </w:numPr>
              <w:spacing w:after="0"/>
              <w:rPr>
                <w:rFonts w:ascii="Arial" w:hAnsi="Arial" w:cs="Arial"/>
                <w:b/>
                <w:bCs/>
                <w:color w:val="auto"/>
                <w:szCs w:val="22"/>
                <w:lang w:eastAsia="en-GB"/>
              </w:rPr>
            </w:pPr>
          </w:p>
          <w:p w14:paraId="0D3869AA" w14:textId="6FE0D580" w:rsidR="00106FED" w:rsidRPr="00B471EE" w:rsidRDefault="00995371" w:rsidP="00376892">
            <w:pPr>
              <w:pStyle w:val="ListBullet"/>
              <w:numPr>
                <w:ilvl w:val="0"/>
                <w:numId w:val="0"/>
              </w:numPr>
              <w:spacing w:after="0" w:line="240" w:lineRule="auto"/>
              <w:rPr>
                <w:rFonts w:ascii="Arial" w:hAnsi="Arial" w:cs="Arial"/>
                <w:b/>
                <w:bCs/>
                <w:color w:val="auto"/>
                <w:sz w:val="24"/>
                <w:szCs w:val="24"/>
                <w:lang w:eastAsia="en-GB"/>
              </w:rPr>
            </w:pPr>
            <w:r w:rsidRPr="00B471EE">
              <w:rPr>
                <w:rFonts w:ascii="Arial" w:hAnsi="Arial" w:cs="Arial"/>
                <w:b/>
                <w:bCs/>
                <w:color w:val="auto"/>
                <w:sz w:val="24"/>
                <w:szCs w:val="24"/>
                <w:lang w:eastAsia="en-GB"/>
              </w:rPr>
              <w:t>11.5</w:t>
            </w:r>
            <w:r w:rsidR="00F373C1" w:rsidRPr="00B471EE">
              <w:rPr>
                <w:rFonts w:ascii="Arial" w:hAnsi="Arial" w:cs="Arial"/>
                <w:b/>
                <w:bCs/>
                <w:color w:val="auto"/>
                <w:sz w:val="24"/>
                <w:szCs w:val="24"/>
                <w:lang w:eastAsia="en-GB"/>
              </w:rPr>
              <w:t xml:space="preserve"> Contextual Safeguarding</w:t>
            </w:r>
          </w:p>
          <w:p w14:paraId="19CF8CAF" w14:textId="51CAB5D9" w:rsidR="00F373C1" w:rsidRPr="00B471EE" w:rsidRDefault="00FC4A1F" w:rsidP="00BF115A">
            <w:pPr>
              <w:pStyle w:val="ListBullet"/>
              <w:numPr>
                <w:ilvl w:val="0"/>
                <w:numId w:val="0"/>
              </w:numPr>
              <w:spacing w:after="0" w:line="240" w:lineRule="auto"/>
              <w:jc w:val="both"/>
              <w:rPr>
                <w:rFonts w:ascii="Arial" w:eastAsia="Times New Roman" w:hAnsi="Arial" w:cs="Arial"/>
                <w:iCs/>
                <w:color w:val="auto"/>
                <w:szCs w:val="22"/>
                <w:lang w:eastAsia="en-GB"/>
              </w:rPr>
            </w:pPr>
            <w:r w:rsidRPr="00B471EE">
              <w:rPr>
                <w:rFonts w:ascii="Arial" w:hAnsi="Arial" w:cs="Arial"/>
                <w:color w:val="auto"/>
                <w:szCs w:val="22"/>
              </w:rPr>
              <w:t>All staff will be made aware of the need to consider that wider aspects of the child’s life beyond the family situation may place their safety and welfare at risk.</w:t>
            </w:r>
            <w:r w:rsidR="006B591E" w:rsidRPr="00B471EE">
              <w:rPr>
                <w:rFonts w:ascii="Arial" w:hAnsi="Arial" w:cs="Arial"/>
                <w:color w:val="auto"/>
                <w:szCs w:val="22"/>
              </w:rPr>
              <w:t xml:space="preserve"> This is particularly important in respect of potential exploitation</w:t>
            </w:r>
            <w:r w:rsidR="006B591E" w:rsidRPr="00B471EE">
              <w:rPr>
                <w:rFonts w:ascii="Arial" w:eastAsia="Times New Roman" w:hAnsi="Arial" w:cs="Arial"/>
                <w:iCs/>
                <w:color w:val="auto"/>
                <w:szCs w:val="22"/>
                <w:lang w:eastAsia="en-GB"/>
              </w:rPr>
              <w:t>.</w:t>
            </w:r>
          </w:p>
          <w:p w14:paraId="7ECD758F" w14:textId="77777777" w:rsidR="008A1745" w:rsidRPr="00B471EE" w:rsidRDefault="008A1745" w:rsidP="00376892">
            <w:pPr>
              <w:pStyle w:val="ListBullet"/>
              <w:numPr>
                <w:ilvl w:val="0"/>
                <w:numId w:val="0"/>
              </w:numPr>
              <w:spacing w:after="0"/>
              <w:rPr>
                <w:rFonts w:ascii="Arial" w:eastAsia="Times New Roman" w:hAnsi="Arial" w:cs="Arial"/>
                <w:b/>
                <w:bCs/>
                <w:iCs/>
                <w:color w:val="auto"/>
                <w:szCs w:val="22"/>
                <w:lang w:eastAsia="en-GB"/>
              </w:rPr>
            </w:pPr>
          </w:p>
          <w:p w14:paraId="6F7513F0" w14:textId="02B86D49" w:rsidR="00FC4A1F" w:rsidRPr="00B471EE" w:rsidRDefault="00995371" w:rsidP="00376892">
            <w:pPr>
              <w:pStyle w:val="ListBullet"/>
              <w:numPr>
                <w:ilvl w:val="0"/>
                <w:numId w:val="0"/>
              </w:numPr>
              <w:spacing w:after="0" w:line="240" w:lineRule="auto"/>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4"/>
                <w:lang w:eastAsia="en-GB"/>
              </w:rPr>
              <w:t>11</w:t>
            </w:r>
            <w:r w:rsidR="00463837" w:rsidRPr="00B471EE">
              <w:rPr>
                <w:rFonts w:ascii="Arial" w:eastAsia="Times New Roman" w:hAnsi="Arial" w:cs="Arial"/>
                <w:b/>
                <w:bCs/>
                <w:iCs/>
                <w:color w:val="auto"/>
                <w:sz w:val="24"/>
                <w:szCs w:val="24"/>
                <w:lang w:eastAsia="en-GB"/>
              </w:rPr>
              <w:t>.6 Child Sexual Exploitation (CSE) and Child Criminal Exploitation (CCE) and County Lines</w:t>
            </w:r>
          </w:p>
          <w:p w14:paraId="45A97AAB" w14:textId="41A4978C" w:rsidR="00463837" w:rsidRPr="00B471EE" w:rsidRDefault="00463837" w:rsidP="00F324AE">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Staff are made aware of the possible indicators of CSE and CCE and the need to refer these concerns to the DSL</w:t>
            </w:r>
            <w:r w:rsidR="001A159F" w:rsidRPr="00B471EE">
              <w:rPr>
                <w:rFonts w:ascii="Arial" w:hAnsi="Arial" w:cs="Arial"/>
                <w:color w:val="auto"/>
                <w:sz w:val="22"/>
                <w:szCs w:val="22"/>
                <w:lang w:eastAsia="en-GB"/>
              </w:rPr>
              <w:t xml:space="preserve">. </w:t>
            </w:r>
            <w:r w:rsidRPr="00B471EE">
              <w:rPr>
                <w:rFonts w:ascii="Arial" w:hAnsi="Arial" w:cs="Arial"/>
                <w:color w:val="auto"/>
                <w:sz w:val="22"/>
                <w:szCs w:val="22"/>
                <w:lang w:eastAsia="en-GB"/>
              </w:rPr>
              <w:t>All staff have received and been given time to read KCSiE 202</w:t>
            </w:r>
            <w:r w:rsidR="0004417A" w:rsidRPr="00B471EE">
              <w:rPr>
                <w:rFonts w:ascii="Arial" w:hAnsi="Arial" w:cs="Arial"/>
                <w:color w:val="auto"/>
                <w:sz w:val="22"/>
                <w:szCs w:val="22"/>
                <w:lang w:eastAsia="en-GB"/>
              </w:rPr>
              <w:t>4</w:t>
            </w:r>
            <w:r w:rsidRPr="00B471EE">
              <w:rPr>
                <w:rFonts w:ascii="Arial" w:hAnsi="Arial" w:cs="Arial"/>
                <w:color w:val="auto"/>
                <w:sz w:val="22"/>
                <w:szCs w:val="22"/>
                <w:lang w:eastAsia="en-GB"/>
              </w:rPr>
              <w:t xml:space="preserve"> Part One and have access to Annex B: Further information</w:t>
            </w:r>
            <w:r w:rsidR="001A159F" w:rsidRPr="00B471EE">
              <w:rPr>
                <w:rFonts w:ascii="Arial" w:hAnsi="Arial" w:cs="Arial"/>
                <w:color w:val="auto"/>
                <w:sz w:val="22"/>
                <w:szCs w:val="22"/>
                <w:lang w:eastAsia="en-GB"/>
              </w:rPr>
              <w:t xml:space="preserve">. </w:t>
            </w:r>
            <w:r w:rsidRPr="00B471EE">
              <w:rPr>
                <w:rFonts w:ascii="Arial" w:hAnsi="Arial" w:cs="Arial"/>
                <w:color w:val="auto"/>
                <w:sz w:val="22"/>
                <w:szCs w:val="22"/>
                <w:lang w:eastAsia="en-GB"/>
              </w:rPr>
              <w:t>Any concerns will be referred to SaPH in order that the LA can consider this information in-line with the ‘Effective Support Guidance</w:t>
            </w:r>
            <w:r w:rsidR="001A159F" w:rsidRPr="00B471EE">
              <w:rPr>
                <w:rFonts w:ascii="Arial" w:hAnsi="Arial" w:cs="Arial"/>
                <w:color w:val="auto"/>
                <w:sz w:val="22"/>
                <w:szCs w:val="22"/>
                <w:lang w:eastAsia="en-GB"/>
              </w:rPr>
              <w:t>.’</w:t>
            </w:r>
          </w:p>
          <w:p w14:paraId="11D3CFA2" w14:textId="7905D720" w:rsidR="00463837" w:rsidRPr="00B471EE" w:rsidRDefault="00463837" w:rsidP="00F324AE">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It is recognised that both CSE and CCE are forms of abuse</w:t>
            </w:r>
            <w:r w:rsidR="000F4AA6" w:rsidRPr="00B471EE">
              <w:rPr>
                <w:rFonts w:ascii="Arial" w:hAnsi="Arial" w:cs="Arial"/>
                <w:color w:val="auto"/>
                <w:sz w:val="22"/>
                <w:szCs w:val="22"/>
                <w:lang w:eastAsia="en-GB"/>
              </w:rPr>
              <w:t xml:space="preserve"> and exploitation</w:t>
            </w:r>
            <w:r w:rsidRPr="00B471EE">
              <w:rPr>
                <w:rFonts w:ascii="Arial" w:hAnsi="Arial" w:cs="Arial"/>
                <w:color w:val="auto"/>
                <w:sz w:val="22"/>
                <w:szCs w:val="22"/>
                <w:lang w:eastAsia="en-GB"/>
              </w:rPr>
              <w:t xml:space="preserve"> that occur where an individual or group takes advantage of an imbalance in power to coerce, manipulate or deceive a child into taking part in sexual or criminal activity</w:t>
            </w:r>
            <w:r w:rsidR="001A159F" w:rsidRPr="00B471EE">
              <w:rPr>
                <w:rFonts w:ascii="Arial" w:hAnsi="Arial" w:cs="Arial"/>
                <w:color w:val="auto"/>
                <w:sz w:val="22"/>
                <w:szCs w:val="22"/>
                <w:lang w:eastAsia="en-GB"/>
              </w:rPr>
              <w:t xml:space="preserve">. </w:t>
            </w:r>
            <w:r w:rsidRPr="00B471EE">
              <w:rPr>
                <w:rFonts w:ascii="Arial" w:hAnsi="Arial" w:cs="Arial"/>
                <w:color w:val="auto"/>
                <w:sz w:val="22"/>
                <w:szCs w:val="22"/>
                <w:lang w:eastAsia="en-GB"/>
              </w:rPr>
              <w:t>Routinely, this will be in exchange for something the victim needs or wants, and/or for the financial advantage or increased status of the perpetrator or facilitator and/or through violence or the threat of violence</w:t>
            </w:r>
            <w:r w:rsidR="001A159F" w:rsidRPr="00B471EE">
              <w:rPr>
                <w:rFonts w:ascii="Arial" w:hAnsi="Arial" w:cs="Arial"/>
                <w:color w:val="auto"/>
                <w:sz w:val="22"/>
                <w:szCs w:val="22"/>
                <w:lang w:eastAsia="en-GB"/>
              </w:rPr>
              <w:t xml:space="preserve">. </w:t>
            </w:r>
            <w:r w:rsidRPr="00B471EE">
              <w:rPr>
                <w:rFonts w:ascii="Arial" w:hAnsi="Arial" w:cs="Arial"/>
                <w:color w:val="auto"/>
                <w:sz w:val="22"/>
                <w:szCs w:val="22"/>
                <w:lang w:eastAsia="en-GB"/>
              </w:rPr>
              <w:t>CSE and CCE can affect children, both male and female, and can include children who have been moved (commonly referred to as trafficking) for the purpose of exploitation.</w:t>
            </w:r>
          </w:p>
          <w:p w14:paraId="05D147B5" w14:textId="0D2FB0F9" w:rsidR="00463837" w:rsidRPr="00B471EE" w:rsidRDefault="00463837" w:rsidP="00376892">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Staff are aware that children can become trapped </w:t>
            </w:r>
            <w:r w:rsidR="000F4AA6" w:rsidRPr="00B471EE">
              <w:rPr>
                <w:rFonts w:ascii="Arial" w:hAnsi="Arial" w:cs="Arial"/>
                <w:color w:val="auto"/>
                <w:sz w:val="22"/>
                <w:szCs w:val="22"/>
                <w:lang w:eastAsia="en-GB"/>
              </w:rPr>
              <w:t>by such exploitation</w:t>
            </w:r>
            <w:r w:rsidRPr="00B471EE">
              <w:rPr>
                <w:rFonts w:ascii="Arial" w:hAnsi="Arial" w:cs="Arial"/>
                <w:color w:val="auto"/>
                <w:sz w:val="22"/>
                <w:szCs w:val="22"/>
                <w:lang w:eastAsia="en-GB"/>
              </w:rPr>
              <w:t xml:space="preserve"> as perpetrators can threaten victims and their families with violence or entrap and coerce them into debt</w:t>
            </w:r>
            <w:r w:rsidR="001A159F" w:rsidRPr="00B471EE">
              <w:rPr>
                <w:rFonts w:ascii="Arial" w:hAnsi="Arial" w:cs="Arial"/>
                <w:color w:val="auto"/>
                <w:sz w:val="22"/>
                <w:szCs w:val="22"/>
                <w:lang w:eastAsia="en-GB"/>
              </w:rPr>
              <w:t xml:space="preserve">. </w:t>
            </w:r>
            <w:r w:rsidRPr="00B471EE">
              <w:rPr>
                <w:rFonts w:ascii="Arial" w:hAnsi="Arial" w:cs="Arial"/>
                <w:color w:val="auto"/>
                <w:sz w:val="22"/>
                <w:szCs w:val="22"/>
                <w:lang w:eastAsia="en-GB"/>
              </w:rPr>
              <w:t>Children involved in criminal exploitation often commit crimes themselves which can mean their vulnerability as victims is not always recognised (particularly older children) and they are not treated as victims, despite the harm they have experienced</w:t>
            </w:r>
            <w:r w:rsidR="001A159F" w:rsidRPr="00B471EE">
              <w:rPr>
                <w:rFonts w:ascii="Arial" w:hAnsi="Arial" w:cs="Arial"/>
                <w:color w:val="auto"/>
                <w:sz w:val="22"/>
                <w:szCs w:val="22"/>
                <w:lang w:eastAsia="en-GB"/>
              </w:rPr>
              <w:t xml:space="preserve">. </w:t>
            </w:r>
            <w:r w:rsidRPr="00B471EE">
              <w:rPr>
                <w:rFonts w:ascii="Arial" w:hAnsi="Arial" w:cs="Arial"/>
                <w:color w:val="auto"/>
                <w:sz w:val="22"/>
                <w:szCs w:val="22"/>
                <w:lang w:eastAsia="en-GB"/>
              </w:rPr>
              <w:t>The experience of girls who are criminally exploited can also be very different to that of boys and that boys and girls being criminally exploited may be at higher risk of child sexual exploitation (CSE).</w:t>
            </w:r>
          </w:p>
          <w:p w14:paraId="48B893AA" w14:textId="77777777" w:rsidR="00463837" w:rsidRPr="00B471EE" w:rsidRDefault="00463837" w:rsidP="00376892">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Staff recognise that CSE can occur over time or be a one-off occurrence and may happen without the child’s immediate knowledge, for example through others sharing videos or images of them on social media. CSE can affect any child who has been coerced into engaging in sexual activities and includes 16 and 17-year-olds who can legally consent to have sex. Some children may not realise they are being exploited, for example, they may believe they are in a genuine romantic relationship.</w:t>
            </w:r>
          </w:p>
          <w:p w14:paraId="71FF4093" w14:textId="77777777" w:rsidR="00F324AE" w:rsidRPr="00B471EE" w:rsidRDefault="00F324AE" w:rsidP="00376892">
            <w:pPr>
              <w:spacing w:after="60"/>
              <w:jc w:val="both"/>
              <w:rPr>
                <w:rFonts w:ascii="Arial" w:hAnsi="Arial" w:cs="Arial"/>
                <w:color w:val="auto"/>
                <w:sz w:val="22"/>
                <w:szCs w:val="22"/>
                <w:lang w:eastAsia="en-GB"/>
              </w:rPr>
            </w:pPr>
          </w:p>
          <w:p w14:paraId="6C05C157" w14:textId="08839F47" w:rsidR="00463837" w:rsidRPr="00B471EE" w:rsidRDefault="00463837" w:rsidP="00FC291B">
            <w:pPr>
              <w:spacing w:after="0"/>
              <w:jc w:val="both"/>
              <w:rPr>
                <w:rFonts w:ascii="Arial" w:hAnsi="Arial" w:cs="Arial"/>
                <w:color w:val="auto"/>
                <w:sz w:val="22"/>
                <w:szCs w:val="22"/>
                <w:u w:val="single"/>
                <w:lang w:eastAsia="en-GB"/>
              </w:rPr>
            </w:pPr>
            <w:r w:rsidRPr="00B471EE">
              <w:rPr>
                <w:rFonts w:ascii="Arial" w:hAnsi="Arial" w:cs="Arial"/>
                <w:color w:val="auto"/>
                <w:sz w:val="22"/>
                <w:szCs w:val="22"/>
                <w:u w:val="single"/>
                <w:lang w:eastAsia="en-GB"/>
              </w:rPr>
              <w:lastRenderedPageBreak/>
              <w:t xml:space="preserve">County Lines </w:t>
            </w:r>
          </w:p>
          <w:p w14:paraId="1DB1504C" w14:textId="7A94499D" w:rsidR="008A1745" w:rsidRPr="00B471EE" w:rsidRDefault="00463837" w:rsidP="00376892">
            <w:pPr>
              <w:spacing w:after="0"/>
              <w:jc w:val="both"/>
              <w:rPr>
                <w:rFonts w:ascii="Arial" w:hAnsi="Arial" w:cs="Arial"/>
                <w:color w:val="auto"/>
                <w:sz w:val="22"/>
                <w:szCs w:val="22"/>
                <w:lang w:eastAsia="en-GB"/>
              </w:rPr>
            </w:pPr>
            <w:r w:rsidRPr="00B471EE">
              <w:rPr>
                <w:rFonts w:ascii="Arial" w:hAnsi="Arial" w:cs="Arial"/>
                <w:color w:val="auto"/>
                <w:sz w:val="22"/>
                <w:szCs w:val="22"/>
                <w:lang w:eastAsia="en-GB"/>
              </w:rPr>
              <w:t>Staff are aware that the exploitation of children to be used to carry drugs and money from urban to suburban, rural, market and seaside towns, is a growing problem and that the East Riding is an area that is targeted</w:t>
            </w:r>
            <w:r w:rsidR="00092581" w:rsidRPr="00B471EE">
              <w:rPr>
                <w:rFonts w:ascii="Arial" w:hAnsi="Arial" w:cs="Arial"/>
                <w:color w:val="auto"/>
                <w:sz w:val="22"/>
                <w:szCs w:val="22"/>
                <w:lang w:eastAsia="en-GB"/>
              </w:rPr>
              <w:t>.</w:t>
            </w:r>
          </w:p>
          <w:p w14:paraId="131BED75" w14:textId="77777777" w:rsidR="002B28B9" w:rsidRPr="00B471EE" w:rsidRDefault="002B28B9" w:rsidP="00376892">
            <w:pPr>
              <w:spacing w:after="0"/>
              <w:rPr>
                <w:rFonts w:ascii="Arial" w:hAnsi="Arial" w:cs="Arial"/>
                <w:color w:val="auto"/>
                <w:sz w:val="22"/>
                <w:szCs w:val="22"/>
                <w:lang w:eastAsia="en-GB"/>
              </w:rPr>
            </w:pPr>
          </w:p>
          <w:p w14:paraId="346898E9" w14:textId="1F356020" w:rsidR="00463837" w:rsidRPr="00B471EE" w:rsidRDefault="0029789F" w:rsidP="00376892">
            <w:pPr>
              <w:spacing w:after="60" w:line="240" w:lineRule="auto"/>
              <w:jc w:val="both"/>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4"/>
                <w:lang w:eastAsia="en-GB"/>
              </w:rPr>
              <w:t>11</w:t>
            </w:r>
            <w:r w:rsidR="00463837" w:rsidRPr="00B471EE">
              <w:rPr>
                <w:rFonts w:ascii="Arial" w:eastAsia="Times New Roman" w:hAnsi="Arial" w:cs="Arial"/>
                <w:b/>
                <w:bCs/>
                <w:iCs/>
                <w:color w:val="auto"/>
                <w:sz w:val="24"/>
                <w:szCs w:val="24"/>
                <w:lang w:eastAsia="en-GB"/>
              </w:rPr>
              <w:t xml:space="preserve">.7 </w:t>
            </w:r>
            <w:bookmarkStart w:id="154" w:name="_Toc111537421"/>
            <w:bookmarkStart w:id="155" w:name="_Toc112844728"/>
            <w:r w:rsidR="00463837" w:rsidRPr="00B471EE">
              <w:rPr>
                <w:rFonts w:ascii="Arial" w:eastAsia="Times New Roman" w:hAnsi="Arial" w:cs="Arial"/>
                <w:b/>
                <w:bCs/>
                <w:iCs/>
                <w:color w:val="auto"/>
                <w:sz w:val="24"/>
                <w:szCs w:val="24"/>
                <w:lang w:eastAsia="en-GB"/>
              </w:rPr>
              <w:t>Possible Violent Extremist Radicalisation &amp; Hate Incidents</w:t>
            </w:r>
            <w:bookmarkEnd w:id="154"/>
            <w:bookmarkEnd w:id="155"/>
          </w:p>
          <w:p w14:paraId="307ADE9A" w14:textId="46C399ED" w:rsidR="00463837" w:rsidRPr="00B471EE" w:rsidRDefault="006B7AEB" w:rsidP="00BF115A">
            <w:pPr>
              <w:spacing w:after="60" w:line="240" w:lineRule="auto"/>
              <w:jc w:val="both"/>
              <w:rPr>
                <w:rFonts w:ascii="Arial" w:hAnsi="Arial" w:cs="Arial"/>
                <w:color w:val="auto"/>
                <w:sz w:val="22"/>
                <w:szCs w:val="22"/>
                <w:lang w:eastAsia="en-GB"/>
              </w:rPr>
            </w:pPr>
            <w:proofErr w:type="spellStart"/>
            <w:r w:rsidRPr="00B471EE">
              <w:rPr>
                <w:rFonts w:ascii="Arial" w:hAnsi="Arial" w:cs="Arial"/>
                <w:color w:val="auto"/>
                <w:sz w:val="22"/>
                <w:szCs w:val="22"/>
                <w:lang w:eastAsia="en-GB"/>
              </w:rPr>
              <w:t>Reedness</w:t>
            </w:r>
            <w:proofErr w:type="spellEnd"/>
            <w:r w:rsidRPr="00B471EE">
              <w:rPr>
                <w:rFonts w:ascii="Arial" w:hAnsi="Arial" w:cs="Arial"/>
                <w:color w:val="auto"/>
                <w:sz w:val="22"/>
                <w:szCs w:val="22"/>
                <w:lang w:eastAsia="en-GB"/>
              </w:rPr>
              <w:t xml:space="preserve"> Primary School </w:t>
            </w:r>
            <w:r w:rsidR="00463837" w:rsidRPr="00B471EE">
              <w:rPr>
                <w:rFonts w:ascii="Arial" w:hAnsi="Arial" w:cs="Arial"/>
                <w:color w:val="auto"/>
                <w:sz w:val="22"/>
                <w:szCs w:val="22"/>
                <w:lang w:eastAsia="en-GB"/>
              </w:rPr>
              <w:t>is aware of our duty under section 26 of the Counter-Terrorism and Security Act 2015 (the CTSA 2015), to have “due regard to the need to prevent people from being drawn into terrorism”, also known as the Prevent Duty and the specific obligations placed upon us as an education provider, regarding risk assessments, working in partnership, staff training, and IT policies.</w:t>
            </w:r>
          </w:p>
          <w:p w14:paraId="74BA92F5" w14:textId="37E49709" w:rsidR="00463837" w:rsidRPr="00B471EE" w:rsidRDefault="00463837" w:rsidP="00BF115A">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Staff are made aware that children are </w:t>
            </w:r>
            <w:r w:rsidR="00527091" w:rsidRPr="00B471EE">
              <w:rPr>
                <w:rFonts w:ascii="Arial" w:hAnsi="Arial" w:cs="Arial"/>
                <w:color w:val="auto"/>
                <w:sz w:val="22"/>
                <w:szCs w:val="22"/>
                <w:lang w:eastAsia="en-GB"/>
              </w:rPr>
              <w:t>susceptible</w:t>
            </w:r>
            <w:r w:rsidRPr="00B471EE">
              <w:rPr>
                <w:rFonts w:ascii="Arial" w:hAnsi="Arial" w:cs="Arial"/>
                <w:color w:val="auto"/>
                <w:sz w:val="22"/>
                <w:szCs w:val="22"/>
                <w:lang w:eastAsia="en-GB"/>
              </w:rPr>
              <w:t xml:space="preserve"> to extremist ideology and radicalisation and staff will be alert to changes in children’s behaviour which could indicate that they may </w:t>
            </w:r>
            <w:proofErr w:type="gramStart"/>
            <w:r w:rsidRPr="00B471EE">
              <w:rPr>
                <w:rFonts w:ascii="Arial" w:hAnsi="Arial" w:cs="Arial"/>
                <w:color w:val="auto"/>
                <w:sz w:val="22"/>
                <w:szCs w:val="22"/>
                <w:lang w:eastAsia="en-GB"/>
              </w:rPr>
              <w:t>be in need of</w:t>
            </w:r>
            <w:proofErr w:type="gramEnd"/>
            <w:r w:rsidRPr="00B471EE">
              <w:rPr>
                <w:rFonts w:ascii="Arial" w:hAnsi="Arial" w:cs="Arial"/>
                <w:color w:val="auto"/>
                <w:sz w:val="22"/>
                <w:szCs w:val="22"/>
                <w:lang w:eastAsia="en-GB"/>
              </w:rPr>
              <w:t xml:space="preserve"> help or protection.  Concerns about the possible radicalisation of, or influence on children by violent extremist political or religious groups should be referred to the DSL.</w:t>
            </w:r>
          </w:p>
          <w:p w14:paraId="34A4B91D" w14:textId="77777777" w:rsidR="00463837" w:rsidRPr="00B471EE" w:rsidRDefault="00463837" w:rsidP="00BF115A">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If it is felt that there are concerns about possible radicalisation to encourage violent extremism, including online, or concerns about the behaviour of parents or other family members, a referral will be made to the police and local authority, </w:t>
            </w:r>
            <w:hyperlink r:id="rId26" w:history="1">
              <w:r w:rsidRPr="00B471EE">
                <w:rPr>
                  <w:rStyle w:val="Hyperlink"/>
                  <w:rFonts w:ascii="Arial" w:eastAsia="Times New Roman" w:hAnsi="Arial" w:cs="Arial"/>
                  <w:iCs/>
                  <w:color w:val="auto"/>
                  <w:sz w:val="22"/>
                  <w:szCs w:val="22"/>
                  <w:u w:val="none"/>
                  <w:lang w:eastAsia="en-GB"/>
                </w:rPr>
                <w:t>prevent@humberside.pnn.police.uk</w:t>
              </w:r>
            </w:hyperlink>
            <w:r w:rsidRPr="00B471EE">
              <w:rPr>
                <w:rFonts w:ascii="Arial" w:hAnsi="Arial" w:cs="Arial"/>
                <w:color w:val="auto"/>
                <w:sz w:val="22"/>
                <w:szCs w:val="22"/>
                <w:lang w:eastAsia="en-GB"/>
              </w:rPr>
              <w:t xml:space="preserve"> </w:t>
            </w:r>
            <w:r w:rsidRPr="00B471EE">
              <w:rPr>
                <w:rFonts w:ascii="Arial" w:hAnsi="Arial" w:cs="Arial"/>
                <w:i/>
                <w:color w:val="auto"/>
                <w:sz w:val="22"/>
                <w:szCs w:val="22"/>
                <w:lang w:eastAsia="en-GB"/>
              </w:rPr>
              <w:t xml:space="preserve">and </w:t>
            </w:r>
            <w:hyperlink r:id="rId27" w:history="1">
              <w:r w:rsidRPr="00B471EE">
                <w:rPr>
                  <w:rStyle w:val="Hyperlink"/>
                  <w:rFonts w:ascii="Arial" w:eastAsia="Times New Roman" w:hAnsi="Arial" w:cs="Arial"/>
                  <w:iCs/>
                  <w:color w:val="auto"/>
                  <w:sz w:val="22"/>
                  <w:szCs w:val="22"/>
                  <w:u w:val="none"/>
                  <w:lang w:eastAsia="en-GB"/>
                </w:rPr>
                <w:t>prevent@eastriding.gov.uk</w:t>
              </w:r>
            </w:hyperlink>
            <w:r w:rsidRPr="00B471EE">
              <w:rPr>
                <w:rFonts w:ascii="Arial" w:hAnsi="Arial" w:cs="Arial"/>
                <w:color w:val="auto"/>
                <w:sz w:val="22"/>
                <w:szCs w:val="22"/>
                <w:lang w:eastAsia="en-GB"/>
              </w:rPr>
              <w:t xml:space="preserve">  (Appendix 12). </w:t>
            </w:r>
          </w:p>
          <w:p w14:paraId="2E5E6DF8" w14:textId="77777777" w:rsidR="00463837" w:rsidRPr="00B471EE" w:rsidRDefault="00463837" w:rsidP="00BF115A">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If there is an immediate concern of risk or emergency, the school will call 999. </w:t>
            </w:r>
          </w:p>
          <w:p w14:paraId="77AD942A" w14:textId="77777777" w:rsidR="00463837" w:rsidRPr="00B471EE" w:rsidRDefault="00463837" w:rsidP="00BF115A">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In cases of possible hate crime, a separate referral will be made to the Humberside Police Hate Crime Reporting System via 101 or online at the ERYC Web site:</w:t>
            </w:r>
          </w:p>
          <w:p w14:paraId="5919FDA0" w14:textId="77777777" w:rsidR="00463837" w:rsidRPr="00B471EE" w:rsidRDefault="00290AFC" w:rsidP="00BF115A">
            <w:pPr>
              <w:spacing w:after="60"/>
              <w:jc w:val="both"/>
              <w:rPr>
                <w:rFonts w:ascii="Arial" w:hAnsi="Arial" w:cs="Arial"/>
                <w:i/>
                <w:color w:val="auto"/>
                <w:sz w:val="22"/>
                <w:szCs w:val="22"/>
                <w:lang w:eastAsia="en-GB"/>
              </w:rPr>
            </w:pPr>
            <w:hyperlink r:id="rId28" w:history="1">
              <w:r w:rsidR="00463837" w:rsidRPr="00B471EE">
                <w:rPr>
                  <w:rStyle w:val="Hyperlink"/>
                  <w:rFonts w:ascii="Arial" w:eastAsia="Times New Roman" w:hAnsi="Arial" w:cs="Arial"/>
                  <w:i/>
                  <w:iCs/>
                  <w:color w:val="auto"/>
                  <w:sz w:val="22"/>
                  <w:szCs w:val="22"/>
                  <w:u w:val="none"/>
                  <w:lang w:eastAsia="en-GB"/>
                </w:rPr>
                <w:t>https://www.eastriding.gov.uk/living/crime-and-community-safety/reporting-a-crime/</w:t>
              </w:r>
            </w:hyperlink>
          </w:p>
          <w:p w14:paraId="5523D264" w14:textId="77777777" w:rsidR="00463837" w:rsidRPr="00B471EE" w:rsidRDefault="00463837" w:rsidP="00BF115A">
            <w:pPr>
              <w:spacing w:after="60"/>
              <w:jc w:val="both"/>
              <w:rPr>
                <w:rStyle w:val="Hyperlink"/>
                <w:rFonts w:ascii="Arial" w:eastAsia="Times New Roman" w:hAnsi="Arial" w:cs="Arial"/>
                <w:iCs/>
                <w:color w:val="auto"/>
                <w:sz w:val="22"/>
                <w:szCs w:val="22"/>
                <w:lang w:eastAsia="en-GB"/>
              </w:rPr>
            </w:pPr>
            <w:r w:rsidRPr="00B471EE">
              <w:rPr>
                <w:rFonts w:ascii="Arial" w:hAnsi="Arial" w:cs="Arial"/>
                <w:color w:val="auto"/>
                <w:sz w:val="22"/>
                <w:szCs w:val="22"/>
                <w:lang w:eastAsia="en-GB"/>
              </w:rPr>
              <w:t xml:space="preserve"> or </w:t>
            </w:r>
          </w:p>
          <w:p w14:paraId="5A4B3C6A" w14:textId="77777777" w:rsidR="00463837" w:rsidRPr="00B471EE" w:rsidRDefault="00463837" w:rsidP="00BF115A">
            <w:pPr>
              <w:spacing w:after="60"/>
              <w:jc w:val="both"/>
              <w:rPr>
                <w:rFonts w:ascii="Arial" w:hAnsi="Arial" w:cs="Arial"/>
                <w:i/>
                <w:color w:val="auto"/>
                <w:sz w:val="22"/>
                <w:szCs w:val="22"/>
                <w:lang w:eastAsia="en-GB"/>
              </w:rPr>
            </w:pPr>
            <w:r w:rsidRPr="00B471EE">
              <w:rPr>
                <w:rFonts w:ascii="Arial" w:hAnsi="Arial" w:cs="Arial"/>
                <w:i/>
                <w:color w:val="auto"/>
                <w:sz w:val="22"/>
                <w:szCs w:val="22"/>
                <w:lang w:eastAsia="en-GB"/>
              </w:rPr>
              <w:t>https://www.humberside.police.uk/ro/report/ocr/af/how-to-report-a-crime/</w:t>
            </w:r>
          </w:p>
          <w:p w14:paraId="1359928A" w14:textId="77777777" w:rsidR="00463837" w:rsidRPr="00B471EE" w:rsidRDefault="00463837" w:rsidP="00BF115A">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This will not prevent or delay the school in following our own internal disciplinary procedures in such cases. </w:t>
            </w:r>
          </w:p>
          <w:p w14:paraId="6E577E6A" w14:textId="77777777" w:rsidR="00463837" w:rsidRPr="00B471EE" w:rsidRDefault="00463837" w:rsidP="00BF115A">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The school ensures that controversial issues are discussed and covered within the curriculum and that these are not avoided but dealt with appropriately within the planned and informal curriculum.</w:t>
            </w:r>
          </w:p>
          <w:p w14:paraId="2D9990E2" w14:textId="77777777" w:rsidR="00463837" w:rsidRPr="00B471EE" w:rsidRDefault="00463837" w:rsidP="00BF115A">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Following an assessment of the levels of risk within the school and wider community, appropriate levels of training will be given to DSL, senior staff, and other staff.</w:t>
            </w:r>
          </w:p>
          <w:p w14:paraId="775808FD" w14:textId="77777777" w:rsidR="00463837" w:rsidRPr="00B471EE" w:rsidRDefault="00463837" w:rsidP="00BF115A">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The RSE / RSHE curriculum will ensure that issues such as tolerance, respect, democracy, and individual liberty are covered in age-appropriate ways.</w:t>
            </w:r>
          </w:p>
          <w:p w14:paraId="525BEFC5" w14:textId="22B66AEA" w:rsidR="003E775E" w:rsidRPr="00B471EE" w:rsidRDefault="00463837" w:rsidP="00BF115A">
            <w:pPr>
              <w:spacing w:after="0"/>
              <w:jc w:val="both"/>
              <w:rPr>
                <w:color w:val="auto"/>
                <w:lang w:eastAsia="en-GB"/>
              </w:rPr>
            </w:pPr>
            <w:r w:rsidRPr="00B471EE">
              <w:rPr>
                <w:rFonts w:ascii="Arial" w:hAnsi="Arial" w:cs="Arial"/>
                <w:color w:val="auto"/>
                <w:sz w:val="22"/>
                <w:szCs w:val="22"/>
                <w:lang w:eastAsia="en-GB"/>
              </w:rPr>
              <w:t>Visiting speakers and organisations will be checked to assess the suitability in respect of the above elements of RSHE / RSE activities within school</w:t>
            </w:r>
            <w:r w:rsidRPr="00B471EE">
              <w:rPr>
                <w:color w:val="auto"/>
                <w:lang w:eastAsia="en-GB"/>
              </w:rPr>
              <w:t>.</w:t>
            </w:r>
          </w:p>
          <w:p w14:paraId="6D883418" w14:textId="77777777" w:rsidR="00322469" w:rsidRPr="00B471EE" w:rsidRDefault="00322469" w:rsidP="00376892">
            <w:pPr>
              <w:spacing w:after="0"/>
              <w:jc w:val="both"/>
              <w:rPr>
                <w:color w:val="auto"/>
                <w:lang w:eastAsia="en-GB"/>
              </w:rPr>
            </w:pPr>
          </w:p>
          <w:p w14:paraId="199DFA04" w14:textId="24081C82" w:rsidR="00463837" w:rsidRPr="00B471EE" w:rsidRDefault="0029789F" w:rsidP="00376892">
            <w:pPr>
              <w:pStyle w:val="ListBullet"/>
              <w:numPr>
                <w:ilvl w:val="0"/>
                <w:numId w:val="0"/>
              </w:numPr>
              <w:spacing w:after="0" w:line="240" w:lineRule="auto"/>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4"/>
                <w:lang w:eastAsia="en-GB"/>
              </w:rPr>
              <w:t>11</w:t>
            </w:r>
            <w:r w:rsidR="00463837" w:rsidRPr="00B471EE">
              <w:rPr>
                <w:rFonts w:ascii="Arial" w:eastAsia="Times New Roman" w:hAnsi="Arial" w:cs="Arial"/>
                <w:b/>
                <w:bCs/>
                <w:iCs/>
                <w:color w:val="auto"/>
                <w:sz w:val="24"/>
                <w:szCs w:val="24"/>
                <w:lang w:eastAsia="en-GB"/>
              </w:rPr>
              <w:t>.8</w:t>
            </w:r>
            <w:r w:rsidR="006B591E" w:rsidRPr="00B471EE">
              <w:rPr>
                <w:rFonts w:ascii="Arial" w:eastAsia="Times New Roman" w:hAnsi="Arial" w:cs="Arial"/>
                <w:b/>
                <w:bCs/>
                <w:iCs/>
                <w:color w:val="auto"/>
                <w:sz w:val="24"/>
                <w:szCs w:val="24"/>
                <w:lang w:eastAsia="en-GB"/>
              </w:rPr>
              <w:t xml:space="preserve"> </w:t>
            </w:r>
            <w:r w:rsidR="00463837" w:rsidRPr="00B471EE">
              <w:rPr>
                <w:rFonts w:ascii="Arial" w:eastAsia="Times New Roman" w:hAnsi="Arial" w:cs="Arial"/>
                <w:b/>
                <w:bCs/>
                <w:iCs/>
                <w:color w:val="auto"/>
                <w:sz w:val="24"/>
                <w:szCs w:val="24"/>
                <w:lang w:eastAsia="en-GB"/>
              </w:rPr>
              <w:t>Serious Violence</w:t>
            </w:r>
          </w:p>
          <w:p w14:paraId="4E791555" w14:textId="48122ACA" w:rsidR="00463837" w:rsidRPr="00B471EE" w:rsidRDefault="00463837" w:rsidP="00BF115A">
            <w:pPr>
              <w:jc w:val="both"/>
              <w:rPr>
                <w:rFonts w:ascii="Arial" w:hAnsi="Arial" w:cs="Arial"/>
                <w:color w:val="auto"/>
                <w:sz w:val="22"/>
                <w:szCs w:val="22"/>
                <w:lang w:eastAsia="en-GB"/>
              </w:rPr>
            </w:pPr>
            <w:r w:rsidRPr="00B471EE">
              <w:rPr>
                <w:rFonts w:ascii="Arial" w:hAnsi="Arial" w:cs="Arial"/>
                <w:color w:val="auto"/>
                <w:sz w:val="22"/>
                <w:szCs w:val="22"/>
                <w:lang w:eastAsia="en-GB"/>
              </w:rPr>
              <w:t>All staff are aware of indicators or signs and symptoms that a child may be at risk or have suffered serious violence or be involved in such behaviour possibly related to gang type activities or criminal exploitation</w:t>
            </w:r>
            <w:r w:rsidR="001A159F" w:rsidRPr="00B471EE">
              <w:rPr>
                <w:rFonts w:ascii="Arial" w:hAnsi="Arial" w:cs="Arial"/>
                <w:color w:val="auto"/>
                <w:sz w:val="22"/>
                <w:szCs w:val="22"/>
                <w:lang w:eastAsia="en-GB"/>
              </w:rPr>
              <w:t xml:space="preserve">. </w:t>
            </w:r>
            <w:r w:rsidRPr="00B471EE">
              <w:rPr>
                <w:rFonts w:ascii="Arial" w:hAnsi="Arial" w:cs="Arial"/>
                <w:color w:val="auto"/>
                <w:sz w:val="22"/>
                <w:szCs w:val="22"/>
                <w:lang w:eastAsia="en-GB"/>
              </w:rPr>
              <w:t>Any concerns regarding serious violence will be reported and responded to in-line with other child protection concerns by speaking with the DSL or DDSL. The initial response to child victims is important and staff will take any allegations seriously and work in ways that support children and keep them safe.</w:t>
            </w:r>
          </w:p>
          <w:p w14:paraId="332629AA" w14:textId="7A1096BA" w:rsidR="00322469" w:rsidRPr="00B471EE" w:rsidRDefault="00463837" w:rsidP="00F324AE">
            <w:pPr>
              <w:spacing w:after="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Indicators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Unexplained gifts or new </w:t>
            </w:r>
            <w:r w:rsidRPr="00B471EE">
              <w:rPr>
                <w:rFonts w:ascii="Arial" w:hAnsi="Arial" w:cs="Arial"/>
                <w:color w:val="auto"/>
                <w:sz w:val="22"/>
                <w:szCs w:val="22"/>
                <w:lang w:eastAsia="en-GB"/>
              </w:rPr>
              <w:lastRenderedPageBreak/>
              <w:t>possessions could also indicate that children have been approached by, or are involved with, individuals associated with criminal networks or gangs and may be at risk of CCE</w:t>
            </w:r>
            <w:r w:rsidR="00327BF7" w:rsidRPr="00B471EE">
              <w:rPr>
                <w:rFonts w:ascii="Arial" w:hAnsi="Arial" w:cs="Arial"/>
                <w:color w:val="auto"/>
                <w:sz w:val="22"/>
                <w:szCs w:val="22"/>
                <w:lang w:eastAsia="en-GB"/>
              </w:rPr>
              <w:t>.</w:t>
            </w:r>
          </w:p>
          <w:p w14:paraId="094EAD33" w14:textId="77777777" w:rsidR="00CB452C" w:rsidRPr="00B471EE" w:rsidRDefault="00CB452C" w:rsidP="00F324AE">
            <w:pPr>
              <w:spacing w:after="0"/>
              <w:jc w:val="both"/>
              <w:rPr>
                <w:rFonts w:ascii="Arial" w:hAnsi="Arial" w:cs="Arial"/>
                <w:color w:val="auto"/>
                <w:sz w:val="22"/>
                <w:szCs w:val="22"/>
                <w:lang w:eastAsia="en-GB"/>
              </w:rPr>
            </w:pPr>
          </w:p>
          <w:p w14:paraId="68299238" w14:textId="0B6D735C" w:rsidR="00463837" w:rsidRPr="00B471EE" w:rsidRDefault="0029789F" w:rsidP="00376892">
            <w:pPr>
              <w:pStyle w:val="ListBullet"/>
              <w:numPr>
                <w:ilvl w:val="0"/>
                <w:numId w:val="0"/>
              </w:numPr>
              <w:spacing w:after="0" w:line="240" w:lineRule="auto"/>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4"/>
                <w:lang w:eastAsia="en-GB"/>
              </w:rPr>
              <w:t>11</w:t>
            </w:r>
            <w:r w:rsidR="00463837" w:rsidRPr="00B471EE">
              <w:rPr>
                <w:rFonts w:ascii="Arial" w:eastAsia="Times New Roman" w:hAnsi="Arial" w:cs="Arial"/>
                <w:b/>
                <w:bCs/>
                <w:iCs/>
                <w:color w:val="auto"/>
                <w:sz w:val="24"/>
                <w:szCs w:val="24"/>
                <w:lang w:eastAsia="en-GB"/>
              </w:rPr>
              <w:t>.9 Domestic Abuse</w:t>
            </w:r>
          </w:p>
          <w:p w14:paraId="79402644" w14:textId="77777777" w:rsidR="00463837" w:rsidRPr="00B471EE" w:rsidRDefault="00463837" w:rsidP="00376892">
            <w:pPr>
              <w:spacing w:after="60" w:line="240" w:lineRule="auto"/>
              <w:jc w:val="both"/>
              <w:rPr>
                <w:rFonts w:ascii="Arial" w:hAnsi="Arial" w:cs="Arial"/>
                <w:color w:val="auto"/>
                <w:sz w:val="22"/>
                <w:szCs w:val="22"/>
                <w:u w:val="single"/>
                <w:lang w:eastAsia="en-GB"/>
              </w:rPr>
            </w:pPr>
            <w:r w:rsidRPr="00B471EE">
              <w:rPr>
                <w:rFonts w:ascii="Arial" w:hAnsi="Arial" w:cs="Arial"/>
                <w:color w:val="auto"/>
                <w:sz w:val="22"/>
                <w:szCs w:val="22"/>
                <w:lang w:eastAsia="en-GB"/>
              </w:rPr>
              <w:t>The school is involved in the Humberside Police / ER LA Operation Encompass Domestic Abuse alert system and supports pupils appropriately when alerts are received. All staff are aware of the need to be alert to the possible indicators of Domestic Abuse including coercive control and refer concerns to the DSL.</w:t>
            </w:r>
          </w:p>
          <w:p w14:paraId="2D08F817" w14:textId="45AE6FF1" w:rsidR="00463837" w:rsidRPr="00B471EE" w:rsidRDefault="00463837" w:rsidP="00376892">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Staff understand that domestic abuse can encompass a wide range of behaviours and may be a single incident or a pattern of incidents. That abuse can be, but is not limited to, psychological, physical, sexual, financial, or emotional abuse</w:t>
            </w:r>
            <w:r w:rsidR="001A159F" w:rsidRPr="00B471EE">
              <w:rPr>
                <w:rFonts w:ascii="Arial" w:hAnsi="Arial" w:cs="Arial"/>
                <w:color w:val="auto"/>
                <w:sz w:val="22"/>
                <w:szCs w:val="22"/>
                <w:lang w:eastAsia="en-GB"/>
              </w:rPr>
              <w:t xml:space="preserve">. </w:t>
            </w:r>
            <w:r w:rsidRPr="00B471EE">
              <w:rPr>
                <w:rFonts w:ascii="Arial" w:hAnsi="Arial" w:cs="Arial"/>
                <w:color w:val="auto"/>
                <w:sz w:val="22"/>
                <w:szCs w:val="22"/>
                <w:lang w:eastAsia="en-GB"/>
              </w:rPr>
              <w:t>Children can be victims of domestic abuse and may see, hear, or experience the effects of abuse at home and/or suffer domestic abuse in their own intimate relationships (teenage relationship abuse)</w:t>
            </w:r>
            <w:r w:rsidR="001A159F" w:rsidRPr="00B471EE">
              <w:rPr>
                <w:rFonts w:ascii="Arial" w:hAnsi="Arial" w:cs="Arial"/>
                <w:color w:val="auto"/>
                <w:sz w:val="22"/>
                <w:szCs w:val="22"/>
                <w:lang w:eastAsia="en-GB"/>
              </w:rPr>
              <w:t xml:space="preserve">. </w:t>
            </w:r>
            <w:r w:rsidRPr="00B471EE">
              <w:rPr>
                <w:rFonts w:ascii="Arial" w:hAnsi="Arial" w:cs="Arial"/>
                <w:color w:val="auto"/>
                <w:sz w:val="22"/>
                <w:szCs w:val="22"/>
                <w:lang w:eastAsia="en-GB"/>
              </w:rPr>
              <w:t>Domestic abuse can have a detrimental and long-term impact on children’s health, well-being, development, and ability to learn.</w:t>
            </w:r>
          </w:p>
          <w:p w14:paraId="4C3BD915" w14:textId="42ECC457" w:rsidR="00CB452C" w:rsidRPr="00B471EE" w:rsidRDefault="00463837" w:rsidP="00376892">
            <w:pPr>
              <w:spacing w:after="0"/>
              <w:jc w:val="both"/>
              <w:rPr>
                <w:rFonts w:ascii="Arial" w:hAnsi="Arial" w:cs="Arial"/>
                <w:color w:val="auto"/>
                <w:sz w:val="22"/>
                <w:szCs w:val="22"/>
                <w:lang w:eastAsia="en-GB"/>
              </w:rPr>
            </w:pPr>
            <w:r w:rsidRPr="00B471EE">
              <w:rPr>
                <w:rFonts w:ascii="Arial" w:hAnsi="Arial" w:cs="Arial"/>
                <w:color w:val="auto"/>
                <w:sz w:val="22"/>
                <w:szCs w:val="22"/>
                <w:lang w:eastAsia="en-GB"/>
              </w:rPr>
              <w:t>If staff are concerned that a child may be at risk of seeing, hearing, or experiencing domestic abuse in their home or in their own intimate relationships, immediate action should be taken by speaking to the DSL (or deputy).</w:t>
            </w:r>
          </w:p>
          <w:p w14:paraId="5ECE8DB9" w14:textId="77777777" w:rsidR="00376892" w:rsidRPr="00B471EE" w:rsidRDefault="00376892" w:rsidP="00376892">
            <w:pPr>
              <w:spacing w:after="0"/>
              <w:jc w:val="both"/>
              <w:rPr>
                <w:rFonts w:ascii="Arial" w:eastAsia="Times New Roman" w:hAnsi="Arial" w:cs="Arial"/>
                <w:iCs/>
                <w:color w:val="auto"/>
                <w:szCs w:val="22"/>
                <w:lang w:eastAsia="en-GB"/>
              </w:rPr>
            </w:pPr>
          </w:p>
          <w:p w14:paraId="5177A34F" w14:textId="245202E6" w:rsidR="00463837" w:rsidRPr="00B471EE" w:rsidRDefault="0029789F" w:rsidP="00376892">
            <w:pPr>
              <w:pStyle w:val="ListBullet"/>
              <w:numPr>
                <w:ilvl w:val="0"/>
                <w:numId w:val="0"/>
              </w:numPr>
              <w:spacing w:after="0" w:line="240" w:lineRule="auto"/>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4"/>
                <w:lang w:eastAsia="en-GB"/>
              </w:rPr>
              <w:t>11</w:t>
            </w:r>
            <w:r w:rsidR="00463837" w:rsidRPr="00B471EE">
              <w:rPr>
                <w:rFonts w:ascii="Arial" w:eastAsia="Times New Roman" w:hAnsi="Arial" w:cs="Arial"/>
                <w:b/>
                <w:bCs/>
                <w:iCs/>
                <w:color w:val="auto"/>
                <w:sz w:val="24"/>
                <w:szCs w:val="24"/>
                <w:lang w:eastAsia="en-GB"/>
              </w:rPr>
              <w:t>.10 Private Fostering and Direct Payments</w:t>
            </w:r>
          </w:p>
          <w:p w14:paraId="2E067A0B" w14:textId="77777777" w:rsidR="00463837" w:rsidRPr="00B471EE" w:rsidRDefault="00463837" w:rsidP="00376892">
            <w:pPr>
              <w:rPr>
                <w:rFonts w:ascii="Arial" w:hAnsi="Arial" w:cs="Arial"/>
                <w:color w:val="auto"/>
                <w:sz w:val="22"/>
                <w:szCs w:val="22"/>
                <w:lang w:eastAsia="en-GB"/>
              </w:rPr>
            </w:pPr>
            <w:r w:rsidRPr="00B471EE">
              <w:rPr>
                <w:rFonts w:ascii="Arial" w:hAnsi="Arial" w:cs="Arial"/>
                <w:color w:val="auto"/>
                <w:sz w:val="22"/>
                <w:szCs w:val="22"/>
                <w:lang w:eastAsia="en-GB"/>
              </w:rPr>
              <w:t>If the school is made aware that a child under the age of 16 (under 18 if disabled), is or may be cared for by someone who is not their parent or a 'close relative'*; in a private arrangement made between a parent and a carer for 28 days or more, or where the placement is likely to be more than 28 days, a request for service to SaPH will be made.</w:t>
            </w:r>
          </w:p>
          <w:p w14:paraId="4984B8F5" w14:textId="02838264" w:rsidR="00463837" w:rsidRPr="00B471EE" w:rsidRDefault="00463837" w:rsidP="00376892">
            <w:pPr>
              <w:rPr>
                <w:rFonts w:ascii="Arial" w:hAnsi="Arial" w:cs="Arial"/>
                <w:color w:val="auto"/>
                <w:sz w:val="22"/>
                <w:szCs w:val="22"/>
                <w:lang w:eastAsia="en-GB"/>
              </w:rPr>
            </w:pPr>
            <w:r w:rsidRPr="00B471EE">
              <w:rPr>
                <w:rFonts w:ascii="Arial" w:hAnsi="Arial" w:cs="Arial"/>
                <w:color w:val="auto"/>
                <w:sz w:val="22"/>
                <w:szCs w:val="22"/>
                <w:lang w:eastAsia="en-GB"/>
              </w:rPr>
              <w:t>*Close relatives are defined as stepparents, grandparents, brothers, sisters, uncles, or aunts - whether of full blood, half blood or marriage/affinity</w:t>
            </w:r>
          </w:p>
          <w:p w14:paraId="787A68AD" w14:textId="3AA73985" w:rsidR="00463837" w:rsidRPr="00B471EE" w:rsidRDefault="00463837" w:rsidP="00376892">
            <w:pPr>
              <w:spacing w:after="0"/>
              <w:rPr>
                <w:rFonts w:ascii="Arial" w:hAnsi="Arial" w:cs="Arial"/>
                <w:color w:val="auto"/>
                <w:sz w:val="22"/>
                <w:szCs w:val="22"/>
                <w:lang w:eastAsia="en-GB"/>
              </w:rPr>
            </w:pPr>
            <w:r w:rsidRPr="00B471EE">
              <w:rPr>
                <w:rFonts w:ascii="Arial" w:hAnsi="Arial" w:cs="Arial"/>
                <w:color w:val="auto"/>
                <w:sz w:val="22"/>
                <w:szCs w:val="22"/>
                <w:lang w:eastAsia="en-GB"/>
              </w:rPr>
              <w:t>If we are made aware that a direct payments worker is engaged by parents for overnight supervision of children, SaPH will be notified if the school has concerns about such arrangements.</w:t>
            </w:r>
          </w:p>
          <w:p w14:paraId="4EA28B59" w14:textId="77777777" w:rsidR="00540129" w:rsidRPr="00B471EE" w:rsidRDefault="00540129" w:rsidP="00376892">
            <w:pPr>
              <w:pStyle w:val="ListBullet"/>
              <w:numPr>
                <w:ilvl w:val="0"/>
                <w:numId w:val="0"/>
              </w:numPr>
              <w:spacing w:after="0"/>
              <w:rPr>
                <w:rFonts w:ascii="Arial" w:eastAsia="Times New Roman" w:hAnsi="Arial" w:cs="Arial"/>
                <w:iCs/>
                <w:color w:val="auto"/>
                <w:szCs w:val="22"/>
                <w:lang w:eastAsia="en-GB"/>
              </w:rPr>
            </w:pPr>
          </w:p>
          <w:p w14:paraId="3C56755D" w14:textId="1207610D" w:rsidR="00463837" w:rsidRPr="00B471EE" w:rsidRDefault="0029789F" w:rsidP="00376892">
            <w:pPr>
              <w:pStyle w:val="ListBullet"/>
              <w:numPr>
                <w:ilvl w:val="0"/>
                <w:numId w:val="0"/>
              </w:numPr>
              <w:spacing w:after="0" w:line="240" w:lineRule="auto"/>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4"/>
                <w:lang w:eastAsia="en-GB"/>
              </w:rPr>
              <w:t>11.</w:t>
            </w:r>
            <w:r w:rsidR="00463837" w:rsidRPr="00B471EE">
              <w:rPr>
                <w:rFonts w:ascii="Arial" w:eastAsia="Times New Roman" w:hAnsi="Arial" w:cs="Arial"/>
                <w:b/>
                <w:bCs/>
                <w:iCs/>
                <w:color w:val="auto"/>
                <w:sz w:val="24"/>
                <w:szCs w:val="24"/>
                <w:lang w:eastAsia="en-GB"/>
              </w:rPr>
              <w:t>11 Mental Health and Emotional Well-being</w:t>
            </w:r>
          </w:p>
          <w:p w14:paraId="533F7809" w14:textId="123AD030" w:rsidR="00463837" w:rsidRPr="00B471EE" w:rsidRDefault="00463837" w:rsidP="00376892">
            <w:pPr>
              <w:spacing w:after="60" w:line="240" w:lineRule="auto"/>
              <w:jc w:val="both"/>
              <w:rPr>
                <w:rFonts w:ascii="Arial" w:hAnsi="Arial" w:cs="Arial"/>
                <w:color w:val="auto"/>
                <w:sz w:val="22"/>
                <w:szCs w:val="22"/>
                <w:lang w:eastAsia="en-GB"/>
              </w:rPr>
            </w:pPr>
            <w:r w:rsidRPr="00B471EE">
              <w:rPr>
                <w:rFonts w:ascii="Arial" w:hAnsi="Arial" w:cs="Arial"/>
                <w:color w:val="auto"/>
                <w:sz w:val="22"/>
                <w:szCs w:val="22"/>
                <w:lang w:eastAsia="en-GB"/>
              </w:rPr>
              <w:t>All concerns in relation to student Mental Health and Emotional Well-Being will be shared promptly with the DSL or DDSL</w:t>
            </w:r>
            <w:r w:rsidR="001A159F" w:rsidRPr="00B471EE">
              <w:rPr>
                <w:rFonts w:ascii="Arial" w:hAnsi="Arial" w:cs="Arial"/>
                <w:color w:val="auto"/>
                <w:sz w:val="22"/>
                <w:szCs w:val="22"/>
                <w:lang w:eastAsia="en-GB"/>
              </w:rPr>
              <w:t xml:space="preserve">. </w:t>
            </w:r>
            <w:r w:rsidRPr="00B471EE">
              <w:rPr>
                <w:rFonts w:ascii="Arial" w:hAnsi="Arial" w:cs="Arial"/>
                <w:color w:val="auto"/>
                <w:sz w:val="22"/>
                <w:szCs w:val="22"/>
                <w:lang w:eastAsia="en-GB"/>
              </w:rPr>
              <w:t xml:space="preserve">Staff are well placed to observe children day-to-day and identify those whose behaviour suggests that they may be experiencing a mental health problem or be at risk of developing one. </w:t>
            </w:r>
          </w:p>
          <w:p w14:paraId="44ECD1B4" w14:textId="77777777" w:rsidR="00463837" w:rsidRPr="00B471EE" w:rsidRDefault="00463837" w:rsidP="00376892">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Staff recognise that mental health problems can, in some cases, be an indicator that a child has suffered or is at risk of suffering abuse, neglect or exploitation and are aware that children’s experiences, for example where children have suffered abuse and neglect, or other potentially traumatic Adverse Childhood Experiences (ACE), can impact on their mental health, behaviour, and education.</w:t>
            </w:r>
          </w:p>
          <w:p w14:paraId="346F8868" w14:textId="543AE16F" w:rsidR="00FC291B" w:rsidRPr="00B471EE" w:rsidRDefault="00463837" w:rsidP="00376892">
            <w:pPr>
              <w:spacing w:after="0"/>
              <w:jc w:val="both"/>
              <w:rPr>
                <w:rFonts w:ascii="Arial" w:hAnsi="Arial" w:cs="Arial"/>
                <w:color w:val="auto"/>
                <w:sz w:val="22"/>
                <w:szCs w:val="22"/>
                <w:lang w:eastAsia="en-GB"/>
              </w:rPr>
            </w:pPr>
            <w:r w:rsidRPr="00B471EE">
              <w:rPr>
                <w:rFonts w:ascii="Arial" w:hAnsi="Arial" w:cs="Arial"/>
                <w:color w:val="auto"/>
                <w:sz w:val="22"/>
                <w:szCs w:val="22"/>
                <w:lang w:eastAsia="en-GB"/>
              </w:rPr>
              <w:t>The school will arrange support for children with Emotional &amp; Mental Health issues by accessing universal services. If additional support is needed, advice and support will be requested at the Early Help or Specialist level in-line with the ‘LA Effective Support’ model</w:t>
            </w:r>
            <w:r w:rsidR="001A159F" w:rsidRPr="00B471EE">
              <w:rPr>
                <w:rFonts w:ascii="Arial" w:hAnsi="Arial" w:cs="Arial"/>
                <w:color w:val="auto"/>
                <w:sz w:val="22"/>
                <w:szCs w:val="22"/>
                <w:lang w:eastAsia="en-GB"/>
              </w:rPr>
              <w:t xml:space="preserve">. </w:t>
            </w:r>
            <w:r w:rsidRPr="00B471EE">
              <w:rPr>
                <w:rFonts w:ascii="Arial" w:hAnsi="Arial" w:cs="Arial"/>
                <w:color w:val="auto"/>
                <w:sz w:val="22"/>
                <w:szCs w:val="22"/>
                <w:lang w:eastAsia="en-GB"/>
              </w:rPr>
              <w:t>The DSL will contribute to school planning to provide appropriate support structures in this area.</w:t>
            </w:r>
          </w:p>
          <w:p w14:paraId="7BA5424F" w14:textId="77777777" w:rsidR="00CB452C" w:rsidRPr="00B471EE" w:rsidRDefault="00CB452C" w:rsidP="00376892">
            <w:pPr>
              <w:spacing w:after="0"/>
              <w:jc w:val="both"/>
              <w:rPr>
                <w:rFonts w:ascii="Arial" w:hAnsi="Arial" w:cs="Arial"/>
                <w:color w:val="auto"/>
                <w:sz w:val="22"/>
                <w:szCs w:val="22"/>
                <w:lang w:eastAsia="en-GB"/>
              </w:rPr>
            </w:pPr>
          </w:p>
          <w:p w14:paraId="1422E4BB" w14:textId="019E05F1" w:rsidR="00463837" w:rsidRPr="00B471EE" w:rsidRDefault="0029789F" w:rsidP="00376892">
            <w:pPr>
              <w:spacing w:after="0" w:line="240" w:lineRule="auto"/>
              <w:rPr>
                <w:rFonts w:ascii="Arial" w:hAnsi="Arial" w:cs="Arial"/>
                <w:color w:val="auto"/>
                <w:sz w:val="22"/>
                <w:szCs w:val="22"/>
                <w:lang w:eastAsia="en-GB"/>
              </w:rPr>
            </w:pPr>
            <w:r w:rsidRPr="00B471EE">
              <w:rPr>
                <w:rFonts w:ascii="Arial" w:eastAsia="Times New Roman" w:hAnsi="Arial" w:cs="Arial"/>
                <w:b/>
                <w:bCs/>
                <w:iCs/>
                <w:color w:val="auto"/>
                <w:sz w:val="24"/>
                <w:szCs w:val="24"/>
                <w:lang w:eastAsia="en-GB"/>
              </w:rPr>
              <w:t>11</w:t>
            </w:r>
            <w:r w:rsidR="00463837" w:rsidRPr="00B471EE">
              <w:rPr>
                <w:rFonts w:ascii="Arial" w:eastAsia="Times New Roman" w:hAnsi="Arial" w:cs="Arial"/>
                <w:b/>
                <w:bCs/>
                <w:iCs/>
                <w:color w:val="auto"/>
                <w:sz w:val="24"/>
                <w:szCs w:val="24"/>
                <w:lang w:eastAsia="en-GB"/>
              </w:rPr>
              <w:t xml:space="preserve">.12 </w:t>
            </w:r>
            <w:bookmarkStart w:id="156" w:name="_Toc111537426"/>
            <w:bookmarkStart w:id="157" w:name="_Toc112844733"/>
            <w:r w:rsidR="00463837" w:rsidRPr="00B471EE">
              <w:rPr>
                <w:rFonts w:ascii="Arial" w:eastAsia="Times New Roman" w:hAnsi="Arial" w:cs="Arial"/>
                <w:b/>
                <w:bCs/>
                <w:iCs/>
                <w:color w:val="auto"/>
                <w:sz w:val="24"/>
                <w:szCs w:val="24"/>
                <w:lang w:eastAsia="en-GB"/>
              </w:rPr>
              <w:t xml:space="preserve">Nude and/or semi-nude image sharing by </w:t>
            </w:r>
            <w:bookmarkEnd w:id="156"/>
            <w:bookmarkEnd w:id="157"/>
            <w:r w:rsidR="001A159F" w:rsidRPr="00B471EE">
              <w:rPr>
                <w:rFonts w:ascii="Arial" w:eastAsia="Times New Roman" w:hAnsi="Arial" w:cs="Arial"/>
                <w:b/>
                <w:bCs/>
                <w:iCs/>
                <w:color w:val="auto"/>
                <w:sz w:val="24"/>
                <w:szCs w:val="24"/>
                <w:lang w:eastAsia="en-GB"/>
              </w:rPr>
              <w:t>children.</w:t>
            </w:r>
          </w:p>
          <w:p w14:paraId="7E5EE18B" w14:textId="77777777" w:rsidR="00463837" w:rsidRPr="00B471EE" w:rsidRDefault="00463837" w:rsidP="00A82F0E">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Note: The term ‘sharing nudes and semi-nudes’ is used to mean the sending or posting of nude or semi-nude images, videos or live streams of/by young people under the age of eighteen. Creating and sharing nudes and semi-nudes of under-18s (including those created and shared with consent) is illegal which makes responding </w:t>
            </w:r>
            <w:r w:rsidRPr="00B471EE">
              <w:rPr>
                <w:rFonts w:ascii="Arial" w:hAnsi="Arial" w:cs="Arial"/>
                <w:color w:val="auto"/>
                <w:sz w:val="22"/>
                <w:szCs w:val="22"/>
                <w:lang w:eastAsia="en-GB"/>
              </w:rPr>
              <w:lastRenderedPageBreak/>
              <w:t>to incidents complex. The ‘UKCIS Sharing nudes and semi-nudes: advice for education settings working with children and young people’ guidance outlines how schools and colleges should respond to all incidents of consensual and non-consensual image sharing; it should be read and understood by all DSLs working with all age groups.</w:t>
            </w:r>
          </w:p>
          <w:p w14:paraId="18FF8A0F" w14:textId="25E9092C" w:rsidR="00463837" w:rsidRPr="00B471EE" w:rsidRDefault="006B7AEB" w:rsidP="00A82F0E">
            <w:pPr>
              <w:spacing w:after="60"/>
              <w:jc w:val="both"/>
              <w:rPr>
                <w:rFonts w:ascii="Arial" w:hAnsi="Arial" w:cs="Arial"/>
                <w:color w:val="auto"/>
                <w:sz w:val="22"/>
                <w:szCs w:val="22"/>
              </w:rPr>
            </w:pPr>
            <w:proofErr w:type="spellStart"/>
            <w:r w:rsidRPr="00B471EE">
              <w:rPr>
                <w:rFonts w:ascii="Arial" w:hAnsi="Arial" w:cs="Arial"/>
                <w:color w:val="auto"/>
                <w:sz w:val="22"/>
                <w:szCs w:val="22"/>
              </w:rPr>
              <w:t>Reedness</w:t>
            </w:r>
            <w:proofErr w:type="spellEnd"/>
            <w:r w:rsidRPr="00B471EE">
              <w:rPr>
                <w:rFonts w:ascii="Arial" w:hAnsi="Arial" w:cs="Arial"/>
                <w:color w:val="auto"/>
                <w:sz w:val="22"/>
                <w:szCs w:val="22"/>
              </w:rPr>
              <w:t xml:space="preserve"> Primary School </w:t>
            </w:r>
            <w:proofErr w:type="spellStart"/>
            <w:r w:rsidR="00463837" w:rsidRPr="00B471EE">
              <w:rPr>
                <w:rFonts w:ascii="Arial" w:hAnsi="Arial" w:cs="Arial"/>
                <w:color w:val="auto"/>
                <w:sz w:val="22"/>
                <w:szCs w:val="22"/>
              </w:rPr>
              <w:t>recognises</w:t>
            </w:r>
            <w:proofErr w:type="spellEnd"/>
            <w:r w:rsidR="00463837" w:rsidRPr="00B471EE">
              <w:rPr>
                <w:rFonts w:ascii="Arial" w:hAnsi="Arial" w:cs="Arial"/>
                <w:color w:val="auto"/>
                <w:sz w:val="22"/>
                <w:szCs w:val="22"/>
              </w:rPr>
              <w:t xml:space="preserve"> that consensual and non-consensual sharing of nudes and semi-nude images and/or videos (also known as youth produced/involved sexual imagery or “sexting”) can be a safeguarding issue; all concerns will be reported to and dealt with by the DSL (or deputy). </w:t>
            </w:r>
          </w:p>
          <w:p w14:paraId="1E601EF8" w14:textId="14BAB62E" w:rsidR="00463837" w:rsidRPr="00B471EE" w:rsidRDefault="00463837" w:rsidP="00A82F0E">
            <w:pPr>
              <w:spacing w:after="60"/>
              <w:jc w:val="both"/>
              <w:rPr>
                <w:rFonts w:ascii="Arial" w:hAnsi="Arial" w:cs="Arial"/>
                <w:color w:val="auto"/>
                <w:sz w:val="22"/>
                <w:szCs w:val="22"/>
              </w:rPr>
            </w:pPr>
            <w:r w:rsidRPr="00B471EE">
              <w:rPr>
                <w:rFonts w:ascii="Arial" w:hAnsi="Arial" w:cs="Arial"/>
                <w:color w:val="auto"/>
                <w:sz w:val="22"/>
                <w:szCs w:val="22"/>
              </w:rPr>
              <w:t>DSLs will respond to concerns in-line with the non-statutory UKCIS guidance</w:t>
            </w:r>
            <w:r w:rsidRPr="00B471EE">
              <w:rPr>
                <w:rFonts w:ascii="Arial" w:hAnsi="Arial" w:cs="Arial"/>
                <w:i/>
                <w:color w:val="auto"/>
                <w:sz w:val="22"/>
                <w:szCs w:val="22"/>
              </w:rPr>
              <w:t xml:space="preserve">: </w:t>
            </w:r>
            <w:r w:rsidR="00F63BB9" w:rsidRPr="00B471EE">
              <w:rPr>
                <w:rFonts w:ascii="Arial" w:hAnsi="Arial" w:cs="Arial"/>
                <w:i/>
                <w:color w:val="auto"/>
                <w:sz w:val="22"/>
                <w:szCs w:val="22"/>
              </w:rPr>
              <w:t>‘</w:t>
            </w:r>
            <w:r w:rsidR="00527091" w:rsidRPr="00B471EE">
              <w:rPr>
                <w:rFonts w:ascii="Arial" w:hAnsi="Arial" w:cs="Arial"/>
                <w:i/>
                <w:color w:val="auto"/>
                <w:sz w:val="22"/>
                <w:szCs w:val="22"/>
              </w:rPr>
              <w:t>Sharing nudes and semi-nudes: advice for education settings working with children and young people Responding to incidents and safeguarding children and young people</w:t>
            </w:r>
            <w:r w:rsidR="00F63BB9" w:rsidRPr="00B471EE">
              <w:rPr>
                <w:rFonts w:ascii="Arial" w:hAnsi="Arial" w:cs="Arial"/>
                <w:i/>
                <w:color w:val="auto"/>
                <w:sz w:val="22"/>
                <w:szCs w:val="22"/>
              </w:rPr>
              <w:t>’</w:t>
            </w:r>
            <w:r w:rsidR="00527091" w:rsidRPr="00B471EE">
              <w:rPr>
                <w:rFonts w:ascii="Arial" w:hAnsi="Arial" w:cs="Arial"/>
                <w:i/>
                <w:color w:val="auto"/>
                <w:sz w:val="22"/>
                <w:szCs w:val="22"/>
              </w:rPr>
              <w:t xml:space="preserve"> (UKCIS, Feb. 2024) </w:t>
            </w:r>
            <w:r w:rsidRPr="00B471EE">
              <w:rPr>
                <w:rFonts w:ascii="Arial" w:hAnsi="Arial" w:cs="Arial"/>
                <w:color w:val="auto"/>
                <w:sz w:val="22"/>
                <w:szCs w:val="22"/>
              </w:rPr>
              <w:t>and</w:t>
            </w:r>
            <w:r w:rsidR="00F63BB9" w:rsidRPr="00B471EE">
              <w:rPr>
                <w:rFonts w:ascii="Arial" w:hAnsi="Arial" w:cs="Arial"/>
                <w:color w:val="auto"/>
                <w:sz w:val="22"/>
                <w:szCs w:val="22"/>
              </w:rPr>
              <w:t xml:space="preserve"> ‘</w:t>
            </w:r>
            <w:r w:rsidR="00F63BB9" w:rsidRPr="00B471EE">
              <w:rPr>
                <w:rFonts w:ascii="Arial" w:hAnsi="Arial" w:cs="Arial"/>
                <w:i/>
                <w:color w:val="auto"/>
                <w:sz w:val="22"/>
                <w:szCs w:val="22"/>
              </w:rPr>
              <w:t>Sharing nudes and semi-nudes: advice for education settings working with children and young people’</w:t>
            </w:r>
            <w:r w:rsidR="00F63BB9" w:rsidRPr="00B471EE">
              <w:rPr>
                <w:rFonts w:ascii="Arial" w:hAnsi="Arial" w:cs="Arial"/>
                <w:color w:val="auto"/>
                <w:sz w:val="22"/>
                <w:szCs w:val="22"/>
              </w:rPr>
              <w:t xml:space="preserve"> (DfSIT, March 2024). </w:t>
            </w:r>
            <w:r w:rsidRPr="00B471EE">
              <w:rPr>
                <w:rFonts w:ascii="Arial" w:hAnsi="Arial" w:cs="Arial"/>
                <w:color w:val="auto"/>
                <w:sz w:val="22"/>
                <w:szCs w:val="22"/>
              </w:rPr>
              <w:t xml:space="preserve"> </w:t>
            </w:r>
            <w:r w:rsidR="00F63BB9" w:rsidRPr="00B471EE">
              <w:rPr>
                <w:rFonts w:ascii="Arial" w:hAnsi="Arial" w:cs="Arial"/>
                <w:color w:val="auto"/>
                <w:sz w:val="22"/>
                <w:szCs w:val="22"/>
              </w:rPr>
              <w:t>T</w:t>
            </w:r>
            <w:r w:rsidRPr="00B471EE">
              <w:rPr>
                <w:rFonts w:ascii="Arial" w:hAnsi="Arial" w:cs="Arial"/>
                <w:color w:val="auto"/>
                <w:sz w:val="22"/>
                <w:szCs w:val="22"/>
              </w:rPr>
              <w:t xml:space="preserve">he local </w:t>
            </w:r>
            <w:r w:rsidR="00527091" w:rsidRPr="00B471EE">
              <w:rPr>
                <w:rFonts w:ascii="Arial" w:hAnsi="Arial" w:cs="Arial"/>
                <w:color w:val="auto"/>
                <w:sz w:val="22"/>
                <w:szCs w:val="22"/>
              </w:rPr>
              <w:t>‘</w:t>
            </w:r>
            <w:r w:rsidRPr="00B471EE">
              <w:rPr>
                <w:rFonts w:ascii="Arial" w:hAnsi="Arial" w:cs="Arial"/>
                <w:color w:val="auto"/>
                <w:sz w:val="22"/>
                <w:szCs w:val="22"/>
              </w:rPr>
              <w:t>Effective Support Guidance’</w:t>
            </w:r>
            <w:r w:rsidR="00F63BB9" w:rsidRPr="00B471EE">
              <w:rPr>
                <w:rFonts w:ascii="Arial" w:hAnsi="Arial" w:cs="Arial"/>
                <w:color w:val="auto"/>
                <w:sz w:val="22"/>
                <w:szCs w:val="22"/>
              </w:rPr>
              <w:t xml:space="preserve"> will also be used as a</w:t>
            </w:r>
            <w:r w:rsidR="00FC291B" w:rsidRPr="00B471EE">
              <w:rPr>
                <w:rFonts w:ascii="Arial" w:hAnsi="Arial" w:cs="Arial"/>
                <w:color w:val="auto"/>
                <w:sz w:val="22"/>
                <w:szCs w:val="22"/>
              </w:rPr>
              <w:t xml:space="preserve"> </w:t>
            </w:r>
            <w:r w:rsidR="00F63BB9" w:rsidRPr="00B471EE">
              <w:rPr>
                <w:rFonts w:ascii="Arial" w:hAnsi="Arial" w:cs="Arial"/>
                <w:color w:val="auto"/>
                <w:sz w:val="22"/>
                <w:szCs w:val="22"/>
              </w:rPr>
              <w:t>point of reference</w:t>
            </w:r>
            <w:r w:rsidR="001A159F" w:rsidRPr="00B471EE">
              <w:rPr>
                <w:rFonts w:ascii="Arial" w:hAnsi="Arial" w:cs="Arial"/>
                <w:color w:val="auto"/>
                <w:sz w:val="22"/>
                <w:szCs w:val="22"/>
              </w:rPr>
              <w:t xml:space="preserve">. </w:t>
            </w:r>
            <w:r w:rsidRPr="00B471EE">
              <w:rPr>
                <w:rFonts w:ascii="Arial" w:hAnsi="Arial" w:cs="Arial"/>
                <w:color w:val="auto"/>
                <w:sz w:val="22"/>
                <w:szCs w:val="22"/>
              </w:rPr>
              <w:t>When made aware of a concern involving consensual and non-consensual sharing of nudes and semi-nude images and/or videos:</w:t>
            </w:r>
          </w:p>
          <w:p w14:paraId="6890C870" w14:textId="77777777" w:rsidR="00463837" w:rsidRPr="00B471EE" w:rsidRDefault="00463837" w:rsidP="00A82F0E">
            <w:pPr>
              <w:spacing w:after="60"/>
              <w:jc w:val="both"/>
              <w:rPr>
                <w:rFonts w:ascii="Arial" w:hAnsi="Arial" w:cs="Arial"/>
                <w:color w:val="auto"/>
                <w:sz w:val="22"/>
                <w:szCs w:val="22"/>
              </w:rPr>
            </w:pPr>
            <w:r w:rsidRPr="00B471EE">
              <w:rPr>
                <w:rFonts w:ascii="Arial" w:hAnsi="Arial" w:cs="Arial"/>
                <w:color w:val="auto"/>
                <w:sz w:val="22"/>
                <w:szCs w:val="22"/>
              </w:rPr>
              <w:t>The DSL will hold an initial review meeting to explore the context and ensure appropriate and proportionate safeguarding action is taken in the best interests of any child involved. This may mean speaking with relevant staff and the children involved as appropriate.</w:t>
            </w:r>
          </w:p>
          <w:p w14:paraId="1566614F" w14:textId="77777777" w:rsidR="00463837" w:rsidRPr="00B471EE" w:rsidRDefault="00463837" w:rsidP="00A82F0E">
            <w:pPr>
              <w:spacing w:after="60"/>
              <w:jc w:val="both"/>
              <w:rPr>
                <w:rFonts w:ascii="Arial" w:hAnsi="Arial" w:cs="Arial"/>
                <w:color w:val="auto"/>
                <w:sz w:val="22"/>
                <w:szCs w:val="22"/>
              </w:rPr>
            </w:pPr>
            <w:r w:rsidRPr="00B471EE">
              <w:rPr>
                <w:rFonts w:ascii="Arial" w:hAnsi="Arial" w:cs="Arial"/>
                <w:color w:val="auto"/>
                <w:sz w:val="22"/>
                <w:szCs w:val="22"/>
              </w:rPr>
              <w:t>Parents/carers will be informed at an early stage and be involved in the process to best support children, unless there is good reason to believe that involving them would put a child at risk of harm.</w:t>
            </w:r>
          </w:p>
          <w:p w14:paraId="13AFC767" w14:textId="77777777" w:rsidR="00463837" w:rsidRPr="00B471EE" w:rsidRDefault="00463837" w:rsidP="00A82F0E">
            <w:pPr>
              <w:spacing w:after="60"/>
              <w:jc w:val="both"/>
              <w:rPr>
                <w:rFonts w:ascii="Arial" w:hAnsi="Arial" w:cs="Arial"/>
                <w:color w:val="auto"/>
                <w:sz w:val="22"/>
                <w:szCs w:val="22"/>
              </w:rPr>
            </w:pPr>
            <w:r w:rsidRPr="00B471EE">
              <w:rPr>
                <w:rFonts w:ascii="Arial" w:hAnsi="Arial" w:cs="Arial"/>
                <w:color w:val="auto"/>
                <w:sz w:val="22"/>
                <w:szCs w:val="22"/>
              </w:rPr>
              <w:t xml:space="preserve">All decisions and action taken will be recorded in-line with our child protection procedures. </w:t>
            </w:r>
          </w:p>
          <w:p w14:paraId="59817AA1" w14:textId="77777777" w:rsidR="00463837" w:rsidRPr="00B471EE" w:rsidRDefault="00463837" w:rsidP="00A82F0E">
            <w:pPr>
              <w:spacing w:after="60"/>
              <w:jc w:val="both"/>
              <w:rPr>
                <w:rFonts w:ascii="Arial" w:hAnsi="Arial" w:cs="Arial"/>
                <w:color w:val="auto"/>
                <w:sz w:val="22"/>
                <w:szCs w:val="22"/>
              </w:rPr>
            </w:pPr>
            <w:r w:rsidRPr="00B471EE">
              <w:rPr>
                <w:rFonts w:ascii="Arial" w:hAnsi="Arial" w:cs="Arial"/>
                <w:color w:val="auto"/>
                <w:sz w:val="22"/>
                <w:szCs w:val="22"/>
              </w:rPr>
              <w:t>A contact will be made to SaPH and / or the Police immediately if:</w:t>
            </w:r>
          </w:p>
          <w:p w14:paraId="574A65E0" w14:textId="77777777" w:rsidR="00463837" w:rsidRPr="00B471EE" w:rsidRDefault="00463837" w:rsidP="00810D1D">
            <w:pPr>
              <w:pStyle w:val="ListParagraph"/>
              <w:numPr>
                <w:ilvl w:val="0"/>
                <w:numId w:val="59"/>
              </w:numPr>
              <w:spacing w:after="60" w:line="276" w:lineRule="auto"/>
              <w:jc w:val="both"/>
              <w:rPr>
                <w:rFonts w:ascii="Arial" w:hAnsi="Arial" w:cs="Arial"/>
              </w:rPr>
            </w:pPr>
            <w:r w:rsidRPr="00B471EE">
              <w:rPr>
                <w:rFonts w:ascii="Arial" w:hAnsi="Arial" w:cs="Arial"/>
              </w:rPr>
              <w:t xml:space="preserve">the incident involves an adult (over 18). </w:t>
            </w:r>
          </w:p>
          <w:p w14:paraId="5C333816" w14:textId="77777777" w:rsidR="00463837" w:rsidRPr="00B471EE" w:rsidRDefault="00463837" w:rsidP="00810D1D">
            <w:pPr>
              <w:pStyle w:val="ListParagraph"/>
              <w:numPr>
                <w:ilvl w:val="0"/>
                <w:numId w:val="59"/>
              </w:numPr>
              <w:spacing w:after="60" w:line="276" w:lineRule="auto"/>
              <w:jc w:val="both"/>
              <w:rPr>
                <w:rFonts w:ascii="Arial" w:hAnsi="Arial" w:cs="Arial"/>
              </w:rPr>
            </w:pPr>
            <w:r w:rsidRPr="00B471EE">
              <w:rPr>
                <w:rFonts w:ascii="Arial" w:hAnsi="Arial" w:cs="Arial"/>
              </w:rPr>
              <w:t>there is reason to believe that a child has been coerced, blackmailed, or groomed, or there are concerns about their capacity to consent, for example, age of the child or they have special educational needs.</w:t>
            </w:r>
          </w:p>
          <w:p w14:paraId="33FB8B8B" w14:textId="77777777" w:rsidR="00463837" w:rsidRPr="00B471EE" w:rsidRDefault="00463837" w:rsidP="00810D1D">
            <w:pPr>
              <w:pStyle w:val="ListParagraph"/>
              <w:numPr>
                <w:ilvl w:val="0"/>
                <w:numId w:val="59"/>
              </w:numPr>
              <w:spacing w:after="60" w:line="276" w:lineRule="auto"/>
              <w:jc w:val="both"/>
              <w:rPr>
                <w:rFonts w:ascii="Arial" w:hAnsi="Arial" w:cs="Arial"/>
              </w:rPr>
            </w:pPr>
            <w:r w:rsidRPr="00B471EE">
              <w:rPr>
                <w:rFonts w:ascii="Arial" w:hAnsi="Arial" w:cs="Arial"/>
              </w:rPr>
              <w:t xml:space="preserve">the image/videos involve sexual acts and a child under the age of thirteen, depict sexual acts which are unusual for the child’s developmental stage, or are violent. </w:t>
            </w:r>
          </w:p>
          <w:p w14:paraId="54252E62" w14:textId="77777777" w:rsidR="00463837" w:rsidRPr="00B471EE" w:rsidRDefault="00463837" w:rsidP="00810D1D">
            <w:pPr>
              <w:pStyle w:val="ListParagraph"/>
              <w:numPr>
                <w:ilvl w:val="0"/>
                <w:numId w:val="59"/>
              </w:numPr>
              <w:spacing w:after="60" w:line="276" w:lineRule="auto"/>
              <w:jc w:val="both"/>
              <w:rPr>
                <w:rFonts w:ascii="Arial" w:hAnsi="Arial" w:cs="Arial"/>
              </w:rPr>
            </w:pPr>
            <w:r w:rsidRPr="00B471EE">
              <w:rPr>
                <w:rFonts w:ascii="Arial" w:hAnsi="Arial" w:cs="Arial"/>
              </w:rPr>
              <w:t>a child is at immediate risk of harm owing to the sharing of nudes and semi-nudes.</w:t>
            </w:r>
          </w:p>
          <w:p w14:paraId="31714C1B" w14:textId="77777777" w:rsidR="00463837" w:rsidRPr="00B471EE" w:rsidRDefault="00463837" w:rsidP="00A82F0E">
            <w:pPr>
              <w:spacing w:after="60"/>
              <w:jc w:val="both"/>
              <w:rPr>
                <w:rFonts w:ascii="Arial" w:hAnsi="Arial" w:cs="Arial"/>
                <w:color w:val="auto"/>
                <w:sz w:val="22"/>
                <w:szCs w:val="22"/>
              </w:rPr>
            </w:pPr>
            <w:r w:rsidRPr="00B471EE">
              <w:rPr>
                <w:rFonts w:ascii="Arial" w:hAnsi="Arial" w:cs="Arial"/>
                <w:color w:val="auto"/>
                <w:sz w:val="22"/>
                <w:szCs w:val="22"/>
              </w:rPr>
              <w:t>The DSL may choose to involve other agencies at any time if further information/concerns are disclosed at a later date.</w:t>
            </w:r>
          </w:p>
          <w:p w14:paraId="62816DDD" w14:textId="77777777" w:rsidR="00463837" w:rsidRPr="00B471EE" w:rsidRDefault="00463837" w:rsidP="00A82F0E">
            <w:pPr>
              <w:spacing w:after="60"/>
              <w:jc w:val="both"/>
              <w:rPr>
                <w:rFonts w:ascii="Arial" w:hAnsi="Arial" w:cs="Arial"/>
                <w:color w:val="auto"/>
                <w:sz w:val="22"/>
                <w:szCs w:val="22"/>
              </w:rPr>
            </w:pPr>
            <w:r w:rsidRPr="00B471EE">
              <w:rPr>
                <w:rFonts w:ascii="Arial" w:hAnsi="Arial" w:cs="Arial"/>
                <w:color w:val="auto"/>
                <w:sz w:val="22"/>
                <w:szCs w:val="22"/>
              </w:rPr>
              <w:t>If DSLs are unsure how to proceed, advice will be sought from SaPH and / or SiET.</w:t>
            </w:r>
          </w:p>
          <w:p w14:paraId="1A60B11F" w14:textId="77777777" w:rsidR="00463837" w:rsidRPr="00B471EE" w:rsidRDefault="00463837" w:rsidP="00A82F0E">
            <w:pPr>
              <w:spacing w:after="60"/>
              <w:jc w:val="both"/>
              <w:rPr>
                <w:rFonts w:ascii="Arial" w:hAnsi="Arial" w:cs="Arial"/>
                <w:color w:val="auto"/>
                <w:sz w:val="22"/>
                <w:szCs w:val="22"/>
              </w:rPr>
            </w:pPr>
            <w:r w:rsidRPr="00B471EE">
              <w:rPr>
                <w:rFonts w:ascii="Arial" w:hAnsi="Arial" w:cs="Arial"/>
                <w:color w:val="auto"/>
                <w:sz w:val="22"/>
                <w:szCs w:val="22"/>
              </w:rPr>
              <w:t>Staff are advised when they have identified concerns involving consensual and non-consensual sharing of nudes and semi-nude images and/or videos by children:</w:t>
            </w:r>
          </w:p>
          <w:p w14:paraId="0A77B314" w14:textId="77777777" w:rsidR="00463837" w:rsidRPr="00B471EE" w:rsidRDefault="00463837" w:rsidP="00810D1D">
            <w:pPr>
              <w:pStyle w:val="ListParagraph"/>
              <w:numPr>
                <w:ilvl w:val="0"/>
                <w:numId w:val="60"/>
              </w:numPr>
              <w:spacing w:line="276" w:lineRule="auto"/>
              <w:jc w:val="both"/>
              <w:rPr>
                <w:rFonts w:ascii="Arial" w:hAnsi="Arial" w:cs="Arial"/>
              </w:rPr>
            </w:pPr>
            <w:r w:rsidRPr="00B471EE">
              <w:rPr>
                <w:rFonts w:ascii="Arial" w:hAnsi="Arial" w:cs="Arial"/>
              </w:rPr>
              <w:t xml:space="preserve">to report any concerns to the DSL immediately. </w:t>
            </w:r>
          </w:p>
          <w:p w14:paraId="2D1DBE50" w14:textId="77777777" w:rsidR="00463837" w:rsidRPr="00B471EE" w:rsidRDefault="00463837" w:rsidP="00810D1D">
            <w:pPr>
              <w:pStyle w:val="ListParagraph"/>
              <w:numPr>
                <w:ilvl w:val="0"/>
                <w:numId w:val="60"/>
              </w:numPr>
              <w:spacing w:line="276" w:lineRule="auto"/>
              <w:jc w:val="both"/>
              <w:rPr>
                <w:rFonts w:ascii="Arial" w:hAnsi="Arial" w:cs="Arial"/>
              </w:rPr>
            </w:pPr>
            <w:r w:rsidRPr="00B471EE">
              <w:rPr>
                <w:rFonts w:ascii="Arial" w:hAnsi="Arial" w:cs="Arial"/>
              </w:rPr>
              <w:t>never to view, copy, print, share, forward, store or save the imagery, or ask a child to share or download it – this may be illegal. If staff have already inadvertently viewed imagery, this will be immediately reported to the DSL.</w:t>
            </w:r>
          </w:p>
          <w:p w14:paraId="691AD7CE" w14:textId="77777777" w:rsidR="00463837" w:rsidRPr="00B471EE" w:rsidRDefault="00463837" w:rsidP="00810D1D">
            <w:pPr>
              <w:pStyle w:val="ListParagraph"/>
              <w:numPr>
                <w:ilvl w:val="0"/>
                <w:numId w:val="60"/>
              </w:numPr>
              <w:spacing w:line="276" w:lineRule="auto"/>
              <w:jc w:val="both"/>
              <w:rPr>
                <w:rFonts w:ascii="Arial" w:hAnsi="Arial" w:cs="Arial"/>
              </w:rPr>
            </w:pPr>
            <w:r w:rsidRPr="00B471EE">
              <w:rPr>
                <w:rFonts w:ascii="Arial" w:hAnsi="Arial" w:cs="Arial"/>
              </w:rPr>
              <w:t>not to delete the imagery or ask the child to delete it.</w:t>
            </w:r>
          </w:p>
          <w:p w14:paraId="45D5E462" w14:textId="77777777" w:rsidR="00463837" w:rsidRPr="00B471EE" w:rsidRDefault="00463837" w:rsidP="00810D1D">
            <w:pPr>
              <w:pStyle w:val="ListParagraph"/>
              <w:numPr>
                <w:ilvl w:val="0"/>
                <w:numId w:val="60"/>
              </w:numPr>
              <w:spacing w:line="276" w:lineRule="auto"/>
              <w:jc w:val="both"/>
              <w:rPr>
                <w:rFonts w:ascii="Arial" w:hAnsi="Arial" w:cs="Arial"/>
              </w:rPr>
            </w:pPr>
            <w:r w:rsidRPr="00B471EE">
              <w:rPr>
                <w:rFonts w:ascii="Arial" w:hAnsi="Arial" w:cs="Arial"/>
              </w:rPr>
              <w:t>to avoid saying or doing anything to blame or shame any children involved.</w:t>
            </w:r>
          </w:p>
          <w:p w14:paraId="39A768AE" w14:textId="77777777" w:rsidR="00463837" w:rsidRPr="00B471EE" w:rsidRDefault="00463837" w:rsidP="00810D1D">
            <w:pPr>
              <w:pStyle w:val="ListParagraph"/>
              <w:numPr>
                <w:ilvl w:val="0"/>
                <w:numId w:val="60"/>
              </w:numPr>
              <w:spacing w:line="276" w:lineRule="auto"/>
              <w:jc w:val="both"/>
              <w:rPr>
                <w:rFonts w:ascii="Arial" w:hAnsi="Arial" w:cs="Arial"/>
              </w:rPr>
            </w:pPr>
            <w:r w:rsidRPr="00B471EE">
              <w:rPr>
                <w:rFonts w:ascii="Arial" w:hAnsi="Arial" w:cs="Arial"/>
              </w:rPr>
              <w:t xml:space="preserve">reassure the child(ren) involved and explain that the DSL will be informed so they can receive appropriate support and help. Do not promise confidentiality, as other agencies may need to be informed and be involved. </w:t>
            </w:r>
          </w:p>
          <w:p w14:paraId="6667B652" w14:textId="77777777" w:rsidR="00463837" w:rsidRPr="00B471EE" w:rsidRDefault="00463837" w:rsidP="00810D1D">
            <w:pPr>
              <w:pStyle w:val="ListParagraph"/>
              <w:numPr>
                <w:ilvl w:val="0"/>
                <w:numId w:val="60"/>
              </w:numPr>
              <w:spacing w:line="276" w:lineRule="auto"/>
              <w:jc w:val="both"/>
              <w:rPr>
                <w:rFonts w:ascii="Arial" w:hAnsi="Arial" w:cs="Arial"/>
              </w:rPr>
            </w:pPr>
            <w:r w:rsidRPr="00B471EE">
              <w:rPr>
                <w:rFonts w:ascii="Arial" w:hAnsi="Arial" w:cs="Arial"/>
              </w:rPr>
              <w:t>not to investigate or ask the child(ren) involved to disclose information regarding the imagery.</w:t>
            </w:r>
          </w:p>
          <w:p w14:paraId="6A7FC692" w14:textId="7E38E061" w:rsidR="00377354" w:rsidRPr="00B471EE" w:rsidRDefault="00463837" w:rsidP="00810D1D">
            <w:pPr>
              <w:pStyle w:val="ListParagraph"/>
              <w:numPr>
                <w:ilvl w:val="0"/>
                <w:numId w:val="60"/>
              </w:numPr>
              <w:spacing w:after="0" w:line="276" w:lineRule="auto"/>
              <w:jc w:val="both"/>
              <w:rPr>
                <w:rFonts w:ascii="Arial" w:hAnsi="Arial" w:cs="Arial"/>
              </w:rPr>
            </w:pPr>
            <w:r w:rsidRPr="00B471EE">
              <w:rPr>
                <w:rFonts w:ascii="Arial" w:hAnsi="Arial" w:cs="Arial"/>
              </w:rPr>
              <w:lastRenderedPageBreak/>
              <w:t xml:space="preserve">to not share information about the incident with other members of staff, children/young people, </w:t>
            </w:r>
            <w:r w:rsidR="001A159F" w:rsidRPr="00B471EE">
              <w:rPr>
                <w:rFonts w:ascii="Arial" w:hAnsi="Arial" w:cs="Arial"/>
              </w:rPr>
              <w:t>or parents</w:t>
            </w:r>
            <w:r w:rsidRPr="00B471EE">
              <w:rPr>
                <w:rFonts w:ascii="Arial" w:hAnsi="Arial" w:cs="Arial"/>
              </w:rPr>
              <w:t>/carers, including the families and child(ren) involved in the incident; this is the responsibility of the DSL.</w:t>
            </w:r>
          </w:p>
          <w:p w14:paraId="5B662704" w14:textId="77777777" w:rsidR="00F324AE" w:rsidRPr="00B471EE" w:rsidRDefault="00F324AE" w:rsidP="00F324AE">
            <w:pPr>
              <w:pStyle w:val="ListParagraph"/>
              <w:spacing w:after="0" w:line="276" w:lineRule="auto"/>
              <w:jc w:val="both"/>
              <w:rPr>
                <w:rFonts w:ascii="Arial" w:hAnsi="Arial" w:cs="Arial"/>
              </w:rPr>
            </w:pPr>
          </w:p>
          <w:p w14:paraId="365F519F" w14:textId="433BDC50" w:rsidR="004C5713" w:rsidRPr="00B471EE" w:rsidRDefault="004C5713" w:rsidP="00A82F0E">
            <w:pPr>
              <w:pStyle w:val="Heading2"/>
              <w:spacing w:line="240" w:lineRule="auto"/>
              <w:rPr>
                <w:rFonts w:ascii="Arial" w:hAnsi="Arial" w:cs="Arial"/>
                <w:b/>
                <w:bCs/>
                <w:color w:val="auto"/>
                <w:sz w:val="24"/>
                <w:szCs w:val="24"/>
              </w:rPr>
            </w:pPr>
            <w:r w:rsidRPr="00B471EE">
              <w:rPr>
                <w:rFonts w:ascii="Arial" w:eastAsia="Times New Roman" w:hAnsi="Arial" w:cs="Arial"/>
                <w:b/>
                <w:bCs/>
                <w:iCs/>
                <w:color w:val="auto"/>
                <w:sz w:val="24"/>
                <w:szCs w:val="24"/>
                <w:lang w:eastAsia="en-GB"/>
              </w:rPr>
              <w:t>1</w:t>
            </w:r>
            <w:r w:rsidR="0029789F" w:rsidRPr="00B471EE">
              <w:rPr>
                <w:rFonts w:ascii="Arial" w:eastAsia="Times New Roman" w:hAnsi="Arial" w:cs="Arial"/>
                <w:b/>
                <w:bCs/>
                <w:iCs/>
                <w:color w:val="auto"/>
                <w:sz w:val="24"/>
                <w:szCs w:val="24"/>
                <w:lang w:eastAsia="en-GB"/>
              </w:rPr>
              <w:t>2</w:t>
            </w:r>
            <w:r w:rsidRPr="00B471EE">
              <w:rPr>
                <w:rFonts w:ascii="Arial" w:eastAsia="Times New Roman" w:hAnsi="Arial" w:cs="Arial"/>
                <w:b/>
                <w:bCs/>
                <w:iCs/>
                <w:color w:val="auto"/>
                <w:sz w:val="24"/>
                <w:szCs w:val="24"/>
                <w:lang w:eastAsia="en-GB"/>
              </w:rPr>
              <w:t xml:space="preserve">. </w:t>
            </w:r>
            <w:bookmarkStart w:id="158" w:name="_Toc111537427"/>
            <w:bookmarkStart w:id="159" w:name="_Toc111537772"/>
            <w:bookmarkStart w:id="160" w:name="_Toc112844734"/>
            <w:r w:rsidRPr="00B471EE">
              <w:rPr>
                <w:rFonts w:ascii="Arial" w:hAnsi="Arial" w:cs="Arial"/>
                <w:b/>
                <w:bCs/>
                <w:color w:val="auto"/>
                <w:sz w:val="24"/>
                <w:szCs w:val="24"/>
              </w:rPr>
              <w:t>Supporting Vulnerable Children and those potentially at risk of harm</w:t>
            </w:r>
            <w:bookmarkEnd w:id="158"/>
            <w:bookmarkEnd w:id="159"/>
            <w:bookmarkEnd w:id="160"/>
          </w:p>
          <w:p w14:paraId="68FFAB86" w14:textId="6D706EFB" w:rsidR="00C354C8" w:rsidRPr="00B471EE" w:rsidRDefault="00B75836" w:rsidP="00A82F0E">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Children may be potentially vulnerable or at risk as a result of a wide range of factors, (some of which may be interlinked), for example, because they have additional or Special Educational Needs, are a </w:t>
            </w:r>
            <w:r w:rsidR="00F63BB9" w:rsidRPr="00B471EE">
              <w:rPr>
                <w:rFonts w:ascii="Arial" w:hAnsi="Arial" w:cs="Arial"/>
                <w:color w:val="auto"/>
                <w:sz w:val="22"/>
                <w:szCs w:val="22"/>
                <w:lang w:eastAsia="en-GB"/>
              </w:rPr>
              <w:t>Child Looked after</w:t>
            </w:r>
            <w:r w:rsidRPr="00B471EE">
              <w:rPr>
                <w:rFonts w:ascii="Arial" w:hAnsi="Arial" w:cs="Arial"/>
                <w:color w:val="auto"/>
                <w:sz w:val="22"/>
                <w:szCs w:val="22"/>
                <w:lang w:eastAsia="en-GB"/>
              </w:rPr>
              <w:t xml:space="preserve">, have experienced or are experiencing any form of </w:t>
            </w:r>
            <w:r w:rsidR="00C354C8" w:rsidRPr="00B471EE">
              <w:rPr>
                <w:rFonts w:ascii="Arial" w:hAnsi="Arial" w:cs="Arial"/>
                <w:color w:val="auto"/>
                <w:sz w:val="22"/>
                <w:szCs w:val="22"/>
                <w:lang w:eastAsia="en-GB"/>
              </w:rPr>
              <w:t>abuse, exploitation or neglect</w:t>
            </w:r>
            <w:r w:rsidRPr="00B471EE">
              <w:rPr>
                <w:rFonts w:ascii="Arial" w:hAnsi="Arial" w:cs="Arial"/>
                <w:color w:val="auto"/>
                <w:sz w:val="22"/>
                <w:szCs w:val="22"/>
                <w:lang w:eastAsia="en-GB"/>
              </w:rPr>
              <w:t>or</w:t>
            </w:r>
            <w:r w:rsidR="00C354C8" w:rsidRPr="00B471EE">
              <w:rPr>
                <w:rFonts w:ascii="Arial" w:hAnsi="Arial" w:cs="Arial"/>
                <w:color w:val="auto"/>
                <w:sz w:val="22"/>
                <w:szCs w:val="22"/>
                <w:lang w:eastAsia="en-GB"/>
              </w:rPr>
              <w:t>,</w:t>
            </w:r>
            <w:r w:rsidRPr="00B471EE">
              <w:rPr>
                <w:rFonts w:ascii="Arial" w:hAnsi="Arial" w:cs="Arial"/>
                <w:color w:val="auto"/>
                <w:sz w:val="22"/>
                <w:szCs w:val="22"/>
                <w:lang w:eastAsia="en-GB"/>
              </w:rPr>
              <w:t xml:space="preserve"> complex or adverse family circumstances</w:t>
            </w:r>
            <w:r w:rsidR="00C354C8" w:rsidRPr="00B471EE">
              <w:rPr>
                <w:rFonts w:ascii="Arial" w:hAnsi="Arial" w:cs="Arial"/>
                <w:color w:val="auto"/>
                <w:sz w:val="22"/>
                <w:szCs w:val="22"/>
                <w:lang w:eastAsia="en-GB"/>
              </w:rPr>
              <w:t xml:space="preserve"> and</w:t>
            </w:r>
            <w:r w:rsidRPr="00B471EE">
              <w:rPr>
                <w:rFonts w:ascii="Arial" w:hAnsi="Arial" w:cs="Arial"/>
                <w:color w:val="auto"/>
                <w:sz w:val="22"/>
                <w:szCs w:val="22"/>
                <w:lang w:eastAsia="en-GB"/>
              </w:rPr>
              <w:t xml:space="preserve">. </w:t>
            </w:r>
            <w:r w:rsidR="00C354C8" w:rsidRPr="00B471EE">
              <w:rPr>
                <w:rFonts w:ascii="Arial" w:hAnsi="Arial" w:cs="Arial"/>
                <w:color w:val="auto"/>
                <w:sz w:val="22"/>
                <w:szCs w:val="22"/>
                <w:lang w:eastAsia="en-GB"/>
              </w:rPr>
              <w:t>This can also include frequently missing/goes missing from education, home or care has experienced multiple suspensions, is at risk of being permanently excluded from schools, colleges and in Alternative Provision or a Pupil Referral Unit</w:t>
            </w:r>
          </w:p>
          <w:p w14:paraId="7A2F2C93" w14:textId="50A50EA0" w:rsidR="00B75836" w:rsidRPr="00B471EE" w:rsidRDefault="00B75836" w:rsidP="00A82F0E">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At</w:t>
            </w:r>
            <w:r w:rsidR="006B7AEB" w:rsidRPr="00B471EE">
              <w:rPr>
                <w:rFonts w:ascii="Arial" w:hAnsi="Arial" w:cs="Arial"/>
                <w:color w:val="auto"/>
                <w:sz w:val="22"/>
                <w:szCs w:val="22"/>
                <w:lang w:eastAsia="en-GB"/>
              </w:rPr>
              <w:t xml:space="preserve"> </w:t>
            </w:r>
            <w:proofErr w:type="spellStart"/>
            <w:r w:rsidR="006B7AEB" w:rsidRPr="00B471EE">
              <w:rPr>
                <w:rFonts w:ascii="Arial" w:hAnsi="Arial" w:cs="Arial"/>
                <w:color w:val="auto"/>
                <w:sz w:val="22"/>
                <w:szCs w:val="22"/>
                <w:lang w:eastAsia="en-GB"/>
              </w:rPr>
              <w:t>Reedness</w:t>
            </w:r>
            <w:proofErr w:type="spellEnd"/>
            <w:r w:rsidR="006B7AEB" w:rsidRPr="00B471EE">
              <w:rPr>
                <w:rFonts w:ascii="Arial" w:hAnsi="Arial" w:cs="Arial"/>
                <w:color w:val="auto"/>
                <w:sz w:val="22"/>
                <w:szCs w:val="22"/>
                <w:lang w:eastAsia="en-GB"/>
              </w:rPr>
              <w:t xml:space="preserve"> Primary School</w:t>
            </w:r>
            <w:r w:rsidRPr="00B471EE">
              <w:rPr>
                <w:rFonts w:ascii="Arial" w:hAnsi="Arial" w:cs="Arial"/>
                <w:color w:val="auto"/>
                <w:sz w:val="22"/>
                <w:szCs w:val="22"/>
                <w:lang w:eastAsia="en-GB"/>
              </w:rPr>
              <w:t xml:space="preserve"> we will seek to provide such children with the necessary support and to build their self-esteem and confidence.</w:t>
            </w:r>
          </w:p>
          <w:p w14:paraId="289CF75A" w14:textId="4925A00B" w:rsidR="008C4562" w:rsidRPr="00B471EE" w:rsidRDefault="00B75836" w:rsidP="00A82F0E">
            <w:pPr>
              <w:spacing w:after="0"/>
              <w:jc w:val="both"/>
              <w:rPr>
                <w:rFonts w:ascii="Arial" w:hAnsi="Arial" w:cs="Arial"/>
                <w:color w:val="auto"/>
                <w:sz w:val="22"/>
                <w:szCs w:val="22"/>
                <w:lang w:eastAsia="en-GB"/>
              </w:rPr>
            </w:pPr>
            <w:r w:rsidRPr="00B471EE">
              <w:rPr>
                <w:rFonts w:ascii="Arial" w:hAnsi="Arial" w:cs="Arial"/>
                <w:color w:val="auto"/>
                <w:sz w:val="22"/>
                <w:szCs w:val="22"/>
                <w:lang w:eastAsia="en-GB"/>
              </w:rPr>
              <w:t>Staff in contact with such children will be made appropriately aware of the child’s needs and circumstances to maximise the effectiveness of support</w:t>
            </w:r>
            <w:r w:rsidR="001A159F" w:rsidRPr="00B471EE">
              <w:rPr>
                <w:rFonts w:ascii="Arial" w:hAnsi="Arial" w:cs="Arial"/>
                <w:color w:val="auto"/>
                <w:sz w:val="22"/>
                <w:szCs w:val="22"/>
                <w:lang w:eastAsia="en-GB"/>
              </w:rPr>
              <w:t xml:space="preserve">. </w:t>
            </w:r>
            <w:r w:rsidRPr="00B471EE">
              <w:rPr>
                <w:rFonts w:ascii="Arial" w:hAnsi="Arial" w:cs="Arial"/>
                <w:color w:val="auto"/>
                <w:sz w:val="22"/>
                <w:szCs w:val="22"/>
                <w:lang w:eastAsia="en-GB"/>
              </w:rPr>
              <w:t>Information from the DSL or other pastoral staff will inform the development of support structures in respect of key areas such as attendance, learning, behaviour, and mental &amp; emotional health</w:t>
            </w:r>
            <w:r w:rsidR="001A159F" w:rsidRPr="00B471EE">
              <w:rPr>
                <w:rFonts w:ascii="Arial" w:hAnsi="Arial" w:cs="Arial"/>
                <w:color w:val="auto"/>
                <w:sz w:val="22"/>
                <w:szCs w:val="22"/>
                <w:lang w:eastAsia="en-GB"/>
              </w:rPr>
              <w:t xml:space="preserve">. </w:t>
            </w:r>
          </w:p>
          <w:p w14:paraId="3B7CFEB3" w14:textId="77777777" w:rsidR="008815DD" w:rsidRPr="00B471EE" w:rsidRDefault="008815DD" w:rsidP="00A82F0E">
            <w:pPr>
              <w:pStyle w:val="ListBullet"/>
              <w:numPr>
                <w:ilvl w:val="0"/>
                <w:numId w:val="0"/>
              </w:numPr>
              <w:spacing w:after="0"/>
              <w:rPr>
                <w:rFonts w:ascii="Arial" w:eastAsia="Times New Roman" w:hAnsi="Arial" w:cs="Arial"/>
                <w:iCs/>
                <w:color w:val="auto"/>
                <w:szCs w:val="22"/>
                <w:lang w:eastAsia="en-GB"/>
              </w:rPr>
            </w:pPr>
          </w:p>
          <w:p w14:paraId="4A4ACFE8" w14:textId="5EB9BB65" w:rsidR="00A676D0" w:rsidRPr="00B471EE" w:rsidRDefault="0029789F" w:rsidP="00376892">
            <w:pPr>
              <w:pStyle w:val="ListBullet"/>
              <w:numPr>
                <w:ilvl w:val="0"/>
                <w:numId w:val="0"/>
              </w:numPr>
              <w:spacing w:after="0" w:line="240" w:lineRule="auto"/>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4"/>
                <w:lang w:eastAsia="en-GB"/>
              </w:rPr>
              <w:t>12</w:t>
            </w:r>
            <w:r w:rsidR="00A676D0" w:rsidRPr="00B471EE">
              <w:rPr>
                <w:rFonts w:ascii="Arial" w:eastAsia="Times New Roman" w:hAnsi="Arial" w:cs="Arial"/>
                <w:b/>
                <w:bCs/>
                <w:iCs/>
                <w:color w:val="auto"/>
                <w:sz w:val="24"/>
                <w:szCs w:val="24"/>
                <w:lang w:eastAsia="en-GB"/>
              </w:rPr>
              <w:t>.1 Children with a Social Worker</w:t>
            </w:r>
          </w:p>
          <w:p w14:paraId="03520C38" w14:textId="470FDE6D" w:rsidR="00A676D0" w:rsidRPr="00B471EE" w:rsidRDefault="00A676D0" w:rsidP="00F324AE">
            <w:pPr>
              <w:spacing w:after="60"/>
              <w:jc w:val="both"/>
              <w:rPr>
                <w:rFonts w:ascii="Arial" w:hAnsi="Arial" w:cs="Arial"/>
                <w:i/>
                <w:color w:val="auto"/>
                <w:sz w:val="22"/>
                <w:szCs w:val="22"/>
                <w:lang w:eastAsia="en-GB"/>
              </w:rPr>
            </w:pPr>
            <w:r w:rsidRPr="00B471EE">
              <w:rPr>
                <w:rFonts w:ascii="Arial" w:hAnsi="Arial" w:cs="Arial"/>
                <w:color w:val="auto"/>
                <w:sz w:val="22"/>
                <w:szCs w:val="22"/>
                <w:lang w:eastAsia="en-GB"/>
              </w:rPr>
              <w:t xml:space="preserve">Advice and guidance </w:t>
            </w:r>
            <w:proofErr w:type="gramStart"/>
            <w:r w:rsidRPr="00B471EE">
              <w:rPr>
                <w:rFonts w:ascii="Arial" w:hAnsi="Arial" w:cs="Arial"/>
                <w:color w:val="auto"/>
                <w:sz w:val="22"/>
                <w:szCs w:val="22"/>
                <w:lang w:eastAsia="en-GB"/>
              </w:rPr>
              <w:t>is</w:t>
            </w:r>
            <w:proofErr w:type="gramEnd"/>
            <w:r w:rsidRPr="00B471EE">
              <w:rPr>
                <w:rFonts w:ascii="Arial" w:hAnsi="Arial" w:cs="Arial"/>
                <w:color w:val="auto"/>
                <w:sz w:val="22"/>
                <w:szCs w:val="22"/>
                <w:lang w:eastAsia="en-GB"/>
              </w:rPr>
              <w:t xml:space="preserve"> available from the VCET - Strategic Lead for the Education of Children with a Social Worker</w:t>
            </w:r>
            <w:r w:rsidR="001A159F" w:rsidRPr="00B471EE">
              <w:rPr>
                <w:rFonts w:ascii="Arial" w:hAnsi="Arial" w:cs="Arial"/>
                <w:color w:val="auto"/>
                <w:sz w:val="22"/>
                <w:szCs w:val="22"/>
                <w:lang w:eastAsia="en-GB"/>
              </w:rPr>
              <w:t xml:space="preserve">. </w:t>
            </w:r>
            <w:r w:rsidRPr="00B471EE">
              <w:rPr>
                <w:rFonts w:ascii="Arial" w:hAnsi="Arial" w:cs="Arial"/>
                <w:color w:val="auto"/>
                <w:sz w:val="22"/>
                <w:szCs w:val="22"/>
                <w:lang w:eastAsia="en-GB"/>
              </w:rPr>
              <w:t>Due regard will be given by</w:t>
            </w:r>
            <w:r w:rsidR="002A2D04" w:rsidRPr="00B471EE">
              <w:rPr>
                <w:rFonts w:ascii="Arial" w:hAnsi="Arial" w:cs="Arial"/>
                <w:color w:val="auto"/>
                <w:sz w:val="22"/>
                <w:szCs w:val="22"/>
                <w:lang w:eastAsia="en-GB"/>
              </w:rPr>
              <w:t xml:space="preserve"> </w:t>
            </w:r>
            <w:proofErr w:type="spellStart"/>
            <w:r w:rsidR="002A2D04" w:rsidRPr="00B471EE">
              <w:rPr>
                <w:rFonts w:ascii="Arial" w:hAnsi="Arial" w:cs="Arial"/>
                <w:color w:val="auto"/>
                <w:sz w:val="22"/>
                <w:szCs w:val="22"/>
                <w:lang w:eastAsia="en-GB"/>
              </w:rPr>
              <w:t>Reedness</w:t>
            </w:r>
            <w:proofErr w:type="spellEnd"/>
            <w:r w:rsidR="002A2D04" w:rsidRPr="00B471EE">
              <w:rPr>
                <w:rFonts w:ascii="Arial" w:hAnsi="Arial" w:cs="Arial"/>
                <w:color w:val="auto"/>
                <w:sz w:val="22"/>
                <w:szCs w:val="22"/>
                <w:lang w:eastAsia="en-GB"/>
              </w:rPr>
              <w:t xml:space="preserve"> Primary School </w:t>
            </w:r>
            <w:r w:rsidRPr="00B471EE">
              <w:rPr>
                <w:rFonts w:ascii="Arial" w:hAnsi="Arial" w:cs="Arial"/>
                <w:color w:val="auto"/>
                <w:sz w:val="22"/>
                <w:szCs w:val="22"/>
                <w:lang w:eastAsia="en-GB"/>
              </w:rPr>
              <w:t>to the non-statutory guidance DfE Guidance</w:t>
            </w:r>
            <w:r w:rsidR="001D05C3" w:rsidRPr="00B471EE">
              <w:rPr>
                <w:rFonts w:ascii="Arial" w:hAnsi="Arial" w:cs="Arial"/>
                <w:color w:val="auto"/>
                <w:sz w:val="22"/>
                <w:szCs w:val="22"/>
                <w:lang w:eastAsia="en-GB"/>
              </w:rPr>
              <w:t>, ‘</w:t>
            </w:r>
            <w:r w:rsidR="001D05C3" w:rsidRPr="00B471EE">
              <w:rPr>
                <w:rFonts w:ascii="Arial" w:hAnsi="Arial" w:cs="Arial"/>
                <w:i/>
                <w:color w:val="auto"/>
                <w:sz w:val="22"/>
                <w:szCs w:val="22"/>
                <w:lang w:eastAsia="en-GB"/>
              </w:rPr>
              <w:t>Promoting the education of children with a social worker and children in kinship care arrangements: virtual school head role extension’ (DfE, March 2024)</w:t>
            </w:r>
          </w:p>
          <w:p w14:paraId="7DAB746A" w14:textId="6F2FC02F" w:rsidR="00A676D0" w:rsidRPr="00B471EE" w:rsidRDefault="00A676D0" w:rsidP="00F324AE">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The DSL will maintain records and details of children who have a Social Worker </w:t>
            </w:r>
            <w:r w:rsidR="001D05C3" w:rsidRPr="00B471EE">
              <w:rPr>
                <w:rFonts w:ascii="Arial" w:hAnsi="Arial" w:cs="Arial"/>
                <w:color w:val="auto"/>
                <w:sz w:val="22"/>
                <w:szCs w:val="22"/>
                <w:lang w:eastAsia="en-GB"/>
              </w:rPr>
              <w:t xml:space="preserve">and Children in Kinship Care </w:t>
            </w:r>
            <w:r w:rsidRPr="00B471EE">
              <w:rPr>
                <w:rFonts w:ascii="Arial" w:hAnsi="Arial" w:cs="Arial"/>
                <w:color w:val="auto"/>
                <w:sz w:val="22"/>
                <w:szCs w:val="22"/>
                <w:lang w:eastAsia="en-GB"/>
              </w:rPr>
              <w:t>and where possible, where there has been previous involvement of a Social Worker.  The DSL will liaise with staff as appropriate to ensure relevant information is shared and that there is a consistency of approach and support.</w:t>
            </w:r>
          </w:p>
          <w:p w14:paraId="359E0FEE" w14:textId="285BF842" w:rsidR="00A676D0" w:rsidRPr="00B471EE" w:rsidRDefault="00A676D0" w:rsidP="00F324AE">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In turn, this will inform support and decision making to promote positive outcomes spanning attainment and progress as well as pastoral and safeguarding considerations (for example, responding to </w:t>
            </w:r>
            <w:r w:rsidR="001D05C3" w:rsidRPr="00B471EE">
              <w:rPr>
                <w:rFonts w:ascii="Arial" w:hAnsi="Arial" w:cs="Arial"/>
                <w:color w:val="auto"/>
                <w:sz w:val="22"/>
                <w:szCs w:val="22"/>
                <w:lang w:eastAsia="en-GB"/>
              </w:rPr>
              <w:t xml:space="preserve">attendance concerns </w:t>
            </w:r>
            <w:r w:rsidRPr="00B471EE">
              <w:rPr>
                <w:rFonts w:ascii="Arial" w:hAnsi="Arial" w:cs="Arial"/>
                <w:color w:val="auto"/>
                <w:sz w:val="22"/>
                <w:szCs w:val="22"/>
                <w:lang w:eastAsia="en-GB"/>
              </w:rPr>
              <w:t>and provision of pastoral and/or academic support).</w:t>
            </w:r>
          </w:p>
          <w:p w14:paraId="509B75DF" w14:textId="3EAA1909" w:rsidR="00FC291B" w:rsidRPr="00B471EE" w:rsidRDefault="00A676D0" w:rsidP="00F324AE">
            <w:pPr>
              <w:spacing w:after="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The DSL will ensure that the allocated Social Worker is kept informed, as appropriate, of any concerns / significant events. </w:t>
            </w:r>
            <w:proofErr w:type="spellStart"/>
            <w:r w:rsidR="002A2D04" w:rsidRPr="00B471EE">
              <w:rPr>
                <w:rFonts w:ascii="Arial" w:hAnsi="Arial" w:cs="Arial"/>
                <w:color w:val="auto"/>
                <w:sz w:val="22"/>
                <w:szCs w:val="22"/>
                <w:lang w:eastAsia="en-GB"/>
              </w:rPr>
              <w:t>Reedness</w:t>
            </w:r>
            <w:proofErr w:type="spellEnd"/>
            <w:r w:rsidR="002A2D04" w:rsidRPr="00B471EE">
              <w:rPr>
                <w:rFonts w:ascii="Arial" w:hAnsi="Arial" w:cs="Arial"/>
                <w:color w:val="auto"/>
                <w:sz w:val="22"/>
                <w:szCs w:val="22"/>
                <w:lang w:eastAsia="en-GB"/>
              </w:rPr>
              <w:t xml:space="preserve"> Primary School </w:t>
            </w:r>
            <w:r w:rsidRPr="00B471EE">
              <w:rPr>
                <w:rFonts w:ascii="Arial" w:hAnsi="Arial" w:cs="Arial"/>
                <w:color w:val="auto"/>
                <w:sz w:val="22"/>
                <w:szCs w:val="22"/>
                <w:lang w:eastAsia="en-GB"/>
              </w:rPr>
              <w:t>will support the work of partner agencies and Social Workers.</w:t>
            </w:r>
          </w:p>
          <w:p w14:paraId="4B26AB60" w14:textId="77777777" w:rsidR="00CB452C" w:rsidRPr="00B471EE" w:rsidRDefault="00CB452C" w:rsidP="00F324AE">
            <w:pPr>
              <w:spacing w:after="0"/>
              <w:rPr>
                <w:rFonts w:ascii="Arial" w:hAnsi="Arial" w:cs="Arial"/>
                <w:color w:val="auto"/>
                <w:sz w:val="22"/>
                <w:szCs w:val="22"/>
                <w:lang w:eastAsia="en-GB"/>
              </w:rPr>
            </w:pPr>
          </w:p>
          <w:p w14:paraId="5F7535F0" w14:textId="46707F98" w:rsidR="00A676D0" w:rsidRPr="00B471EE" w:rsidRDefault="00A676D0" w:rsidP="00A82F0E">
            <w:pPr>
              <w:spacing w:after="0" w:line="240" w:lineRule="auto"/>
              <w:rPr>
                <w:rFonts w:ascii="Arial" w:eastAsia="Times New Roman" w:hAnsi="Arial" w:cs="Arial"/>
                <w:iCs/>
                <w:color w:val="auto"/>
                <w:sz w:val="22"/>
                <w:szCs w:val="22"/>
                <w:lang w:eastAsia="en-GB"/>
              </w:rPr>
            </w:pPr>
            <w:r w:rsidRPr="00B471EE">
              <w:rPr>
                <w:rFonts w:ascii="Arial" w:eastAsia="Times New Roman" w:hAnsi="Arial" w:cs="Arial"/>
                <w:b/>
                <w:bCs/>
                <w:iCs/>
                <w:color w:val="auto"/>
                <w:sz w:val="24"/>
                <w:szCs w:val="24"/>
                <w:lang w:eastAsia="en-GB"/>
              </w:rPr>
              <w:t>1</w:t>
            </w:r>
            <w:r w:rsidR="0029789F" w:rsidRPr="00B471EE">
              <w:rPr>
                <w:rFonts w:ascii="Arial" w:eastAsia="Times New Roman" w:hAnsi="Arial" w:cs="Arial"/>
                <w:b/>
                <w:bCs/>
                <w:iCs/>
                <w:color w:val="auto"/>
                <w:sz w:val="24"/>
                <w:szCs w:val="24"/>
                <w:lang w:eastAsia="en-GB"/>
              </w:rPr>
              <w:t>2</w:t>
            </w:r>
            <w:r w:rsidRPr="00B471EE">
              <w:rPr>
                <w:rFonts w:ascii="Arial" w:eastAsia="Times New Roman" w:hAnsi="Arial" w:cs="Arial"/>
                <w:b/>
                <w:bCs/>
                <w:iCs/>
                <w:color w:val="auto"/>
                <w:sz w:val="24"/>
                <w:szCs w:val="24"/>
                <w:lang w:eastAsia="en-GB"/>
              </w:rPr>
              <w:t xml:space="preserve">.2 </w:t>
            </w:r>
            <w:r w:rsidR="00B13D25" w:rsidRPr="00B471EE">
              <w:rPr>
                <w:rFonts w:ascii="Arial" w:eastAsia="Times New Roman" w:hAnsi="Arial" w:cs="Arial"/>
                <w:b/>
                <w:bCs/>
                <w:iCs/>
                <w:color w:val="auto"/>
                <w:sz w:val="24"/>
                <w:szCs w:val="24"/>
                <w:lang w:eastAsia="en-GB"/>
              </w:rPr>
              <w:t>Children who are Lesbian, Gay, Bisexual, or Gender Questioning</w:t>
            </w:r>
          </w:p>
          <w:p w14:paraId="6E1ECDE1" w14:textId="02EBCB74" w:rsidR="00A676D0" w:rsidRPr="00B471EE" w:rsidRDefault="00A676D0" w:rsidP="00A82F0E">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The fact that a child or a young person may be LGBTQ is not in itself an inherent risk factor for harm, however, </w:t>
            </w:r>
            <w:proofErr w:type="spellStart"/>
            <w:r w:rsidR="002A2D04" w:rsidRPr="00B471EE">
              <w:rPr>
                <w:rFonts w:ascii="Arial" w:hAnsi="Arial" w:cs="Arial"/>
                <w:color w:val="auto"/>
                <w:sz w:val="22"/>
                <w:szCs w:val="22"/>
                <w:lang w:eastAsia="en-GB"/>
              </w:rPr>
              <w:t>Reedness</w:t>
            </w:r>
            <w:proofErr w:type="spellEnd"/>
            <w:r w:rsidR="002A2D04" w:rsidRPr="00B471EE">
              <w:rPr>
                <w:rFonts w:ascii="Arial" w:hAnsi="Arial" w:cs="Arial"/>
                <w:color w:val="auto"/>
                <w:sz w:val="22"/>
                <w:szCs w:val="22"/>
                <w:lang w:eastAsia="en-GB"/>
              </w:rPr>
              <w:t xml:space="preserve"> Primary School </w:t>
            </w:r>
            <w:proofErr w:type="spellStart"/>
            <w:r w:rsidRPr="00B471EE">
              <w:rPr>
                <w:rFonts w:ascii="Arial" w:hAnsi="Arial" w:cs="Arial"/>
                <w:color w:val="auto"/>
                <w:sz w:val="22"/>
                <w:szCs w:val="22"/>
                <w:lang w:eastAsia="en-GB"/>
              </w:rPr>
              <w:t>recognises</w:t>
            </w:r>
            <w:proofErr w:type="spellEnd"/>
            <w:r w:rsidRPr="00B471EE">
              <w:rPr>
                <w:rFonts w:ascii="Arial" w:hAnsi="Arial" w:cs="Arial"/>
                <w:color w:val="auto"/>
                <w:sz w:val="22"/>
                <w:szCs w:val="22"/>
                <w:lang w:eastAsia="en-GB"/>
              </w:rPr>
              <w:t xml:space="preserve"> that children who are LGBTQ or are perceived by other children to be LGBTQ (whether they are or not) can be targeted by other children or others within the wider community – in person and online. </w:t>
            </w:r>
          </w:p>
          <w:p w14:paraId="2ECD2315" w14:textId="458D5932" w:rsidR="00A676D0" w:rsidRPr="00B471EE" w:rsidRDefault="00A676D0" w:rsidP="00A82F0E">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Furthermore, it is recognised that risks can be compounded where children who are LGBTQ lack a trusted adult with whom they can be open. LGBTQ is included within </w:t>
            </w:r>
            <w:r w:rsidR="0091566E" w:rsidRPr="00B471EE">
              <w:rPr>
                <w:rFonts w:ascii="Arial" w:hAnsi="Arial" w:cs="Arial"/>
                <w:color w:val="auto"/>
                <w:sz w:val="22"/>
                <w:szCs w:val="22"/>
                <w:lang w:eastAsia="en-GB"/>
              </w:rPr>
              <w:t>our RSE</w:t>
            </w:r>
            <w:r w:rsidRPr="00B471EE">
              <w:rPr>
                <w:rFonts w:ascii="Arial" w:hAnsi="Arial" w:cs="Arial"/>
                <w:color w:val="auto"/>
                <w:sz w:val="22"/>
                <w:szCs w:val="22"/>
                <w:lang w:eastAsia="en-GB"/>
              </w:rPr>
              <w:t xml:space="preserve"> </w:t>
            </w:r>
            <w:r w:rsidR="001A159F" w:rsidRPr="00B471EE">
              <w:rPr>
                <w:rFonts w:ascii="Arial" w:hAnsi="Arial" w:cs="Arial"/>
                <w:color w:val="auto"/>
                <w:sz w:val="22"/>
                <w:szCs w:val="22"/>
                <w:lang w:eastAsia="en-GB"/>
              </w:rPr>
              <w:t>curriculum,</w:t>
            </w:r>
            <w:r w:rsidRPr="00B471EE">
              <w:rPr>
                <w:rFonts w:ascii="Arial" w:hAnsi="Arial" w:cs="Arial"/>
                <w:color w:val="auto"/>
                <w:sz w:val="22"/>
                <w:szCs w:val="22"/>
                <w:lang w:eastAsia="en-GB"/>
              </w:rPr>
              <w:t xml:space="preserve"> and our staff will endeavour to reduce the additional barriers faced and provide a safe space for children to speak out or share any concerns.</w:t>
            </w:r>
          </w:p>
          <w:p w14:paraId="566CAF48" w14:textId="746926AB" w:rsidR="00A676D0" w:rsidRPr="00B471EE" w:rsidRDefault="00A676D0" w:rsidP="00A82F0E">
            <w:pPr>
              <w:spacing w:after="60"/>
              <w:jc w:val="both"/>
              <w:rPr>
                <w:rFonts w:ascii="Arial" w:hAnsi="Arial" w:cs="Arial"/>
                <w:strike/>
                <w:color w:val="auto"/>
                <w:sz w:val="22"/>
                <w:szCs w:val="22"/>
                <w:lang w:eastAsia="en-GB"/>
              </w:rPr>
            </w:pPr>
            <w:r w:rsidRPr="00B471EE">
              <w:rPr>
                <w:rFonts w:ascii="Arial" w:hAnsi="Arial" w:cs="Arial"/>
                <w:color w:val="auto"/>
                <w:sz w:val="22"/>
                <w:szCs w:val="22"/>
                <w:lang w:eastAsia="en-GB"/>
              </w:rPr>
              <w:lastRenderedPageBreak/>
              <w:t xml:space="preserve">This approach is underpinned by the school wide commitment to inclusion and a zero-tolerance approach to any form of child-on-child abuse and prejudicial / discriminatory </w:t>
            </w:r>
            <w:proofErr w:type="spellStart"/>
            <w:r w:rsidRPr="00B471EE">
              <w:rPr>
                <w:rFonts w:ascii="Arial" w:hAnsi="Arial" w:cs="Arial"/>
                <w:color w:val="auto"/>
                <w:sz w:val="22"/>
                <w:szCs w:val="22"/>
                <w:lang w:eastAsia="en-GB"/>
              </w:rPr>
              <w:t>behaviour</w:t>
            </w:r>
            <w:proofErr w:type="spellEnd"/>
            <w:r w:rsidRPr="00B471EE">
              <w:rPr>
                <w:rFonts w:ascii="Arial" w:hAnsi="Arial" w:cs="Arial"/>
                <w:color w:val="auto"/>
                <w:sz w:val="22"/>
                <w:szCs w:val="22"/>
                <w:lang w:eastAsia="en-GB"/>
              </w:rPr>
              <w:t>(s)</w:t>
            </w:r>
            <w:r w:rsidR="00DC66EA" w:rsidRPr="00B471EE">
              <w:rPr>
                <w:rFonts w:ascii="Arial" w:hAnsi="Arial" w:cs="Arial"/>
                <w:color w:val="auto"/>
                <w:sz w:val="22"/>
                <w:szCs w:val="22"/>
                <w:lang w:eastAsia="en-GB"/>
              </w:rPr>
              <w:t>.</w:t>
            </w:r>
          </w:p>
          <w:p w14:paraId="27ECE881" w14:textId="77777777" w:rsidR="00B13D25" w:rsidRPr="00B471EE" w:rsidRDefault="00B13D25" w:rsidP="00F324AE">
            <w:pPr>
              <w:rPr>
                <w:rFonts w:ascii="Arial" w:hAnsi="Arial" w:cs="Arial"/>
                <w:color w:val="auto"/>
                <w:kern w:val="2"/>
                <w:sz w:val="22"/>
                <w:szCs w:val="22"/>
                <w:lang w:val="en-GB" w:eastAsia="en-US"/>
                <w14:ligatures w14:val="standardContextual"/>
              </w:rPr>
            </w:pPr>
            <w:r w:rsidRPr="00B471EE">
              <w:rPr>
                <w:rFonts w:ascii="Arial" w:hAnsi="Arial" w:cs="Arial"/>
                <w:color w:val="auto"/>
                <w:sz w:val="22"/>
                <w:szCs w:val="22"/>
                <w:lang w:eastAsia="en-GB"/>
              </w:rPr>
              <w:t xml:space="preserve">Every effort will be made to provide a safe, inclusive and supportive environment for any child who is lesbian, gay, bisexual, or gender questioning. It is acknowledged that this is a potentially complex and challenging area of safeguarding practice that remains under review, pending the outcome of the gender questioning children guidance consultation, and final gender questioning guidance documents being published.  However, in line with the guidance incorporated within KCSiE 2024, </w:t>
            </w:r>
            <w:r w:rsidRPr="00B471EE">
              <w:rPr>
                <w:rFonts w:ascii="Arial" w:hAnsi="Arial" w:cs="Arial"/>
                <w:color w:val="auto"/>
                <w:kern w:val="2"/>
                <w:sz w:val="22"/>
                <w:szCs w:val="22"/>
                <w:lang w:val="en-GB" w:eastAsia="en-US"/>
                <w14:ligatures w14:val="standardContextual"/>
              </w:rPr>
              <w:t>school will take a cautious approach to supporting a gender questioning child by:</w:t>
            </w:r>
          </w:p>
          <w:p w14:paraId="46A055E2" w14:textId="77777777" w:rsidR="00B13D25" w:rsidRPr="00B471EE" w:rsidRDefault="00B13D25" w:rsidP="00F324AE">
            <w:pPr>
              <w:rPr>
                <w:rFonts w:ascii="Arial" w:hAnsi="Arial" w:cs="Arial"/>
                <w:color w:val="auto"/>
                <w:sz w:val="22"/>
                <w:szCs w:val="22"/>
                <w:lang w:val="en-GB" w:eastAsia="en-US"/>
              </w:rPr>
            </w:pPr>
            <w:r w:rsidRPr="00B471EE">
              <w:rPr>
                <w:rFonts w:ascii="Arial" w:hAnsi="Arial" w:cs="Arial"/>
                <w:color w:val="auto"/>
                <w:sz w:val="22"/>
                <w:szCs w:val="22"/>
                <w:lang w:val="en-GB" w:eastAsia="en-US"/>
              </w:rPr>
              <w:t>Consider the broad range of the individual's needs.</w:t>
            </w:r>
          </w:p>
          <w:p w14:paraId="100BA1B6" w14:textId="77777777" w:rsidR="00B13D25" w:rsidRPr="00B471EE" w:rsidRDefault="00B13D25" w:rsidP="00F324AE">
            <w:pPr>
              <w:rPr>
                <w:rFonts w:ascii="Arial" w:hAnsi="Arial" w:cs="Arial"/>
                <w:color w:val="auto"/>
                <w:sz w:val="22"/>
                <w:szCs w:val="22"/>
                <w:lang w:val="en-GB" w:eastAsia="en-US"/>
              </w:rPr>
            </w:pPr>
            <w:r w:rsidRPr="00B471EE">
              <w:rPr>
                <w:rFonts w:ascii="Arial" w:hAnsi="Arial" w:cs="Arial"/>
                <w:color w:val="auto"/>
                <w:sz w:val="22"/>
                <w:szCs w:val="22"/>
                <w:lang w:val="en-GB" w:eastAsia="en-US"/>
              </w:rPr>
              <w:t>Doing this in partnership with their parents (except in rare circumstances where involving parents would bring a significant risk of harm to the child).</w:t>
            </w:r>
          </w:p>
          <w:p w14:paraId="29477818" w14:textId="77777777" w:rsidR="00B13D25" w:rsidRPr="00B471EE" w:rsidRDefault="00B13D25" w:rsidP="00F324AE">
            <w:pPr>
              <w:rPr>
                <w:rFonts w:ascii="Arial" w:hAnsi="Arial" w:cs="Arial"/>
                <w:color w:val="auto"/>
                <w:sz w:val="22"/>
                <w:szCs w:val="22"/>
                <w:lang w:val="en-GB" w:eastAsia="en-US"/>
              </w:rPr>
            </w:pPr>
            <w:r w:rsidRPr="00B471EE">
              <w:rPr>
                <w:rFonts w:ascii="Arial" w:hAnsi="Arial" w:cs="Arial"/>
                <w:color w:val="auto"/>
                <w:sz w:val="22"/>
                <w:szCs w:val="22"/>
                <w:lang w:val="en-GB" w:eastAsia="en-US"/>
              </w:rPr>
              <w:t>Including any clinical advice that is available and encourage parent to seek such help and advice.</w:t>
            </w:r>
          </w:p>
          <w:p w14:paraId="35D6F44E" w14:textId="5005BC3A" w:rsidR="00B13D25" w:rsidRPr="00B471EE" w:rsidRDefault="00B13D25" w:rsidP="00F324AE">
            <w:pPr>
              <w:rPr>
                <w:rFonts w:ascii="Arial" w:hAnsi="Arial" w:cs="Arial"/>
                <w:color w:val="auto"/>
                <w:sz w:val="22"/>
                <w:szCs w:val="22"/>
                <w:lang w:val="en-GB" w:eastAsia="en-US"/>
              </w:rPr>
            </w:pPr>
            <w:r w:rsidRPr="00B471EE">
              <w:rPr>
                <w:rFonts w:ascii="Arial" w:hAnsi="Arial" w:cs="Arial"/>
                <w:color w:val="auto"/>
                <w:sz w:val="22"/>
                <w:szCs w:val="22"/>
                <w:lang w:val="en-GB" w:eastAsia="en-US"/>
              </w:rPr>
              <w:t>Considering how to address wider vulnerabilities, such as the risk of bullying,</w:t>
            </w:r>
            <w:r w:rsidRPr="00B471EE">
              <w:rPr>
                <w:rFonts w:ascii="Arial" w:hAnsi="Arial" w:cs="Arial"/>
                <w:color w:val="auto"/>
                <w:sz w:val="22"/>
                <w:szCs w:val="22"/>
              </w:rPr>
              <w:t xml:space="preserve"> </w:t>
            </w:r>
            <w:r w:rsidRPr="00B471EE">
              <w:rPr>
                <w:rFonts w:ascii="Arial" w:hAnsi="Arial" w:cs="Arial"/>
                <w:color w:val="auto"/>
                <w:sz w:val="22"/>
                <w:szCs w:val="22"/>
                <w:lang w:val="en-GB" w:eastAsia="en-US"/>
              </w:rPr>
              <w:t xml:space="preserve">complex mental </w:t>
            </w:r>
            <w:r w:rsidR="001A159F" w:rsidRPr="00B471EE">
              <w:rPr>
                <w:rFonts w:ascii="Arial" w:hAnsi="Arial" w:cs="Arial"/>
                <w:color w:val="auto"/>
                <w:sz w:val="22"/>
                <w:szCs w:val="22"/>
                <w:lang w:val="en-GB" w:eastAsia="en-US"/>
              </w:rPr>
              <w:t>health,</w:t>
            </w:r>
            <w:r w:rsidRPr="00B471EE">
              <w:rPr>
                <w:rFonts w:ascii="Arial" w:hAnsi="Arial" w:cs="Arial"/>
                <w:color w:val="auto"/>
                <w:sz w:val="22"/>
                <w:szCs w:val="22"/>
                <w:lang w:val="en-GB" w:eastAsia="en-US"/>
              </w:rPr>
              <w:t xml:space="preserve"> and psychosocial needs, and in some cases additional diagnoses of autism spectrum disorder and/or attention deficit hyperactivity disorder.</w:t>
            </w:r>
          </w:p>
          <w:p w14:paraId="65430F9B" w14:textId="34FBF321" w:rsidR="00FB1934" w:rsidRPr="00B471EE" w:rsidRDefault="00B13D25" w:rsidP="00F324AE">
            <w:pPr>
              <w:spacing w:after="0"/>
              <w:rPr>
                <w:color w:val="auto"/>
                <w:lang w:eastAsia="en-GB"/>
              </w:rPr>
            </w:pPr>
            <w:r w:rsidRPr="00B471EE">
              <w:rPr>
                <w:rFonts w:ascii="Arial" w:hAnsi="Arial" w:cs="Arial"/>
                <w:color w:val="auto"/>
                <w:sz w:val="22"/>
                <w:szCs w:val="22"/>
                <w:lang w:eastAsia="en-GB"/>
              </w:rPr>
              <w:t>This approach will not detract from support available but will be used to inform structured decision making</w:t>
            </w:r>
            <w:r w:rsidR="00DC66EA" w:rsidRPr="00B471EE">
              <w:rPr>
                <w:color w:val="auto"/>
                <w:lang w:eastAsia="en-GB"/>
              </w:rPr>
              <w:t>.</w:t>
            </w:r>
          </w:p>
          <w:p w14:paraId="6040E772" w14:textId="77777777" w:rsidR="00DC66EA" w:rsidRPr="00B471EE" w:rsidRDefault="00DC66EA" w:rsidP="00F324AE">
            <w:pPr>
              <w:pStyle w:val="ListBullet"/>
              <w:numPr>
                <w:ilvl w:val="0"/>
                <w:numId w:val="0"/>
              </w:numPr>
              <w:spacing w:after="0"/>
              <w:jc w:val="both"/>
              <w:rPr>
                <w:rFonts w:ascii="Arial" w:eastAsia="Times New Roman" w:hAnsi="Arial" w:cs="Arial"/>
                <w:b/>
                <w:bCs/>
                <w:iCs/>
                <w:color w:val="auto"/>
                <w:szCs w:val="22"/>
                <w:lang w:eastAsia="en-GB"/>
              </w:rPr>
            </w:pPr>
          </w:p>
          <w:p w14:paraId="1F55E89F" w14:textId="04B7CFF8" w:rsidR="00A676D0" w:rsidRPr="00B471EE" w:rsidRDefault="0029789F" w:rsidP="00376892">
            <w:pPr>
              <w:pStyle w:val="ListBullet"/>
              <w:numPr>
                <w:ilvl w:val="0"/>
                <w:numId w:val="0"/>
              </w:numPr>
              <w:spacing w:line="240" w:lineRule="auto"/>
              <w:jc w:val="both"/>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4"/>
                <w:lang w:eastAsia="en-GB"/>
              </w:rPr>
              <w:t>12</w:t>
            </w:r>
            <w:r w:rsidR="00A676D0" w:rsidRPr="00B471EE">
              <w:rPr>
                <w:rFonts w:ascii="Arial" w:eastAsia="Times New Roman" w:hAnsi="Arial" w:cs="Arial"/>
                <w:b/>
                <w:bCs/>
                <w:iCs/>
                <w:color w:val="auto"/>
                <w:sz w:val="24"/>
                <w:szCs w:val="24"/>
                <w:lang w:eastAsia="en-GB"/>
              </w:rPr>
              <w:t>.3 Children Looked After (CLA) and Previously Looked After Children</w:t>
            </w:r>
            <w:r w:rsidR="002140E9" w:rsidRPr="00B471EE">
              <w:rPr>
                <w:rFonts w:ascii="Arial" w:eastAsia="Times New Roman" w:hAnsi="Arial" w:cs="Arial"/>
                <w:b/>
                <w:bCs/>
                <w:iCs/>
                <w:color w:val="auto"/>
                <w:sz w:val="24"/>
                <w:szCs w:val="24"/>
                <w:lang w:eastAsia="en-GB"/>
              </w:rPr>
              <w:t xml:space="preserve"> (PLAC)</w:t>
            </w:r>
          </w:p>
          <w:p w14:paraId="5C2806D8" w14:textId="1555F9B6" w:rsidR="00A676D0" w:rsidRPr="00B471EE" w:rsidRDefault="0091566E" w:rsidP="000A1E72">
            <w:pPr>
              <w:spacing w:after="60" w:line="240" w:lineRule="auto"/>
              <w:jc w:val="both"/>
              <w:rPr>
                <w:rFonts w:ascii="Arial" w:hAnsi="Arial" w:cs="Arial"/>
                <w:color w:val="auto"/>
                <w:sz w:val="22"/>
                <w:szCs w:val="22"/>
                <w:lang w:eastAsia="en-GB"/>
              </w:rPr>
            </w:pPr>
            <w:proofErr w:type="spellStart"/>
            <w:r w:rsidRPr="00B471EE">
              <w:rPr>
                <w:rFonts w:ascii="Arial" w:hAnsi="Arial" w:cs="Arial"/>
                <w:color w:val="auto"/>
                <w:sz w:val="22"/>
                <w:szCs w:val="22"/>
                <w:lang w:eastAsia="en-GB"/>
              </w:rPr>
              <w:t>Reedness</w:t>
            </w:r>
            <w:proofErr w:type="spellEnd"/>
            <w:r w:rsidRPr="00B471EE">
              <w:rPr>
                <w:rFonts w:ascii="Arial" w:hAnsi="Arial" w:cs="Arial"/>
                <w:color w:val="auto"/>
                <w:sz w:val="22"/>
                <w:szCs w:val="22"/>
                <w:lang w:eastAsia="en-GB"/>
              </w:rPr>
              <w:t xml:space="preserve"> Primary School </w:t>
            </w:r>
            <w:proofErr w:type="spellStart"/>
            <w:r w:rsidR="00A676D0" w:rsidRPr="00B471EE">
              <w:rPr>
                <w:rFonts w:ascii="Arial" w:hAnsi="Arial" w:cs="Arial"/>
                <w:color w:val="auto"/>
                <w:sz w:val="22"/>
                <w:szCs w:val="22"/>
                <w:lang w:eastAsia="en-GB"/>
              </w:rPr>
              <w:t>recognises</w:t>
            </w:r>
            <w:proofErr w:type="spellEnd"/>
            <w:r w:rsidR="00A676D0" w:rsidRPr="00B471EE">
              <w:rPr>
                <w:rFonts w:ascii="Arial" w:hAnsi="Arial" w:cs="Arial"/>
                <w:color w:val="auto"/>
                <w:sz w:val="22"/>
                <w:szCs w:val="22"/>
                <w:lang w:eastAsia="en-GB"/>
              </w:rPr>
              <w:t xml:space="preserve"> the common reason for children becoming looked after is because of abuse and/or neglect and a PLAC also potentially remains vulnerable. </w:t>
            </w:r>
          </w:p>
          <w:p w14:paraId="069B8269" w14:textId="34C5EA61" w:rsidR="00A676D0" w:rsidRPr="00B471EE" w:rsidRDefault="00A676D0" w:rsidP="000A1E72">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The Designated Teacher who supports and promotes the educational achievement of </w:t>
            </w:r>
            <w:r w:rsidR="002140E9" w:rsidRPr="00B471EE">
              <w:rPr>
                <w:rFonts w:ascii="Arial" w:hAnsi="Arial" w:cs="Arial"/>
                <w:color w:val="auto"/>
                <w:sz w:val="22"/>
                <w:szCs w:val="22"/>
                <w:lang w:eastAsia="en-GB"/>
              </w:rPr>
              <w:t>CLA</w:t>
            </w:r>
            <w:r w:rsidRPr="00B471EE">
              <w:rPr>
                <w:rFonts w:ascii="Arial" w:hAnsi="Arial" w:cs="Arial"/>
                <w:color w:val="auto"/>
                <w:sz w:val="22"/>
                <w:szCs w:val="22"/>
                <w:lang w:eastAsia="en-GB"/>
              </w:rPr>
              <w:t xml:space="preserve"> and PLAC, working with VCET to promote educational achievement and positive outcomes, will liaise with the DSL and staff involved with the child, to ensure that support is provided and ensure that the needs identified in the child’s Personal Education Plan (PEP) are supported by staff involved with the child.</w:t>
            </w:r>
          </w:p>
          <w:p w14:paraId="16E6A5E0" w14:textId="77777777" w:rsidR="00A676D0" w:rsidRPr="00B471EE" w:rsidRDefault="00A676D0" w:rsidP="000A1E72">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The DSL will maintain records of the Social Worker and Virtual School personnel in the authority that looks after the child and will communicate and share information as required.</w:t>
            </w:r>
          </w:p>
          <w:p w14:paraId="014CCE4B" w14:textId="1131D296" w:rsidR="00F80F65" w:rsidRPr="00B471EE" w:rsidRDefault="00A676D0" w:rsidP="00F324AE">
            <w:pPr>
              <w:spacing w:after="0"/>
              <w:jc w:val="both"/>
              <w:rPr>
                <w:rFonts w:ascii="Arial" w:hAnsi="Arial" w:cs="Arial"/>
                <w:color w:val="auto"/>
                <w:sz w:val="22"/>
                <w:szCs w:val="22"/>
                <w:lang w:eastAsia="en-GB"/>
              </w:rPr>
            </w:pPr>
            <w:r w:rsidRPr="00B471EE">
              <w:rPr>
                <w:rFonts w:ascii="Arial" w:hAnsi="Arial" w:cs="Arial"/>
                <w:color w:val="auto"/>
                <w:sz w:val="22"/>
                <w:szCs w:val="22"/>
                <w:lang w:eastAsia="en-GB"/>
              </w:rPr>
              <w:t>The DSL and Designated Teacher will work together to ensure appropriate staff have the information they need to support this vulnerable cohort and also that staff are aware of, and meet the requirements for, information to be made available for the PEP meeting</w:t>
            </w:r>
            <w:r w:rsidR="008815DD" w:rsidRPr="00B471EE">
              <w:rPr>
                <w:rFonts w:ascii="Arial" w:hAnsi="Arial" w:cs="Arial"/>
                <w:color w:val="auto"/>
                <w:sz w:val="22"/>
                <w:szCs w:val="22"/>
                <w:lang w:eastAsia="en-GB"/>
              </w:rPr>
              <w:t>.</w:t>
            </w:r>
          </w:p>
          <w:p w14:paraId="22D7FE69" w14:textId="77777777" w:rsidR="00CB452C" w:rsidRPr="00B471EE" w:rsidRDefault="00CB452C" w:rsidP="00F324AE">
            <w:pPr>
              <w:spacing w:after="0"/>
              <w:jc w:val="both"/>
              <w:rPr>
                <w:rFonts w:ascii="Arial" w:hAnsi="Arial" w:cs="Arial"/>
                <w:color w:val="auto"/>
                <w:sz w:val="22"/>
                <w:szCs w:val="22"/>
                <w:lang w:eastAsia="en-GB"/>
              </w:rPr>
            </w:pPr>
          </w:p>
          <w:p w14:paraId="6123841F" w14:textId="54427663" w:rsidR="00A676D0" w:rsidRPr="00B471EE" w:rsidRDefault="00F80F65" w:rsidP="00376892">
            <w:pPr>
              <w:pStyle w:val="ListBullet"/>
              <w:numPr>
                <w:ilvl w:val="0"/>
                <w:numId w:val="0"/>
              </w:numPr>
              <w:spacing w:after="0" w:line="240" w:lineRule="auto"/>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2"/>
                <w:lang w:eastAsia="en-GB"/>
              </w:rPr>
              <w:t>1</w:t>
            </w:r>
            <w:r w:rsidR="0029789F" w:rsidRPr="00B471EE">
              <w:rPr>
                <w:rFonts w:ascii="Arial" w:eastAsia="Times New Roman" w:hAnsi="Arial" w:cs="Arial"/>
                <w:b/>
                <w:bCs/>
                <w:iCs/>
                <w:color w:val="auto"/>
                <w:sz w:val="24"/>
                <w:szCs w:val="22"/>
                <w:lang w:eastAsia="en-GB"/>
              </w:rPr>
              <w:t>2</w:t>
            </w:r>
            <w:r w:rsidRPr="00B471EE">
              <w:rPr>
                <w:rFonts w:ascii="Arial" w:eastAsia="Times New Roman" w:hAnsi="Arial" w:cs="Arial"/>
                <w:b/>
                <w:bCs/>
                <w:iCs/>
                <w:color w:val="auto"/>
                <w:sz w:val="24"/>
                <w:szCs w:val="22"/>
                <w:lang w:eastAsia="en-GB"/>
              </w:rPr>
              <w:t>.</w:t>
            </w:r>
            <w:r w:rsidR="00DC66EA" w:rsidRPr="00B471EE">
              <w:rPr>
                <w:rFonts w:ascii="Arial" w:eastAsia="Times New Roman" w:hAnsi="Arial" w:cs="Arial"/>
                <w:b/>
                <w:bCs/>
                <w:iCs/>
                <w:color w:val="auto"/>
                <w:sz w:val="24"/>
                <w:szCs w:val="22"/>
                <w:lang w:eastAsia="en-GB"/>
              </w:rPr>
              <w:t>4</w:t>
            </w:r>
            <w:r w:rsidR="001D3122" w:rsidRPr="00B471EE">
              <w:rPr>
                <w:rFonts w:ascii="Arial" w:eastAsia="Times New Roman" w:hAnsi="Arial" w:cs="Arial"/>
                <w:b/>
                <w:bCs/>
                <w:iCs/>
                <w:color w:val="auto"/>
                <w:sz w:val="24"/>
                <w:szCs w:val="22"/>
                <w:lang w:eastAsia="en-GB"/>
              </w:rPr>
              <w:t xml:space="preserve"> </w:t>
            </w:r>
            <w:r w:rsidR="00A676D0" w:rsidRPr="00B471EE">
              <w:rPr>
                <w:rFonts w:ascii="Arial" w:eastAsia="Times New Roman" w:hAnsi="Arial" w:cs="Arial"/>
                <w:b/>
                <w:bCs/>
                <w:iCs/>
                <w:color w:val="auto"/>
                <w:sz w:val="24"/>
                <w:szCs w:val="24"/>
                <w:lang w:eastAsia="en-GB"/>
              </w:rPr>
              <w:t>Elective Home Education</w:t>
            </w:r>
          </w:p>
          <w:p w14:paraId="43CF9A5C" w14:textId="6BD44DC6" w:rsidR="00A676D0" w:rsidRPr="00B471EE" w:rsidRDefault="00A676D0" w:rsidP="000A1E72">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Where a parent/carer expresses their intention to remove a child from school with a view to educating at home, </w:t>
            </w:r>
            <w:proofErr w:type="spellStart"/>
            <w:r w:rsidR="0091566E" w:rsidRPr="00B471EE">
              <w:rPr>
                <w:rFonts w:ascii="Arial" w:hAnsi="Arial" w:cs="Arial"/>
                <w:color w:val="auto"/>
                <w:sz w:val="22"/>
                <w:szCs w:val="22"/>
                <w:lang w:eastAsia="en-GB"/>
              </w:rPr>
              <w:t>Reedness</w:t>
            </w:r>
            <w:proofErr w:type="spellEnd"/>
            <w:r w:rsidR="0091566E" w:rsidRPr="00B471EE">
              <w:rPr>
                <w:rFonts w:ascii="Arial" w:hAnsi="Arial" w:cs="Arial"/>
                <w:color w:val="auto"/>
                <w:sz w:val="22"/>
                <w:szCs w:val="22"/>
                <w:lang w:eastAsia="en-GB"/>
              </w:rPr>
              <w:t xml:space="preserve"> Primary School</w:t>
            </w:r>
            <w:r w:rsidRPr="00B471EE">
              <w:rPr>
                <w:rFonts w:ascii="Arial" w:hAnsi="Arial" w:cs="Arial"/>
                <w:color w:val="auto"/>
                <w:sz w:val="22"/>
                <w:szCs w:val="22"/>
                <w:lang w:eastAsia="en-GB"/>
              </w:rPr>
              <w:t>, will follow LA procedure by informing the LA about the decision.  Where the student/child involved has an EHCP, we will assist the LA as required to complete the necessary review of the plan and work closely with parents/carers.</w:t>
            </w:r>
          </w:p>
          <w:p w14:paraId="6317C224" w14:textId="4C5E60BC" w:rsidR="008815DD" w:rsidRPr="00B471EE" w:rsidRDefault="00A676D0" w:rsidP="000A1E72">
            <w:pPr>
              <w:spacing w:after="0"/>
              <w:jc w:val="both"/>
              <w:rPr>
                <w:rFonts w:ascii="Arial" w:hAnsi="Arial" w:cs="Arial"/>
                <w:b/>
                <w:bCs/>
                <w:color w:val="auto"/>
                <w:sz w:val="22"/>
                <w:szCs w:val="22"/>
                <w:lang w:eastAsia="en-GB"/>
              </w:rPr>
            </w:pPr>
            <w:r w:rsidRPr="00B471EE">
              <w:rPr>
                <w:rFonts w:ascii="Arial" w:hAnsi="Arial" w:cs="Arial"/>
                <w:color w:val="auto"/>
                <w:sz w:val="22"/>
                <w:szCs w:val="22"/>
                <w:lang w:eastAsia="en-GB"/>
              </w:rPr>
              <w:t xml:space="preserve">We will work together </w:t>
            </w:r>
            <w:r w:rsidR="001A159F" w:rsidRPr="00B471EE">
              <w:rPr>
                <w:rFonts w:ascii="Arial" w:hAnsi="Arial" w:cs="Arial"/>
                <w:color w:val="auto"/>
                <w:sz w:val="22"/>
                <w:szCs w:val="22"/>
                <w:lang w:eastAsia="en-GB"/>
              </w:rPr>
              <w:t>with,</w:t>
            </w:r>
            <w:r w:rsidRPr="00B471EE">
              <w:rPr>
                <w:rFonts w:ascii="Arial" w:hAnsi="Arial" w:cs="Arial"/>
                <w:color w:val="auto"/>
                <w:sz w:val="22"/>
                <w:szCs w:val="22"/>
                <w:lang w:eastAsia="en-GB"/>
              </w:rPr>
              <w:t xml:space="preserve"> and support parents/carers and other key professionals and any organisations / agencies involved to ensure decisions are made in the best interest of the child and that the decision is fully informed</w:t>
            </w:r>
            <w:r w:rsidRPr="00B471EE">
              <w:rPr>
                <w:rFonts w:ascii="Arial" w:hAnsi="Arial" w:cs="Arial"/>
                <w:b/>
                <w:bCs/>
                <w:color w:val="auto"/>
                <w:sz w:val="22"/>
                <w:szCs w:val="22"/>
                <w:lang w:eastAsia="en-GB"/>
              </w:rPr>
              <w:t>.</w:t>
            </w:r>
          </w:p>
          <w:p w14:paraId="48122378" w14:textId="77777777" w:rsidR="000A1E72" w:rsidRPr="00B471EE" w:rsidRDefault="000A1E72" w:rsidP="000A1E72">
            <w:pPr>
              <w:spacing w:after="0"/>
              <w:jc w:val="both"/>
              <w:rPr>
                <w:rFonts w:ascii="Arial" w:eastAsia="Times New Roman" w:hAnsi="Arial" w:cs="Arial"/>
                <w:b/>
                <w:bCs/>
                <w:iCs/>
                <w:color w:val="auto"/>
                <w:sz w:val="22"/>
                <w:szCs w:val="22"/>
                <w:lang w:eastAsia="en-GB"/>
              </w:rPr>
            </w:pPr>
          </w:p>
          <w:p w14:paraId="41673ED5" w14:textId="6869C7E4" w:rsidR="00A676D0" w:rsidRPr="00B471EE" w:rsidRDefault="00A676D0" w:rsidP="00BF115A">
            <w:pPr>
              <w:spacing w:after="60" w:line="240" w:lineRule="auto"/>
              <w:rPr>
                <w:rFonts w:ascii="Arial" w:hAnsi="Arial" w:cs="Arial"/>
                <w:b/>
                <w:bCs/>
                <w:color w:val="auto"/>
                <w:sz w:val="24"/>
                <w:szCs w:val="24"/>
                <w:lang w:eastAsia="en-GB"/>
              </w:rPr>
            </w:pPr>
            <w:r w:rsidRPr="00B471EE">
              <w:rPr>
                <w:rFonts w:ascii="Arial" w:hAnsi="Arial" w:cs="Arial"/>
                <w:b/>
                <w:bCs/>
                <w:color w:val="auto"/>
                <w:sz w:val="24"/>
                <w:szCs w:val="24"/>
                <w:lang w:eastAsia="en-GB"/>
              </w:rPr>
              <w:t>1</w:t>
            </w:r>
            <w:r w:rsidR="0029789F" w:rsidRPr="00B471EE">
              <w:rPr>
                <w:rFonts w:ascii="Arial" w:hAnsi="Arial" w:cs="Arial"/>
                <w:b/>
                <w:bCs/>
                <w:color w:val="auto"/>
                <w:sz w:val="24"/>
                <w:szCs w:val="24"/>
                <w:lang w:eastAsia="en-GB"/>
              </w:rPr>
              <w:t>2</w:t>
            </w:r>
            <w:r w:rsidRPr="00B471EE">
              <w:rPr>
                <w:rFonts w:ascii="Arial" w:hAnsi="Arial" w:cs="Arial"/>
                <w:b/>
                <w:bCs/>
                <w:color w:val="auto"/>
                <w:sz w:val="24"/>
                <w:szCs w:val="24"/>
                <w:lang w:eastAsia="en-GB"/>
              </w:rPr>
              <w:t>.</w:t>
            </w:r>
            <w:r w:rsidR="00DC66EA" w:rsidRPr="00B471EE">
              <w:rPr>
                <w:rFonts w:ascii="Arial" w:hAnsi="Arial" w:cs="Arial"/>
                <w:b/>
                <w:bCs/>
                <w:color w:val="auto"/>
                <w:sz w:val="24"/>
                <w:szCs w:val="24"/>
                <w:lang w:eastAsia="en-GB"/>
              </w:rPr>
              <w:t>5</w:t>
            </w:r>
            <w:r w:rsidRPr="00B471EE">
              <w:rPr>
                <w:rFonts w:ascii="Arial" w:hAnsi="Arial" w:cs="Arial"/>
                <w:b/>
                <w:bCs/>
                <w:color w:val="auto"/>
                <w:sz w:val="24"/>
                <w:szCs w:val="24"/>
                <w:lang w:eastAsia="en-GB"/>
              </w:rPr>
              <w:t xml:space="preserve"> </w:t>
            </w:r>
            <w:r w:rsidR="003C639A" w:rsidRPr="00B471EE">
              <w:rPr>
                <w:rFonts w:ascii="Arial" w:hAnsi="Arial" w:cs="Arial"/>
                <w:b/>
                <w:bCs/>
                <w:color w:val="auto"/>
                <w:sz w:val="24"/>
                <w:szCs w:val="24"/>
                <w:lang w:eastAsia="en-GB"/>
              </w:rPr>
              <w:t xml:space="preserve">Attendance - </w:t>
            </w:r>
            <w:r w:rsidRPr="00B471EE">
              <w:rPr>
                <w:rFonts w:ascii="Arial" w:hAnsi="Arial" w:cs="Arial"/>
                <w:b/>
                <w:bCs/>
                <w:color w:val="auto"/>
                <w:sz w:val="24"/>
                <w:szCs w:val="24"/>
                <w:lang w:eastAsia="en-GB"/>
              </w:rPr>
              <w:t xml:space="preserve">Children </w:t>
            </w:r>
            <w:r w:rsidR="003C639A" w:rsidRPr="00B471EE">
              <w:rPr>
                <w:rFonts w:ascii="Arial" w:hAnsi="Arial" w:cs="Arial"/>
                <w:b/>
                <w:bCs/>
                <w:color w:val="auto"/>
                <w:sz w:val="24"/>
                <w:szCs w:val="24"/>
                <w:lang w:eastAsia="en-GB"/>
              </w:rPr>
              <w:t>with unexplainable and/or persistent absences from education or for prolonged periods or in an Alternative Provision</w:t>
            </w:r>
          </w:p>
          <w:p w14:paraId="6DC9A9DE" w14:textId="4AB88AA5" w:rsidR="008D6EE0" w:rsidRPr="00B471EE" w:rsidRDefault="00FB1934" w:rsidP="00B16BAD">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lastRenderedPageBreak/>
              <w:t>Unexplainable and/or persistent absences from education or for prolonged periods</w:t>
            </w:r>
            <w:r w:rsidR="008D6EE0" w:rsidRPr="00B471EE">
              <w:rPr>
                <w:rFonts w:ascii="Arial" w:hAnsi="Arial" w:cs="Arial"/>
                <w:color w:val="auto"/>
                <w:sz w:val="22"/>
                <w:szCs w:val="22"/>
                <w:lang w:eastAsia="en-GB"/>
              </w:rPr>
              <w:t xml:space="preserve">, can act as a vital warning sign to a range of safeguarding issues including neglect, </w:t>
            </w:r>
            <w:r w:rsidRPr="00B471EE">
              <w:rPr>
                <w:rFonts w:ascii="Arial" w:hAnsi="Arial" w:cs="Arial"/>
                <w:color w:val="auto"/>
                <w:sz w:val="22"/>
                <w:szCs w:val="22"/>
                <w:lang w:eastAsia="en-GB"/>
              </w:rPr>
              <w:t xml:space="preserve">exploitation, </w:t>
            </w:r>
            <w:r w:rsidR="008D6EE0" w:rsidRPr="00B471EE">
              <w:rPr>
                <w:rFonts w:ascii="Arial" w:hAnsi="Arial" w:cs="Arial"/>
                <w:color w:val="auto"/>
                <w:sz w:val="22"/>
                <w:szCs w:val="22"/>
                <w:lang w:eastAsia="en-GB"/>
              </w:rPr>
              <w:t>sexual abuse</w:t>
            </w:r>
            <w:r w:rsidRPr="00B471EE">
              <w:rPr>
                <w:rFonts w:ascii="Arial" w:hAnsi="Arial" w:cs="Arial"/>
                <w:color w:val="auto"/>
                <w:sz w:val="22"/>
                <w:szCs w:val="22"/>
                <w:lang w:eastAsia="en-GB"/>
              </w:rPr>
              <w:t xml:space="preserve">, </w:t>
            </w:r>
            <w:r w:rsidR="008D6EE0" w:rsidRPr="00B471EE">
              <w:rPr>
                <w:rFonts w:ascii="Arial" w:hAnsi="Arial" w:cs="Arial"/>
                <w:color w:val="auto"/>
                <w:sz w:val="22"/>
                <w:szCs w:val="22"/>
                <w:lang w:eastAsia="en-GB"/>
              </w:rPr>
              <w:t xml:space="preserve">child sexual and criminal exploitation - particularly </w:t>
            </w:r>
            <w:r w:rsidR="002140E9" w:rsidRPr="00B471EE">
              <w:rPr>
                <w:rFonts w:ascii="Arial" w:hAnsi="Arial" w:cs="Arial"/>
                <w:color w:val="auto"/>
                <w:sz w:val="22"/>
                <w:szCs w:val="22"/>
                <w:lang w:eastAsia="en-GB"/>
              </w:rPr>
              <w:t>C</w:t>
            </w:r>
            <w:r w:rsidR="008D6EE0" w:rsidRPr="00B471EE">
              <w:rPr>
                <w:rFonts w:ascii="Arial" w:hAnsi="Arial" w:cs="Arial"/>
                <w:color w:val="auto"/>
                <w:sz w:val="22"/>
                <w:szCs w:val="22"/>
                <w:lang w:eastAsia="en-GB"/>
              </w:rPr>
              <w:t xml:space="preserve">ounty </w:t>
            </w:r>
            <w:r w:rsidR="002140E9" w:rsidRPr="00B471EE">
              <w:rPr>
                <w:rFonts w:ascii="Arial" w:hAnsi="Arial" w:cs="Arial"/>
                <w:color w:val="auto"/>
                <w:sz w:val="22"/>
                <w:szCs w:val="22"/>
                <w:lang w:eastAsia="en-GB"/>
              </w:rPr>
              <w:t>L</w:t>
            </w:r>
            <w:r w:rsidR="008D6EE0" w:rsidRPr="00B471EE">
              <w:rPr>
                <w:rFonts w:ascii="Arial" w:hAnsi="Arial" w:cs="Arial"/>
                <w:color w:val="auto"/>
                <w:sz w:val="22"/>
                <w:szCs w:val="22"/>
                <w:lang w:eastAsia="en-GB"/>
              </w:rPr>
              <w:t>ines. It can also be a precursor for children becoming missing from education in the future.  A robust response to children</w:t>
            </w:r>
            <w:r w:rsidRPr="00B471EE">
              <w:rPr>
                <w:rFonts w:ascii="Arial" w:hAnsi="Arial" w:cs="Arial"/>
                <w:color w:val="auto"/>
                <w:sz w:val="22"/>
                <w:szCs w:val="22"/>
                <w:lang w:eastAsia="en-GB"/>
              </w:rPr>
              <w:t xml:space="preserve"> displaying unexplainable and/or persistent absences from education or for prolonged periods </w:t>
            </w:r>
            <w:r w:rsidR="008D6EE0" w:rsidRPr="00B471EE">
              <w:rPr>
                <w:rFonts w:ascii="Arial" w:hAnsi="Arial" w:cs="Arial"/>
                <w:color w:val="auto"/>
                <w:sz w:val="22"/>
                <w:szCs w:val="22"/>
                <w:lang w:eastAsia="en-GB"/>
              </w:rPr>
              <w:t xml:space="preserve">will support the identification of such abuse and may help prevent the risk of </w:t>
            </w:r>
            <w:r w:rsidRPr="00B471EE">
              <w:rPr>
                <w:rFonts w:ascii="Arial" w:hAnsi="Arial" w:cs="Arial"/>
                <w:color w:val="auto"/>
                <w:sz w:val="22"/>
                <w:szCs w:val="22"/>
                <w:lang w:eastAsia="en-GB"/>
              </w:rPr>
              <w:t xml:space="preserve">concerns escalating and </w:t>
            </w:r>
            <w:r w:rsidR="008D6EE0" w:rsidRPr="00B471EE">
              <w:rPr>
                <w:rFonts w:ascii="Arial" w:hAnsi="Arial" w:cs="Arial"/>
                <w:color w:val="auto"/>
                <w:sz w:val="22"/>
                <w:szCs w:val="22"/>
                <w:lang w:eastAsia="en-GB"/>
              </w:rPr>
              <w:t>children going missing in the future.  Relevant statutory guidance will be followed.</w:t>
            </w:r>
            <w:r w:rsidR="00E219D2" w:rsidRPr="00B471EE">
              <w:rPr>
                <w:rFonts w:ascii="Arial" w:hAnsi="Arial" w:cs="Arial"/>
                <w:color w:val="auto"/>
                <w:sz w:val="22"/>
                <w:szCs w:val="22"/>
                <w:lang w:eastAsia="en-GB"/>
              </w:rPr>
              <w:t xml:space="preserve"> </w:t>
            </w:r>
          </w:p>
          <w:p w14:paraId="6C86A2CE" w14:textId="24ABB8C8" w:rsidR="008D6EE0" w:rsidRPr="00B471EE" w:rsidRDefault="008D6EE0" w:rsidP="00B16BAD">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We will endeavour to obtain and maintain at least 2 emergency contact phone numbers for each pupil and make all reasonable efforts to ensure that parents are reminded to update the school on number or contact changes.  Parents who have not provided 2 contact numbers or updated school will be contacted and asked to provide the contacts. All such attempts to obtain this information will be recorded.</w:t>
            </w:r>
          </w:p>
          <w:p w14:paraId="0420AE1A" w14:textId="76AD985C" w:rsidR="008D6EE0" w:rsidRPr="00B471EE" w:rsidRDefault="0091566E" w:rsidP="00B16BAD">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School will ring on day 1 of illness and then subsequently on day 2 and 3. Advice will be sought on day 3 and guidance taken from local EWO. </w:t>
            </w:r>
          </w:p>
          <w:p w14:paraId="74C3D942" w14:textId="2B180172" w:rsidR="008D6EE0" w:rsidRPr="00B471EE" w:rsidRDefault="0091566E" w:rsidP="00B16BAD">
            <w:pPr>
              <w:spacing w:after="60"/>
              <w:jc w:val="both"/>
              <w:rPr>
                <w:rFonts w:ascii="Arial" w:hAnsi="Arial" w:cs="Arial"/>
                <w:color w:val="auto"/>
                <w:sz w:val="22"/>
                <w:szCs w:val="22"/>
                <w:lang w:eastAsia="en-GB"/>
              </w:rPr>
            </w:pPr>
            <w:proofErr w:type="spellStart"/>
            <w:r w:rsidRPr="00B471EE">
              <w:rPr>
                <w:rFonts w:ascii="Arial" w:hAnsi="Arial" w:cs="Arial"/>
                <w:color w:val="auto"/>
                <w:sz w:val="22"/>
                <w:szCs w:val="22"/>
                <w:lang w:eastAsia="en-GB"/>
              </w:rPr>
              <w:t>Reedness</w:t>
            </w:r>
            <w:proofErr w:type="spellEnd"/>
            <w:r w:rsidRPr="00B471EE">
              <w:rPr>
                <w:rFonts w:ascii="Arial" w:hAnsi="Arial" w:cs="Arial"/>
                <w:color w:val="auto"/>
                <w:sz w:val="22"/>
                <w:szCs w:val="22"/>
                <w:lang w:eastAsia="en-GB"/>
              </w:rPr>
              <w:t xml:space="preserve"> Primary School </w:t>
            </w:r>
            <w:r w:rsidR="008D6EE0" w:rsidRPr="00B471EE">
              <w:rPr>
                <w:rFonts w:ascii="Arial" w:hAnsi="Arial" w:cs="Arial"/>
                <w:color w:val="auto"/>
                <w:sz w:val="22"/>
                <w:szCs w:val="22"/>
                <w:lang w:eastAsia="en-GB"/>
              </w:rPr>
              <w:t>will only remove children from the register if the statutory grounds for doing so are met and will inform the LA of the intention to do so. In the case of children absent from or missing from education, school will make all reasonable efforts to locate the child/ren as required by the guidance.</w:t>
            </w:r>
          </w:p>
          <w:p w14:paraId="1872B390" w14:textId="77777777" w:rsidR="008D6EE0" w:rsidRPr="00B471EE" w:rsidRDefault="008D6EE0" w:rsidP="00B16BAD">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The LA EWS will be informed if any pupil fails to attend without permission for a continuous period of 10 days or more and will refer children whose attendance has fallen below the agreed level to the EWS.  The 10 day ‘threshold’ will be regarded as a maximum period, with earlier notification in the event of increased safeguarding concerns and / or clear evidence from school/college efforts that a child has relocated and whereabouts unknown.  </w:t>
            </w:r>
          </w:p>
          <w:p w14:paraId="035F5516" w14:textId="77777777" w:rsidR="008D6EE0" w:rsidRPr="00B471EE" w:rsidRDefault="008D6EE0" w:rsidP="00B16BAD">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Similarly, we will work with the EWS in relation to the monitoring of potential Pupils Missing Out on Education.</w:t>
            </w:r>
          </w:p>
          <w:p w14:paraId="7B4FE230" w14:textId="77777777" w:rsidR="008D6EE0" w:rsidRPr="00B471EE" w:rsidRDefault="008D6EE0" w:rsidP="00B16BAD">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If a child, who is the subject of a Child Protection Plan or is otherwise open to the CST, does not attend school without a verified valid reason, the DSL will contact the assigned social worker or CST duty desk if unavailable.</w:t>
            </w:r>
          </w:p>
          <w:p w14:paraId="42A54A4B" w14:textId="77777777" w:rsidR="008D6EE0" w:rsidRPr="00B471EE" w:rsidRDefault="008D6EE0" w:rsidP="00B16BAD">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If a child who is not open to CSC, that the school has concerns about, does not attend school, the school will, in accordance with the Effective Support Guidance, consult with or place a request for service with SaPH, the EWS and / or the Police depending on the circumstances.</w:t>
            </w:r>
          </w:p>
          <w:p w14:paraId="5A1FE6A7" w14:textId="48A05B34" w:rsidR="008D6EE0" w:rsidRPr="00B471EE" w:rsidRDefault="003C639A" w:rsidP="00B16BAD">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In line with the above arrangements</w:t>
            </w:r>
            <w:r w:rsidR="0091566E" w:rsidRPr="00B471EE">
              <w:rPr>
                <w:rFonts w:ascii="Arial" w:hAnsi="Arial" w:cs="Arial"/>
                <w:color w:val="auto"/>
                <w:sz w:val="22"/>
                <w:szCs w:val="22"/>
                <w:lang w:eastAsia="en-GB"/>
              </w:rPr>
              <w:t xml:space="preserve">, </w:t>
            </w:r>
            <w:proofErr w:type="spellStart"/>
            <w:r w:rsidR="0091566E" w:rsidRPr="00B471EE">
              <w:rPr>
                <w:rFonts w:ascii="Arial" w:hAnsi="Arial" w:cs="Arial"/>
                <w:color w:val="auto"/>
                <w:sz w:val="22"/>
                <w:szCs w:val="22"/>
                <w:lang w:eastAsia="en-GB"/>
              </w:rPr>
              <w:t>Reedness</w:t>
            </w:r>
            <w:proofErr w:type="spellEnd"/>
            <w:r w:rsidR="0091566E" w:rsidRPr="00B471EE">
              <w:rPr>
                <w:rFonts w:ascii="Arial" w:hAnsi="Arial" w:cs="Arial"/>
                <w:color w:val="auto"/>
                <w:sz w:val="22"/>
                <w:szCs w:val="22"/>
                <w:lang w:eastAsia="en-GB"/>
              </w:rPr>
              <w:t xml:space="preserve"> Primary School </w:t>
            </w:r>
            <w:r w:rsidR="008D6EE0" w:rsidRPr="00B471EE">
              <w:rPr>
                <w:rFonts w:ascii="Arial" w:hAnsi="Arial" w:cs="Arial"/>
                <w:color w:val="auto"/>
                <w:sz w:val="22"/>
                <w:szCs w:val="22"/>
                <w:lang w:eastAsia="en-GB"/>
              </w:rPr>
              <w:t xml:space="preserve">will ensure that they know </w:t>
            </w:r>
            <w:r w:rsidRPr="00B471EE">
              <w:rPr>
                <w:rFonts w:ascii="Arial" w:hAnsi="Arial" w:cs="Arial"/>
                <w:color w:val="auto"/>
                <w:sz w:val="22"/>
                <w:szCs w:val="22"/>
                <w:lang w:eastAsia="en-GB"/>
              </w:rPr>
              <w:t xml:space="preserve">and monitor </w:t>
            </w:r>
            <w:r w:rsidR="008D6EE0" w:rsidRPr="00B471EE">
              <w:rPr>
                <w:rFonts w:ascii="Arial" w:hAnsi="Arial" w:cs="Arial"/>
                <w:color w:val="auto"/>
                <w:sz w:val="22"/>
                <w:szCs w:val="22"/>
                <w:lang w:eastAsia="en-GB"/>
              </w:rPr>
              <w:t>the attendance of any children educated off site</w:t>
            </w:r>
            <w:r w:rsidRPr="00B471EE">
              <w:rPr>
                <w:rFonts w:ascii="Arial" w:hAnsi="Arial" w:cs="Arial"/>
                <w:color w:val="auto"/>
                <w:sz w:val="22"/>
                <w:szCs w:val="22"/>
                <w:lang w:eastAsia="en-GB"/>
              </w:rPr>
              <w:t>, for example in an Alternative Provision</w:t>
            </w:r>
            <w:r w:rsidR="008D6EE0" w:rsidRPr="00B471EE">
              <w:rPr>
                <w:rFonts w:ascii="Arial" w:hAnsi="Arial" w:cs="Arial"/>
                <w:color w:val="auto"/>
                <w:sz w:val="22"/>
                <w:szCs w:val="22"/>
                <w:lang w:eastAsia="en-GB"/>
              </w:rPr>
              <w:t xml:space="preserve">.  The school has an agreed process in place, with </w:t>
            </w:r>
            <w:r w:rsidRPr="00B471EE">
              <w:rPr>
                <w:rFonts w:ascii="Arial" w:hAnsi="Arial" w:cs="Arial"/>
                <w:color w:val="auto"/>
                <w:sz w:val="22"/>
                <w:szCs w:val="22"/>
                <w:lang w:eastAsia="en-GB"/>
              </w:rPr>
              <w:t>A</w:t>
            </w:r>
            <w:r w:rsidR="008D6EE0" w:rsidRPr="00B471EE">
              <w:rPr>
                <w:rFonts w:ascii="Arial" w:hAnsi="Arial" w:cs="Arial"/>
                <w:color w:val="auto"/>
                <w:sz w:val="22"/>
                <w:szCs w:val="22"/>
                <w:lang w:eastAsia="en-GB"/>
              </w:rPr>
              <w:t xml:space="preserve">lternative </w:t>
            </w:r>
            <w:r w:rsidRPr="00B471EE">
              <w:rPr>
                <w:rFonts w:ascii="Arial" w:hAnsi="Arial" w:cs="Arial"/>
                <w:color w:val="auto"/>
                <w:sz w:val="22"/>
                <w:szCs w:val="22"/>
                <w:lang w:eastAsia="en-GB"/>
              </w:rPr>
              <w:t>P</w:t>
            </w:r>
            <w:r w:rsidR="008D6EE0" w:rsidRPr="00B471EE">
              <w:rPr>
                <w:rFonts w:ascii="Arial" w:hAnsi="Arial" w:cs="Arial"/>
                <w:color w:val="auto"/>
                <w:sz w:val="22"/>
                <w:szCs w:val="22"/>
                <w:lang w:eastAsia="en-GB"/>
              </w:rPr>
              <w:t>rovision</w:t>
            </w:r>
            <w:r w:rsidRPr="00B471EE">
              <w:rPr>
                <w:rFonts w:ascii="Arial" w:hAnsi="Arial" w:cs="Arial"/>
                <w:color w:val="auto"/>
                <w:sz w:val="22"/>
                <w:szCs w:val="22"/>
                <w:lang w:eastAsia="en-GB"/>
              </w:rPr>
              <w:t xml:space="preserve"> </w:t>
            </w:r>
            <w:r w:rsidR="008D6EE0" w:rsidRPr="00B471EE">
              <w:rPr>
                <w:rFonts w:ascii="Arial" w:hAnsi="Arial" w:cs="Arial"/>
                <w:color w:val="auto"/>
                <w:sz w:val="22"/>
                <w:szCs w:val="22"/>
                <w:lang w:eastAsia="en-GB"/>
              </w:rPr>
              <w:t xml:space="preserve">for first day absence calling. The school </w:t>
            </w:r>
            <w:r w:rsidR="00296E39" w:rsidRPr="00B471EE">
              <w:rPr>
                <w:rFonts w:ascii="Arial" w:hAnsi="Arial" w:cs="Arial"/>
                <w:color w:val="auto"/>
                <w:sz w:val="22"/>
                <w:szCs w:val="22"/>
                <w:lang w:eastAsia="en-GB"/>
              </w:rPr>
              <w:t xml:space="preserve">also </w:t>
            </w:r>
            <w:r w:rsidR="008D6EE0" w:rsidRPr="00B471EE">
              <w:rPr>
                <w:rFonts w:ascii="Arial" w:hAnsi="Arial" w:cs="Arial"/>
                <w:color w:val="auto"/>
                <w:sz w:val="22"/>
                <w:szCs w:val="22"/>
                <w:lang w:eastAsia="en-GB"/>
              </w:rPr>
              <w:t xml:space="preserve">retains </w:t>
            </w:r>
            <w:r w:rsidR="00AE2618" w:rsidRPr="00B471EE">
              <w:rPr>
                <w:rFonts w:ascii="Arial" w:hAnsi="Arial" w:cs="Arial"/>
                <w:color w:val="auto"/>
                <w:sz w:val="22"/>
                <w:szCs w:val="22"/>
                <w:lang w:eastAsia="en-GB"/>
              </w:rPr>
              <w:t xml:space="preserve">overall </w:t>
            </w:r>
            <w:r w:rsidR="008D6EE0" w:rsidRPr="00B471EE">
              <w:rPr>
                <w:rFonts w:ascii="Arial" w:hAnsi="Arial" w:cs="Arial"/>
                <w:color w:val="auto"/>
                <w:sz w:val="22"/>
                <w:szCs w:val="22"/>
                <w:lang w:eastAsia="en-GB"/>
              </w:rPr>
              <w:t xml:space="preserve">responsibility for </w:t>
            </w:r>
            <w:r w:rsidR="00AE2618" w:rsidRPr="00B471EE">
              <w:rPr>
                <w:rFonts w:ascii="Arial" w:hAnsi="Arial" w:cs="Arial"/>
                <w:color w:val="auto"/>
                <w:sz w:val="22"/>
                <w:szCs w:val="22"/>
                <w:lang w:eastAsia="en-GB"/>
              </w:rPr>
              <w:t>safeguarding</w:t>
            </w:r>
            <w:r w:rsidR="00296E39" w:rsidRPr="00B471EE">
              <w:rPr>
                <w:rFonts w:ascii="Arial" w:hAnsi="Arial" w:cs="Arial"/>
                <w:color w:val="auto"/>
                <w:sz w:val="22"/>
                <w:szCs w:val="22"/>
                <w:lang w:eastAsia="en-GB"/>
              </w:rPr>
              <w:t>,</w:t>
            </w:r>
            <w:r w:rsidR="00AE2618" w:rsidRPr="00B471EE">
              <w:rPr>
                <w:rFonts w:ascii="Arial" w:hAnsi="Arial" w:cs="Arial"/>
                <w:color w:val="auto"/>
                <w:sz w:val="22"/>
                <w:szCs w:val="22"/>
                <w:lang w:eastAsia="en-GB"/>
              </w:rPr>
              <w:t xml:space="preserve"> </w:t>
            </w:r>
            <w:r w:rsidR="008D6EE0" w:rsidRPr="00B471EE">
              <w:rPr>
                <w:rFonts w:ascii="Arial" w:hAnsi="Arial" w:cs="Arial"/>
                <w:color w:val="auto"/>
                <w:sz w:val="22"/>
                <w:szCs w:val="22"/>
                <w:lang w:eastAsia="en-GB"/>
              </w:rPr>
              <w:t>attendance</w:t>
            </w:r>
            <w:r w:rsidR="00296E39" w:rsidRPr="00B471EE">
              <w:rPr>
                <w:rFonts w:ascii="Arial" w:hAnsi="Arial" w:cs="Arial"/>
                <w:color w:val="auto"/>
                <w:sz w:val="22"/>
                <w:szCs w:val="22"/>
                <w:lang w:eastAsia="en-GB"/>
              </w:rPr>
              <w:t>, progress and outcomes</w:t>
            </w:r>
            <w:r w:rsidR="008D6EE0" w:rsidRPr="00B471EE">
              <w:rPr>
                <w:rFonts w:ascii="Arial" w:hAnsi="Arial" w:cs="Arial"/>
                <w:color w:val="auto"/>
                <w:sz w:val="22"/>
                <w:szCs w:val="22"/>
                <w:lang w:eastAsia="en-GB"/>
              </w:rPr>
              <w:t xml:space="preserve"> of any child attending </w:t>
            </w:r>
            <w:r w:rsidR="00296E39" w:rsidRPr="00B471EE">
              <w:rPr>
                <w:rFonts w:ascii="Arial" w:hAnsi="Arial" w:cs="Arial"/>
                <w:color w:val="auto"/>
                <w:sz w:val="22"/>
                <w:szCs w:val="22"/>
                <w:lang w:eastAsia="en-GB"/>
              </w:rPr>
              <w:t xml:space="preserve">placed at </w:t>
            </w:r>
            <w:r w:rsidR="008D6EE0" w:rsidRPr="00B471EE">
              <w:rPr>
                <w:rFonts w:ascii="Arial" w:hAnsi="Arial" w:cs="Arial"/>
                <w:color w:val="auto"/>
                <w:sz w:val="22"/>
                <w:szCs w:val="22"/>
                <w:lang w:eastAsia="en-GB"/>
              </w:rPr>
              <w:t xml:space="preserve">an </w:t>
            </w:r>
            <w:r w:rsidR="00296E39" w:rsidRPr="00B471EE">
              <w:rPr>
                <w:rFonts w:ascii="Arial" w:hAnsi="Arial" w:cs="Arial"/>
                <w:color w:val="auto"/>
                <w:sz w:val="22"/>
                <w:szCs w:val="22"/>
                <w:lang w:eastAsia="en-GB"/>
              </w:rPr>
              <w:t xml:space="preserve">Alternative Provision, including that safer recruitment / appropriate safeguarding checks have been completed on staff working in the setting.  </w:t>
            </w:r>
          </w:p>
          <w:p w14:paraId="1081BBD1" w14:textId="7F577E4A" w:rsidR="00BF115A" w:rsidRPr="00B471EE" w:rsidRDefault="008D6EE0" w:rsidP="00F324AE">
            <w:pPr>
              <w:spacing w:after="0"/>
              <w:jc w:val="both"/>
              <w:rPr>
                <w:rFonts w:ascii="Arial" w:hAnsi="Arial" w:cs="Arial"/>
                <w:color w:val="auto"/>
                <w:sz w:val="22"/>
                <w:szCs w:val="22"/>
                <w:lang w:eastAsia="en-GB"/>
              </w:rPr>
            </w:pPr>
            <w:r w:rsidRPr="00B471EE">
              <w:rPr>
                <w:rFonts w:ascii="Arial" w:hAnsi="Arial" w:cs="Arial"/>
                <w:color w:val="auto"/>
                <w:sz w:val="22"/>
                <w:szCs w:val="22"/>
                <w:lang w:eastAsia="en-GB"/>
              </w:rPr>
              <w:t>If a child absconds from the site, the school will make an initial search and contact the parent / carer or other emergency contact (and Social Worker if open to CSC). If after that search, the child is not located, the school will contact the Police within 20 minutes of the alert or sooner in extreme circumstances.</w:t>
            </w:r>
          </w:p>
          <w:p w14:paraId="3AD85663" w14:textId="77777777" w:rsidR="00F324AE" w:rsidRPr="00B471EE" w:rsidRDefault="00F324AE" w:rsidP="00F324AE">
            <w:pPr>
              <w:spacing w:after="0"/>
              <w:jc w:val="both"/>
              <w:rPr>
                <w:rFonts w:ascii="Arial" w:eastAsia="Times New Roman" w:hAnsi="Arial" w:cs="Arial"/>
                <w:b/>
                <w:bCs/>
                <w:iCs/>
                <w:color w:val="auto"/>
                <w:sz w:val="24"/>
                <w:szCs w:val="24"/>
                <w:lang w:eastAsia="en-GB"/>
              </w:rPr>
            </w:pPr>
          </w:p>
          <w:p w14:paraId="523F56B4" w14:textId="04357712" w:rsidR="00A676D0" w:rsidRPr="00B471EE" w:rsidRDefault="008D6EE0" w:rsidP="00BF115A">
            <w:pPr>
              <w:pStyle w:val="ListBullet"/>
              <w:numPr>
                <w:ilvl w:val="0"/>
                <w:numId w:val="0"/>
              </w:numPr>
              <w:spacing w:after="0" w:line="240" w:lineRule="auto"/>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4"/>
                <w:lang w:eastAsia="en-GB"/>
              </w:rPr>
              <w:t>1</w:t>
            </w:r>
            <w:r w:rsidR="0029789F" w:rsidRPr="00B471EE">
              <w:rPr>
                <w:rFonts w:ascii="Arial" w:eastAsia="Times New Roman" w:hAnsi="Arial" w:cs="Arial"/>
                <w:b/>
                <w:bCs/>
                <w:iCs/>
                <w:color w:val="auto"/>
                <w:sz w:val="24"/>
                <w:szCs w:val="24"/>
                <w:lang w:eastAsia="en-GB"/>
              </w:rPr>
              <w:t>2</w:t>
            </w:r>
            <w:r w:rsidRPr="00B471EE">
              <w:rPr>
                <w:rFonts w:ascii="Arial" w:eastAsia="Times New Roman" w:hAnsi="Arial" w:cs="Arial"/>
                <w:b/>
                <w:bCs/>
                <w:iCs/>
                <w:color w:val="auto"/>
                <w:sz w:val="24"/>
                <w:szCs w:val="24"/>
                <w:lang w:eastAsia="en-GB"/>
              </w:rPr>
              <w:t>.</w:t>
            </w:r>
            <w:r w:rsidR="00DC66EA" w:rsidRPr="00B471EE">
              <w:rPr>
                <w:rFonts w:ascii="Arial" w:eastAsia="Times New Roman" w:hAnsi="Arial" w:cs="Arial"/>
                <w:b/>
                <w:bCs/>
                <w:iCs/>
                <w:color w:val="auto"/>
                <w:sz w:val="24"/>
                <w:szCs w:val="24"/>
                <w:lang w:eastAsia="en-GB"/>
              </w:rPr>
              <w:t>6</w:t>
            </w:r>
            <w:r w:rsidRPr="00B471EE">
              <w:rPr>
                <w:rFonts w:ascii="Arial" w:eastAsia="Times New Roman" w:hAnsi="Arial" w:cs="Arial"/>
                <w:b/>
                <w:bCs/>
                <w:iCs/>
                <w:color w:val="auto"/>
                <w:sz w:val="24"/>
                <w:szCs w:val="24"/>
                <w:lang w:eastAsia="en-GB"/>
              </w:rPr>
              <w:t xml:space="preserve"> Children with Special Education Needs (Disabilities)</w:t>
            </w:r>
          </w:p>
          <w:p w14:paraId="29A4C09C" w14:textId="77777777" w:rsidR="008D6EE0" w:rsidRPr="00B471EE" w:rsidRDefault="008D6EE0" w:rsidP="00B16BAD">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Staff are reminded that Children with SEN, disabilities, communication, or behaviour problems are at greater risk of abuse, neglect and bullying than other children. They may not be identified as being at risk of harm as indicators of possible abuse such as behaviour, mood, and injury may be assumed to be related to disability or SEN rather than possible abuse, neglect or bullying and communication of abuse may be difficult. Staff specifically supporting such children and other staff will be alert to these factors.</w:t>
            </w:r>
          </w:p>
          <w:p w14:paraId="307DEBD4" w14:textId="5816E625" w:rsidR="008D6EE0" w:rsidRPr="00B471EE" w:rsidRDefault="008D6EE0" w:rsidP="00B16BAD">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lastRenderedPageBreak/>
              <w:t xml:space="preserve">As such, all members of staff are encouraged to appropriately explore potential indicators of abuse such as behaviour, mood changes or injuries and not to assume that they are related to the child’s disability. Staff will be mindful that children with </w:t>
            </w:r>
            <w:r w:rsidR="001A159F" w:rsidRPr="00B471EE">
              <w:rPr>
                <w:rFonts w:ascii="Arial" w:hAnsi="Arial" w:cs="Arial"/>
                <w:color w:val="auto"/>
                <w:sz w:val="22"/>
                <w:szCs w:val="22"/>
                <w:lang w:eastAsia="en-GB"/>
              </w:rPr>
              <w:t>SEND,</w:t>
            </w:r>
            <w:r w:rsidRPr="00B471EE">
              <w:rPr>
                <w:rFonts w:ascii="Arial" w:hAnsi="Arial" w:cs="Arial"/>
                <w:color w:val="auto"/>
                <w:sz w:val="22"/>
                <w:szCs w:val="22"/>
                <w:lang w:eastAsia="en-GB"/>
              </w:rPr>
              <w:t xml:space="preserve"> or certain medical conditions may be disproportionally impacted by behaviour’s such as bullying, without outwardly showing any signs.</w:t>
            </w:r>
          </w:p>
          <w:p w14:paraId="69CCDE9B" w14:textId="77777777" w:rsidR="008D6EE0" w:rsidRPr="00B471EE" w:rsidRDefault="008D6EE0" w:rsidP="00B16BAD">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To address these additional challenges, ongoing consideration will be given on a case-by-case basis, as to whether additional pastoral support and attention for children with SEND is needed.  Where necessary, this may involve a review of an Education and Health Care Plan.</w:t>
            </w:r>
          </w:p>
          <w:p w14:paraId="7384E228" w14:textId="77777777" w:rsidR="008D6EE0" w:rsidRPr="00B471EE" w:rsidRDefault="008D6EE0" w:rsidP="00B16BAD">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The DSL will work closely with the SENDCo to plan support as required.</w:t>
            </w:r>
          </w:p>
          <w:p w14:paraId="231A05D5" w14:textId="5A8EC49C" w:rsidR="008D6EE0" w:rsidRPr="00B471EE" w:rsidRDefault="0091566E" w:rsidP="00B16BAD">
            <w:pPr>
              <w:spacing w:after="60"/>
              <w:jc w:val="both"/>
              <w:rPr>
                <w:rFonts w:ascii="Arial" w:hAnsi="Arial" w:cs="Arial"/>
                <w:color w:val="auto"/>
                <w:sz w:val="22"/>
                <w:szCs w:val="22"/>
                <w:lang w:eastAsia="en-GB"/>
              </w:rPr>
            </w:pPr>
            <w:proofErr w:type="spellStart"/>
            <w:r w:rsidRPr="00B471EE">
              <w:rPr>
                <w:rFonts w:ascii="Arial" w:hAnsi="Arial" w:cs="Arial"/>
                <w:color w:val="auto"/>
                <w:sz w:val="22"/>
                <w:szCs w:val="22"/>
                <w:lang w:eastAsia="en-GB"/>
              </w:rPr>
              <w:t>Reedness</w:t>
            </w:r>
            <w:proofErr w:type="spellEnd"/>
            <w:r w:rsidRPr="00B471EE">
              <w:rPr>
                <w:rFonts w:ascii="Arial" w:hAnsi="Arial" w:cs="Arial"/>
                <w:color w:val="auto"/>
                <w:sz w:val="22"/>
                <w:szCs w:val="22"/>
                <w:lang w:eastAsia="en-GB"/>
              </w:rPr>
              <w:t xml:space="preserve"> Primary School </w:t>
            </w:r>
            <w:r w:rsidR="008D6EE0" w:rsidRPr="00B471EE">
              <w:rPr>
                <w:rFonts w:ascii="Arial" w:hAnsi="Arial" w:cs="Arial"/>
                <w:color w:val="auto"/>
                <w:sz w:val="22"/>
                <w:szCs w:val="22"/>
                <w:lang w:eastAsia="en-GB"/>
              </w:rPr>
              <w:t>has robust intimate/personal care policies</w:t>
            </w:r>
            <w:r w:rsidRPr="00B471EE">
              <w:rPr>
                <w:rFonts w:ascii="Arial" w:hAnsi="Arial" w:cs="Arial"/>
                <w:color w:val="auto"/>
                <w:sz w:val="22"/>
                <w:szCs w:val="22"/>
                <w:lang w:eastAsia="en-GB"/>
              </w:rPr>
              <w:t xml:space="preserve"> </w:t>
            </w:r>
            <w:r w:rsidR="008D6EE0" w:rsidRPr="00B471EE">
              <w:rPr>
                <w:rFonts w:ascii="Arial" w:hAnsi="Arial" w:cs="Arial"/>
                <w:color w:val="auto"/>
                <w:sz w:val="22"/>
                <w:szCs w:val="22"/>
                <w:lang w:eastAsia="en-GB"/>
              </w:rPr>
              <w:t xml:space="preserve">which ensure that the health, safety, independence, and welfare of children is promoted, and their dignity and privacy are respected. Arrangements for intimate and personal care are open and transparent and accompanied by robust recording systems. </w:t>
            </w:r>
          </w:p>
          <w:p w14:paraId="3D6FAF53" w14:textId="77777777" w:rsidR="008815DD" w:rsidRPr="00B471EE" w:rsidRDefault="008815DD" w:rsidP="00EC3476">
            <w:pPr>
              <w:pStyle w:val="ListBullet"/>
              <w:numPr>
                <w:ilvl w:val="0"/>
                <w:numId w:val="0"/>
              </w:numPr>
              <w:spacing w:after="0"/>
              <w:jc w:val="both"/>
              <w:rPr>
                <w:rFonts w:ascii="Arial" w:eastAsia="Times New Roman" w:hAnsi="Arial" w:cs="Arial"/>
                <w:iCs/>
                <w:color w:val="auto"/>
                <w:szCs w:val="22"/>
                <w:lang w:eastAsia="en-GB"/>
              </w:rPr>
            </w:pPr>
          </w:p>
          <w:p w14:paraId="5C292ED5" w14:textId="226BAD28" w:rsidR="008D6EE0" w:rsidRPr="00B471EE" w:rsidRDefault="008D6EE0" w:rsidP="00B16BAD">
            <w:pPr>
              <w:pStyle w:val="ListBullet"/>
              <w:numPr>
                <w:ilvl w:val="0"/>
                <w:numId w:val="0"/>
              </w:numPr>
              <w:spacing w:after="0" w:line="240" w:lineRule="auto"/>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4"/>
                <w:lang w:eastAsia="en-GB"/>
              </w:rPr>
              <w:t>1</w:t>
            </w:r>
            <w:r w:rsidR="0029789F" w:rsidRPr="00B471EE">
              <w:rPr>
                <w:rFonts w:ascii="Arial" w:eastAsia="Times New Roman" w:hAnsi="Arial" w:cs="Arial"/>
                <w:b/>
                <w:bCs/>
                <w:iCs/>
                <w:color w:val="auto"/>
                <w:sz w:val="24"/>
                <w:szCs w:val="24"/>
                <w:lang w:eastAsia="en-GB"/>
              </w:rPr>
              <w:t>3</w:t>
            </w:r>
            <w:r w:rsidRPr="00B471EE">
              <w:rPr>
                <w:rFonts w:ascii="Arial" w:eastAsia="Times New Roman" w:hAnsi="Arial" w:cs="Arial"/>
                <w:b/>
                <w:bCs/>
                <w:iCs/>
                <w:color w:val="auto"/>
                <w:sz w:val="24"/>
                <w:szCs w:val="24"/>
                <w:lang w:eastAsia="en-GB"/>
              </w:rPr>
              <w:t>. Opportunities to Teach Safeguarding</w:t>
            </w:r>
          </w:p>
          <w:p w14:paraId="6FE5E647" w14:textId="77777777" w:rsidR="008D6EE0" w:rsidRPr="00B471EE" w:rsidRDefault="008D6EE0" w:rsidP="00B16BAD">
            <w:pPr>
              <w:spacing w:after="60"/>
              <w:jc w:val="both"/>
              <w:rPr>
                <w:rFonts w:ascii="Arial" w:hAnsi="Arial" w:cs="Arial"/>
                <w:color w:val="auto"/>
                <w:sz w:val="22"/>
                <w:szCs w:val="22"/>
              </w:rPr>
            </w:pPr>
            <w:r w:rsidRPr="00B471EE">
              <w:rPr>
                <w:rFonts w:ascii="Arial" w:hAnsi="Arial" w:cs="Arial"/>
                <w:color w:val="auto"/>
                <w:sz w:val="22"/>
                <w:szCs w:val="22"/>
              </w:rPr>
              <w:t xml:space="preserve">Our curriculum provides opportunities for increasing self-awareness, self-esteem, social and emotional understanding, assertiveness and decision making so that pupils/students have a range of age-appropriate contacts and strategies to ensure their own protection and that of others.  We recognise that school/college play an essential role in helping children to understand and identify the parameters of what is appropriate child and adult behaviour, what is ‘safe,’ to recognise when they and others close to them are not safe, and how to seek advice and support when they are concerned. </w:t>
            </w:r>
          </w:p>
          <w:p w14:paraId="26282B5A" w14:textId="115C67D1" w:rsidR="008D6EE0" w:rsidRPr="00B471EE" w:rsidRDefault="0091566E" w:rsidP="00B16BAD">
            <w:pPr>
              <w:spacing w:after="60"/>
              <w:jc w:val="both"/>
              <w:rPr>
                <w:rFonts w:ascii="Arial" w:eastAsia="Times New Roman" w:hAnsi="Arial" w:cs="Arial"/>
                <w:color w:val="auto"/>
                <w:sz w:val="22"/>
                <w:szCs w:val="22"/>
                <w:lang w:eastAsia="en-GB"/>
              </w:rPr>
            </w:pPr>
            <w:proofErr w:type="spellStart"/>
            <w:r w:rsidRPr="00B471EE">
              <w:rPr>
                <w:rFonts w:ascii="Arial" w:hAnsi="Arial" w:cs="Arial"/>
                <w:color w:val="auto"/>
                <w:sz w:val="22"/>
                <w:szCs w:val="22"/>
                <w:lang w:eastAsia="en-GB"/>
              </w:rPr>
              <w:t>Reedness</w:t>
            </w:r>
            <w:proofErr w:type="spellEnd"/>
            <w:r w:rsidRPr="00B471EE">
              <w:rPr>
                <w:rFonts w:ascii="Arial" w:hAnsi="Arial" w:cs="Arial"/>
                <w:color w:val="auto"/>
                <w:sz w:val="22"/>
                <w:szCs w:val="22"/>
                <w:lang w:eastAsia="en-GB"/>
              </w:rPr>
              <w:t xml:space="preserve"> Primary School </w:t>
            </w:r>
            <w:r w:rsidR="008D6EE0" w:rsidRPr="00B471EE">
              <w:rPr>
                <w:rFonts w:ascii="Arial" w:eastAsia="Arial" w:hAnsi="Arial" w:cs="Arial"/>
                <w:color w:val="auto"/>
                <w:sz w:val="22"/>
                <w:szCs w:val="22"/>
                <w:lang w:eastAsia="en-GB"/>
              </w:rPr>
              <w:t>will ensure that children are taught about safeguarding, including online safety, as part of providing a broad and balanced curriculum. This will include covering relevant issues through</w:t>
            </w:r>
            <w:r w:rsidRPr="00B471EE">
              <w:rPr>
                <w:rFonts w:ascii="Arial" w:eastAsia="Arial" w:hAnsi="Arial" w:cs="Arial"/>
                <w:color w:val="auto"/>
                <w:sz w:val="22"/>
                <w:szCs w:val="22"/>
                <w:lang w:eastAsia="en-GB"/>
              </w:rPr>
              <w:t xml:space="preserve"> Relationship and Sex Education (RSE).</w:t>
            </w:r>
          </w:p>
          <w:p w14:paraId="6E13EAAB" w14:textId="53E25E78" w:rsidR="008D6EE0" w:rsidRPr="00B471EE" w:rsidRDefault="0091566E" w:rsidP="00B16BAD">
            <w:pPr>
              <w:spacing w:after="60"/>
              <w:jc w:val="both"/>
              <w:rPr>
                <w:rFonts w:ascii="Arial" w:eastAsia="Times New Roman" w:hAnsi="Arial" w:cs="Arial"/>
                <w:color w:val="auto"/>
                <w:sz w:val="22"/>
                <w:szCs w:val="22"/>
                <w:lang w:eastAsia="en-GB"/>
              </w:rPr>
            </w:pPr>
            <w:proofErr w:type="spellStart"/>
            <w:r w:rsidRPr="00B471EE">
              <w:rPr>
                <w:rFonts w:ascii="Arial" w:hAnsi="Arial" w:cs="Arial"/>
                <w:color w:val="auto"/>
                <w:sz w:val="22"/>
                <w:szCs w:val="22"/>
                <w:lang w:eastAsia="en-GB"/>
              </w:rPr>
              <w:t>Reedness</w:t>
            </w:r>
            <w:proofErr w:type="spellEnd"/>
            <w:r w:rsidRPr="00B471EE">
              <w:rPr>
                <w:rFonts w:ascii="Arial" w:hAnsi="Arial" w:cs="Arial"/>
                <w:color w:val="auto"/>
                <w:sz w:val="22"/>
                <w:szCs w:val="22"/>
                <w:lang w:eastAsia="en-GB"/>
              </w:rPr>
              <w:t xml:space="preserve"> Primary School </w:t>
            </w:r>
            <w:proofErr w:type="spellStart"/>
            <w:r w:rsidR="008D6EE0" w:rsidRPr="00B471EE">
              <w:rPr>
                <w:rFonts w:ascii="Arial" w:eastAsia="Times New Roman" w:hAnsi="Arial" w:cs="Arial"/>
                <w:color w:val="auto"/>
                <w:sz w:val="22"/>
                <w:szCs w:val="22"/>
                <w:lang w:eastAsia="en-GB"/>
              </w:rPr>
              <w:t>recognises</w:t>
            </w:r>
            <w:proofErr w:type="spellEnd"/>
            <w:r w:rsidR="008D6EE0" w:rsidRPr="00B471EE">
              <w:rPr>
                <w:rFonts w:ascii="Arial" w:eastAsia="Times New Roman" w:hAnsi="Arial" w:cs="Arial"/>
                <w:color w:val="auto"/>
                <w:sz w:val="22"/>
                <w:szCs w:val="22"/>
                <w:lang w:eastAsia="en-GB"/>
              </w:rPr>
              <w:t xml:space="preserve"> the crucial role we have to play in preventative education. Preventative education is most effective in the context of a whole-School/College approach which prepares pupils/students for life in modern Britain and creates a culture of zero tolerance for sexism, misogyny/misandry, homophobia, biphobia and sexual violence/harassment. </w:t>
            </w:r>
          </w:p>
          <w:p w14:paraId="0D1E8D32" w14:textId="5A105C42" w:rsidR="008D6EE0" w:rsidRPr="00B471EE" w:rsidRDefault="008D6EE0" w:rsidP="00B16BAD">
            <w:pPr>
              <w:spacing w:after="60"/>
              <w:jc w:val="both"/>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Through our Behaviour Policy and pastoral support system, as well as by a planned </w:t>
            </w:r>
            <w:proofErr w:type="spellStart"/>
            <w:r w:rsidRPr="00B471EE">
              <w:rPr>
                <w:rFonts w:ascii="Arial" w:eastAsia="Times New Roman" w:hAnsi="Arial" w:cs="Arial"/>
                <w:color w:val="auto"/>
                <w:sz w:val="22"/>
                <w:szCs w:val="22"/>
                <w:lang w:eastAsia="en-GB"/>
              </w:rPr>
              <w:t>programme</w:t>
            </w:r>
            <w:proofErr w:type="spellEnd"/>
            <w:r w:rsidRPr="00B471EE">
              <w:rPr>
                <w:rFonts w:ascii="Arial" w:eastAsia="Times New Roman" w:hAnsi="Arial" w:cs="Arial"/>
                <w:color w:val="auto"/>
                <w:sz w:val="22"/>
                <w:szCs w:val="22"/>
                <w:lang w:eastAsia="en-GB"/>
              </w:rPr>
              <w:t xml:space="preserve"> of evidence based</w:t>
            </w:r>
            <w:r w:rsidR="0091566E" w:rsidRPr="00B471EE">
              <w:rPr>
                <w:rFonts w:ascii="Arial" w:eastAsia="Times New Roman" w:hAnsi="Arial" w:cs="Arial"/>
                <w:color w:val="auto"/>
                <w:sz w:val="22"/>
                <w:szCs w:val="22"/>
                <w:lang w:eastAsia="en-GB"/>
              </w:rPr>
              <w:t xml:space="preserve"> RSE</w:t>
            </w:r>
            <w:r w:rsidRPr="00B471EE">
              <w:rPr>
                <w:rFonts w:ascii="Arial" w:eastAsia="Times New Roman" w:hAnsi="Arial" w:cs="Arial"/>
                <w:color w:val="auto"/>
                <w:sz w:val="22"/>
                <w:szCs w:val="22"/>
                <w:lang w:eastAsia="en-GB"/>
              </w:rPr>
              <w:t xml:space="preserve"> delivered in regularly timetabled lessons and reinforced throughout the whole curriculum, </w:t>
            </w:r>
            <w:proofErr w:type="spellStart"/>
            <w:r w:rsidR="0091566E" w:rsidRPr="00B471EE">
              <w:rPr>
                <w:rFonts w:ascii="Arial" w:hAnsi="Arial" w:cs="Arial"/>
                <w:color w:val="auto"/>
                <w:sz w:val="22"/>
                <w:szCs w:val="22"/>
                <w:lang w:eastAsia="en-GB"/>
              </w:rPr>
              <w:t>Reedness</w:t>
            </w:r>
            <w:proofErr w:type="spellEnd"/>
            <w:r w:rsidR="0091566E" w:rsidRPr="00B471EE">
              <w:rPr>
                <w:rFonts w:ascii="Arial" w:hAnsi="Arial" w:cs="Arial"/>
                <w:color w:val="auto"/>
                <w:sz w:val="22"/>
                <w:szCs w:val="22"/>
                <w:lang w:eastAsia="en-GB"/>
              </w:rPr>
              <w:t xml:space="preserve"> Primary School </w:t>
            </w:r>
            <w:r w:rsidRPr="00B471EE">
              <w:rPr>
                <w:rFonts w:ascii="Arial" w:eastAsia="Times New Roman" w:hAnsi="Arial" w:cs="Arial"/>
                <w:color w:val="auto"/>
                <w:sz w:val="22"/>
                <w:szCs w:val="22"/>
                <w:lang w:eastAsia="en-GB"/>
              </w:rPr>
              <w:t>will establish and maintain a clear set of values and standards, upheld and demonstrated throughout all aspects of Schoo</w:t>
            </w:r>
            <w:r w:rsidR="0091566E" w:rsidRPr="00B471EE">
              <w:rPr>
                <w:rFonts w:ascii="Arial" w:eastAsia="Times New Roman" w:hAnsi="Arial" w:cs="Arial"/>
                <w:color w:val="auto"/>
                <w:sz w:val="22"/>
                <w:szCs w:val="22"/>
                <w:lang w:eastAsia="en-GB"/>
              </w:rPr>
              <w:t>l</w:t>
            </w:r>
            <w:r w:rsidRPr="00B471EE">
              <w:rPr>
                <w:rFonts w:ascii="Arial" w:eastAsia="Times New Roman" w:hAnsi="Arial" w:cs="Arial"/>
                <w:color w:val="auto"/>
                <w:sz w:val="22"/>
                <w:szCs w:val="22"/>
                <w:lang w:eastAsia="en-GB"/>
              </w:rPr>
              <w:t xml:space="preserve"> life.  Our programme is fully inclusive and developed to be age and stage of development appropriate.</w:t>
            </w:r>
          </w:p>
          <w:p w14:paraId="681B805E" w14:textId="4299F914" w:rsidR="008D6EE0" w:rsidRPr="00B471EE" w:rsidRDefault="0091566E" w:rsidP="00B16BAD">
            <w:pPr>
              <w:spacing w:after="60"/>
              <w:jc w:val="both"/>
              <w:rPr>
                <w:rFonts w:ascii="Arial" w:eastAsia="Arial" w:hAnsi="Arial" w:cs="Arial"/>
                <w:color w:val="auto"/>
                <w:sz w:val="22"/>
                <w:szCs w:val="22"/>
                <w:lang w:eastAsia="en-GB"/>
              </w:rPr>
            </w:pPr>
            <w:proofErr w:type="spellStart"/>
            <w:r w:rsidRPr="00B471EE">
              <w:rPr>
                <w:rFonts w:ascii="Arial" w:hAnsi="Arial" w:cs="Arial"/>
                <w:color w:val="auto"/>
                <w:sz w:val="22"/>
                <w:szCs w:val="22"/>
                <w:lang w:eastAsia="en-GB"/>
              </w:rPr>
              <w:t>Reedness</w:t>
            </w:r>
            <w:proofErr w:type="spellEnd"/>
            <w:r w:rsidRPr="00B471EE">
              <w:rPr>
                <w:rFonts w:ascii="Arial" w:hAnsi="Arial" w:cs="Arial"/>
                <w:color w:val="auto"/>
                <w:sz w:val="22"/>
                <w:szCs w:val="22"/>
                <w:lang w:eastAsia="en-GB"/>
              </w:rPr>
              <w:t xml:space="preserve"> Primary School </w:t>
            </w:r>
            <w:proofErr w:type="spellStart"/>
            <w:r w:rsidR="008D6EE0" w:rsidRPr="00B471EE">
              <w:rPr>
                <w:rFonts w:ascii="Arial" w:eastAsia="Times New Roman" w:hAnsi="Arial" w:cs="Arial"/>
                <w:color w:val="auto"/>
                <w:sz w:val="22"/>
                <w:szCs w:val="22"/>
                <w:lang w:eastAsia="en-GB"/>
              </w:rPr>
              <w:t>recognise</w:t>
            </w:r>
            <w:proofErr w:type="spellEnd"/>
            <w:r w:rsidR="008D6EE0" w:rsidRPr="00B471EE">
              <w:rPr>
                <w:rFonts w:ascii="Arial" w:eastAsia="Times New Roman" w:hAnsi="Arial" w:cs="Arial"/>
                <w:color w:val="auto"/>
                <w:sz w:val="22"/>
                <w:szCs w:val="22"/>
                <w:lang w:eastAsia="en-GB"/>
              </w:rPr>
              <w:t xml:space="preserve"> that a one size fits all approach will not be appropriate for all children, and a more personalised or contextualised approach, tailored to the specific needs and vulnerabilities of individual children might be needed, for example, children who are victims of abuse and children with SEND.</w:t>
            </w:r>
            <w:r w:rsidR="008D6EE0" w:rsidRPr="00B471EE">
              <w:rPr>
                <w:rFonts w:ascii="Arial" w:eastAsia="Times New Roman" w:hAnsi="Arial" w:cs="Arial"/>
                <w:color w:val="auto"/>
                <w:sz w:val="22"/>
                <w:szCs w:val="22"/>
                <w:shd w:val="clear" w:color="auto" w:fill="E6E6E6"/>
                <w:lang w:eastAsia="en-GB"/>
              </w:rPr>
              <w:t xml:space="preserve"> </w:t>
            </w:r>
          </w:p>
          <w:p w14:paraId="0F6F2489" w14:textId="3F6A2E76" w:rsidR="008D6EE0" w:rsidRPr="00B471EE" w:rsidRDefault="008D6EE0" w:rsidP="00F324AE">
            <w:pPr>
              <w:spacing w:after="0"/>
              <w:jc w:val="both"/>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Our School/College systems support children to talk to a range of staff. All children will be listened to and heard, and their concerns will always be taken seriously and acted upon as appropriate.</w:t>
            </w:r>
          </w:p>
          <w:p w14:paraId="0E54E691" w14:textId="77777777" w:rsidR="00AE2618" w:rsidRPr="00B471EE" w:rsidRDefault="00AE2618" w:rsidP="00F324AE">
            <w:pPr>
              <w:pStyle w:val="ListBullet"/>
              <w:numPr>
                <w:ilvl w:val="0"/>
                <w:numId w:val="0"/>
              </w:numPr>
              <w:spacing w:after="0"/>
              <w:rPr>
                <w:rFonts w:ascii="Arial" w:eastAsia="Times New Roman" w:hAnsi="Arial" w:cs="Arial"/>
                <w:b/>
                <w:bCs/>
                <w:color w:val="auto"/>
                <w:sz w:val="28"/>
                <w:szCs w:val="28"/>
                <w:lang w:eastAsia="en-GB"/>
              </w:rPr>
            </w:pPr>
          </w:p>
          <w:p w14:paraId="678547D8" w14:textId="1AED7644" w:rsidR="008D6EE0" w:rsidRPr="00B471EE" w:rsidRDefault="008D6EE0" w:rsidP="00733175">
            <w:pPr>
              <w:pStyle w:val="ListBullet"/>
              <w:numPr>
                <w:ilvl w:val="0"/>
                <w:numId w:val="0"/>
              </w:numPr>
              <w:spacing w:after="0"/>
              <w:rPr>
                <w:rFonts w:ascii="Arial" w:eastAsia="Times New Roman" w:hAnsi="Arial" w:cs="Arial"/>
                <w:b/>
                <w:bCs/>
                <w:color w:val="auto"/>
                <w:sz w:val="24"/>
                <w:szCs w:val="24"/>
                <w:lang w:eastAsia="en-GB"/>
              </w:rPr>
            </w:pPr>
            <w:r w:rsidRPr="00B471EE">
              <w:rPr>
                <w:rFonts w:ascii="Arial" w:eastAsia="Times New Roman" w:hAnsi="Arial" w:cs="Arial"/>
                <w:b/>
                <w:bCs/>
                <w:color w:val="auto"/>
                <w:sz w:val="24"/>
                <w:szCs w:val="24"/>
                <w:lang w:eastAsia="en-GB"/>
              </w:rPr>
              <w:t>1</w:t>
            </w:r>
            <w:r w:rsidR="0029789F" w:rsidRPr="00B471EE">
              <w:rPr>
                <w:rFonts w:ascii="Arial" w:eastAsia="Times New Roman" w:hAnsi="Arial" w:cs="Arial"/>
                <w:b/>
                <w:bCs/>
                <w:color w:val="auto"/>
                <w:sz w:val="24"/>
                <w:szCs w:val="24"/>
                <w:lang w:eastAsia="en-GB"/>
              </w:rPr>
              <w:t>4</w:t>
            </w:r>
            <w:r w:rsidRPr="00B471EE">
              <w:rPr>
                <w:rFonts w:ascii="Arial" w:eastAsia="Times New Roman" w:hAnsi="Arial" w:cs="Arial"/>
                <w:b/>
                <w:bCs/>
                <w:color w:val="auto"/>
                <w:sz w:val="24"/>
                <w:szCs w:val="24"/>
                <w:lang w:eastAsia="en-GB"/>
              </w:rPr>
              <w:t xml:space="preserve">. Online </w:t>
            </w:r>
            <w:r w:rsidR="00B0536A" w:rsidRPr="00B471EE">
              <w:rPr>
                <w:rFonts w:ascii="Arial" w:eastAsia="Times New Roman" w:hAnsi="Arial" w:cs="Arial"/>
                <w:b/>
                <w:bCs/>
                <w:color w:val="auto"/>
                <w:sz w:val="24"/>
                <w:szCs w:val="24"/>
                <w:lang w:eastAsia="en-GB"/>
              </w:rPr>
              <w:t xml:space="preserve">Safety and Filtering and Monitoring  </w:t>
            </w:r>
          </w:p>
          <w:p w14:paraId="6A8DAB5C" w14:textId="77777777" w:rsidR="002F7B8B" w:rsidRPr="00B471EE" w:rsidRDefault="002F7B8B" w:rsidP="00810D1D">
            <w:pPr>
              <w:spacing w:after="60"/>
              <w:jc w:val="both"/>
              <w:rPr>
                <w:rFonts w:ascii="Arial" w:hAnsi="Arial" w:cs="Arial"/>
                <w:color w:val="auto"/>
                <w:sz w:val="22"/>
                <w:szCs w:val="22"/>
                <w:lang w:val="en-GB" w:eastAsia="en-US"/>
              </w:rPr>
            </w:pPr>
            <w:r w:rsidRPr="00B471EE">
              <w:rPr>
                <w:rFonts w:ascii="Arial" w:hAnsi="Arial" w:cs="Arial"/>
                <w:color w:val="auto"/>
                <w:sz w:val="22"/>
                <w:szCs w:val="22"/>
                <w:lang w:val="en-GB" w:eastAsia="en-US"/>
              </w:rPr>
              <w:t>The importance of safeguarding children from potentially harmful and inappropriate online material is recognised and understood, along with the fact that technology is a significant component in many safeguarding and wellbeing issues.</w:t>
            </w:r>
          </w:p>
          <w:p w14:paraId="57F3CD33" w14:textId="77777777" w:rsidR="002F7B8B" w:rsidRPr="00B471EE" w:rsidRDefault="002F7B8B" w:rsidP="00810D1D">
            <w:pPr>
              <w:spacing w:after="60"/>
              <w:jc w:val="both"/>
              <w:rPr>
                <w:rFonts w:ascii="Arial" w:hAnsi="Arial" w:cs="Arial"/>
                <w:color w:val="auto"/>
                <w:sz w:val="22"/>
                <w:szCs w:val="22"/>
                <w:lang w:val="en-GB" w:eastAsia="en-US"/>
              </w:rPr>
            </w:pPr>
            <w:r w:rsidRPr="00B471EE">
              <w:rPr>
                <w:rFonts w:ascii="Arial" w:hAnsi="Arial" w:cs="Arial"/>
                <w:color w:val="auto"/>
                <w:sz w:val="22"/>
                <w:szCs w:val="22"/>
                <w:lang w:val="en-GB" w:eastAsia="en-US"/>
              </w:rPr>
              <w:lastRenderedPageBreak/>
              <w:t>To address this and in light of the 4 categories of risk outlined below, we will adopt a whole school approach involving a number of measures and approaches with the aim of:</w:t>
            </w:r>
          </w:p>
          <w:p w14:paraId="3F140321" w14:textId="4FD6DFAF" w:rsidR="002F7B8B" w:rsidRPr="00B471EE" w:rsidRDefault="002F7B8B" w:rsidP="00810D1D">
            <w:pPr>
              <w:spacing w:after="60"/>
              <w:jc w:val="both"/>
              <w:rPr>
                <w:rFonts w:ascii="Arial" w:hAnsi="Arial" w:cs="Arial"/>
                <w:color w:val="auto"/>
                <w:sz w:val="22"/>
                <w:szCs w:val="22"/>
                <w:lang w:val="en-GB" w:eastAsia="en-US"/>
              </w:rPr>
            </w:pPr>
            <w:r w:rsidRPr="00B471EE">
              <w:rPr>
                <w:rFonts w:ascii="Arial" w:hAnsi="Arial" w:cs="Arial"/>
                <w:color w:val="auto"/>
                <w:sz w:val="22"/>
                <w:szCs w:val="22"/>
                <w:lang w:val="en-GB" w:eastAsia="en-US"/>
              </w:rPr>
              <w:t xml:space="preserve">Having robust processes (including filtering and monitoring systems) in place to ensure the online safety of pupils, staff, </w:t>
            </w:r>
            <w:r w:rsidR="00FD598B" w:rsidRPr="00B471EE">
              <w:rPr>
                <w:rFonts w:ascii="Arial" w:hAnsi="Arial" w:cs="Arial"/>
                <w:color w:val="auto"/>
                <w:sz w:val="22"/>
                <w:szCs w:val="22"/>
                <w:lang w:val="en-GB" w:eastAsia="en-US"/>
              </w:rPr>
              <w:t>volunteers,</w:t>
            </w:r>
            <w:r w:rsidRPr="00B471EE">
              <w:rPr>
                <w:rFonts w:ascii="Arial" w:hAnsi="Arial" w:cs="Arial"/>
                <w:color w:val="auto"/>
                <w:sz w:val="22"/>
                <w:szCs w:val="22"/>
                <w:lang w:val="en-GB" w:eastAsia="en-US"/>
              </w:rPr>
              <w:t xml:space="preserve"> and </w:t>
            </w:r>
            <w:r w:rsidR="001A159F" w:rsidRPr="00B471EE">
              <w:rPr>
                <w:rFonts w:ascii="Arial" w:hAnsi="Arial" w:cs="Arial"/>
                <w:color w:val="auto"/>
                <w:sz w:val="22"/>
                <w:szCs w:val="22"/>
                <w:lang w:val="en-GB" w:eastAsia="en-US"/>
              </w:rPr>
              <w:t>governors.</w:t>
            </w:r>
          </w:p>
          <w:p w14:paraId="7DC8EE83" w14:textId="77777777" w:rsidR="002F7B8B" w:rsidRPr="00B471EE" w:rsidRDefault="002F7B8B" w:rsidP="00810D1D">
            <w:pPr>
              <w:spacing w:after="60"/>
              <w:jc w:val="both"/>
              <w:rPr>
                <w:rFonts w:ascii="Arial" w:hAnsi="Arial" w:cs="Arial"/>
                <w:color w:val="auto"/>
                <w:sz w:val="22"/>
                <w:szCs w:val="22"/>
                <w:lang w:val="en-GB" w:eastAsia="en-US"/>
              </w:rPr>
            </w:pPr>
            <w:r w:rsidRPr="00B471EE">
              <w:rPr>
                <w:rFonts w:ascii="Arial" w:hAnsi="Arial" w:cs="Arial"/>
                <w:color w:val="auto"/>
                <w:sz w:val="22"/>
                <w:szCs w:val="22"/>
                <w:lang w:val="en-GB" w:eastAsia="en-US"/>
              </w:rPr>
              <w:t xml:space="preserve">Protecting and educating the whole school community in safe and responsible use of technology, including mobile and smart technology </w:t>
            </w:r>
          </w:p>
          <w:p w14:paraId="20731C84" w14:textId="77777777" w:rsidR="002F7B8B" w:rsidRPr="00B471EE" w:rsidRDefault="002F7B8B" w:rsidP="00810D1D">
            <w:pPr>
              <w:spacing w:after="60"/>
              <w:jc w:val="both"/>
              <w:rPr>
                <w:rFonts w:ascii="Arial" w:hAnsi="Arial" w:cs="Arial"/>
                <w:color w:val="auto"/>
                <w:sz w:val="22"/>
                <w:szCs w:val="22"/>
                <w:lang w:val="en-GB" w:eastAsia="en-US"/>
              </w:rPr>
            </w:pPr>
            <w:r w:rsidRPr="00B471EE">
              <w:rPr>
                <w:rFonts w:ascii="Arial" w:hAnsi="Arial" w:cs="Arial"/>
                <w:color w:val="auto"/>
                <w:sz w:val="22"/>
                <w:szCs w:val="22"/>
                <w:lang w:val="en-GB" w:eastAsia="en-US"/>
              </w:rPr>
              <w:t>Setting clear guidelines for the use of mobile phones for the whole school community</w:t>
            </w:r>
          </w:p>
          <w:p w14:paraId="7B19B06B" w14:textId="77777777" w:rsidR="002F7B8B" w:rsidRPr="00B471EE" w:rsidRDefault="002F7B8B" w:rsidP="00810D1D">
            <w:pPr>
              <w:spacing w:after="60"/>
              <w:jc w:val="both"/>
              <w:rPr>
                <w:rFonts w:ascii="Arial" w:hAnsi="Arial" w:cs="Arial"/>
                <w:color w:val="auto"/>
                <w:sz w:val="22"/>
                <w:szCs w:val="22"/>
                <w:lang w:val="en-GB" w:eastAsia="en-US"/>
              </w:rPr>
            </w:pPr>
            <w:r w:rsidRPr="00B471EE">
              <w:rPr>
                <w:rFonts w:ascii="Arial" w:hAnsi="Arial" w:cs="Arial"/>
                <w:color w:val="auto"/>
                <w:sz w:val="22"/>
                <w:szCs w:val="22"/>
                <w:lang w:val="en-GB" w:eastAsia="en-US"/>
              </w:rPr>
              <w:t>Establishing clear mechanisms to identify, intervene in and escalate any incidents or concerns, where appropriate</w:t>
            </w:r>
          </w:p>
          <w:p w14:paraId="2391E91E" w14:textId="77777777" w:rsidR="002F7B8B" w:rsidRPr="00B471EE" w:rsidRDefault="002F7B8B" w:rsidP="00810D1D">
            <w:pPr>
              <w:rPr>
                <w:rFonts w:ascii="Arial" w:hAnsi="Arial" w:cs="Arial"/>
                <w:color w:val="auto"/>
                <w:sz w:val="22"/>
                <w:szCs w:val="22"/>
                <w:lang w:val="en-GB" w:eastAsia="en-US"/>
              </w:rPr>
            </w:pPr>
            <w:r w:rsidRPr="00B471EE">
              <w:rPr>
                <w:rFonts w:ascii="Arial" w:hAnsi="Arial" w:cs="Arial"/>
                <w:color w:val="auto"/>
                <w:sz w:val="22"/>
                <w:szCs w:val="22"/>
                <w:lang w:val="en-GB" w:eastAsia="en-US"/>
              </w:rPr>
              <w:t>The approach to online safety is based on addressing the following 4 categories of Risk:</w:t>
            </w:r>
          </w:p>
          <w:p w14:paraId="2FA8DB46" w14:textId="68C15B4F" w:rsidR="002F7B8B" w:rsidRPr="00B471EE" w:rsidRDefault="002F7B8B" w:rsidP="007B59C9">
            <w:pPr>
              <w:pStyle w:val="ListParagraph"/>
              <w:numPr>
                <w:ilvl w:val="0"/>
                <w:numId w:val="64"/>
              </w:numPr>
              <w:spacing w:after="60" w:line="276" w:lineRule="auto"/>
              <w:rPr>
                <w:rFonts w:ascii="Arial" w:hAnsi="Arial" w:cs="Arial"/>
                <w:lang w:val="en-GB" w:eastAsia="en-US"/>
              </w:rPr>
            </w:pPr>
            <w:r w:rsidRPr="00B471EE">
              <w:rPr>
                <w:rFonts w:ascii="Arial" w:hAnsi="Arial" w:cs="Arial"/>
                <w:lang w:val="en-GB" w:eastAsia="en-US"/>
              </w:rPr>
              <w:t xml:space="preserve">Content – being exposed to illegal, </w:t>
            </w:r>
            <w:r w:rsidR="00FD598B" w:rsidRPr="00B471EE">
              <w:rPr>
                <w:rFonts w:ascii="Arial" w:hAnsi="Arial" w:cs="Arial"/>
                <w:lang w:val="en-GB" w:eastAsia="en-US"/>
              </w:rPr>
              <w:t>inappropriate,</w:t>
            </w:r>
            <w:r w:rsidRPr="00B471EE">
              <w:rPr>
                <w:rFonts w:ascii="Arial" w:hAnsi="Arial" w:cs="Arial"/>
                <w:lang w:val="en-GB" w:eastAsia="en-US"/>
              </w:rPr>
              <w:t xml:space="preserve"> or harmful content, such as pornography, fake news, racism, misogyny, self-harm, suicide, antisemitism, </w:t>
            </w:r>
            <w:r w:rsidR="00FD598B" w:rsidRPr="00B471EE">
              <w:rPr>
                <w:rFonts w:ascii="Arial" w:hAnsi="Arial" w:cs="Arial"/>
                <w:lang w:val="en-GB" w:eastAsia="en-US"/>
              </w:rPr>
              <w:t>radicalisation,</w:t>
            </w:r>
            <w:r w:rsidRPr="00B471EE">
              <w:rPr>
                <w:rFonts w:ascii="Arial" w:hAnsi="Arial" w:cs="Arial"/>
                <w:lang w:val="en-GB" w:eastAsia="en-US"/>
              </w:rPr>
              <w:t xml:space="preserve"> and </w:t>
            </w:r>
            <w:r w:rsidR="001A159F" w:rsidRPr="00B471EE">
              <w:rPr>
                <w:rFonts w:ascii="Arial" w:hAnsi="Arial" w:cs="Arial"/>
                <w:lang w:val="en-GB" w:eastAsia="en-US"/>
              </w:rPr>
              <w:t>extremism.</w:t>
            </w:r>
          </w:p>
          <w:p w14:paraId="7BF0C8D2" w14:textId="6A22F04A" w:rsidR="002F7B8B" w:rsidRPr="00B471EE" w:rsidRDefault="002F7B8B" w:rsidP="007B59C9">
            <w:pPr>
              <w:pStyle w:val="ListParagraph"/>
              <w:numPr>
                <w:ilvl w:val="0"/>
                <w:numId w:val="64"/>
              </w:numPr>
              <w:spacing w:after="60" w:line="276" w:lineRule="auto"/>
              <w:rPr>
                <w:rFonts w:ascii="Arial" w:hAnsi="Arial" w:cs="Arial"/>
                <w:lang w:val="en-GB" w:eastAsia="en-US"/>
              </w:rPr>
            </w:pPr>
            <w:r w:rsidRPr="00B471EE">
              <w:rPr>
                <w:rFonts w:ascii="Arial" w:hAnsi="Arial" w:cs="Arial"/>
                <w:lang w:val="en-GB" w:eastAsia="en-US"/>
              </w:rPr>
              <w:t xml:space="preserve">Contact – being subjected to harmful online interaction with other users, such as peer-to-peer pressure, commercial advertising and adults posing as children or young adults with the intention to groom or exploit them for sexual, criminal, financial or other </w:t>
            </w:r>
            <w:r w:rsidR="001A159F" w:rsidRPr="00B471EE">
              <w:rPr>
                <w:rFonts w:ascii="Arial" w:hAnsi="Arial" w:cs="Arial"/>
                <w:lang w:val="en-GB" w:eastAsia="en-US"/>
              </w:rPr>
              <w:t>purposes.</w:t>
            </w:r>
          </w:p>
          <w:p w14:paraId="5F550990" w14:textId="7D1DD24B" w:rsidR="002F7B8B" w:rsidRPr="00B471EE" w:rsidRDefault="002F7B8B" w:rsidP="007B59C9">
            <w:pPr>
              <w:pStyle w:val="ListParagraph"/>
              <w:numPr>
                <w:ilvl w:val="0"/>
                <w:numId w:val="64"/>
              </w:numPr>
              <w:spacing w:after="60" w:line="276" w:lineRule="auto"/>
              <w:rPr>
                <w:rFonts w:ascii="Arial" w:hAnsi="Arial" w:cs="Arial"/>
                <w:lang w:val="en-GB" w:eastAsia="en-US"/>
              </w:rPr>
            </w:pPr>
            <w:r w:rsidRPr="00B471EE">
              <w:rPr>
                <w:rFonts w:ascii="Arial" w:hAnsi="Arial" w:cs="Arial"/>
                <w:lang w:val="en-GB" w:eastAsia="en-US"/>
              </w:rPr>
              <w:t xml:space="preserve">Conduct – personal online behaviour that increases the likelihood of, or causes, harm, such as making, </w:t>
            </w:r>
            <w:r w:rsidR="00FD598B" w:rsidRPr="00B471EE">
              <w:rPr>
                <w:rFonts w:ascii="Arial" w:hAnsi="Arial" w:cs="Arial"/>
                <w:lang w:val="en-GB" w:eastAsia="en-US"/>
              </w:rPr>
              <w:t>sending,</w:t>
            </w:r>
            <w:r w:rsidRPr="00B471EE">
              <w:rPr>
                <w:rFonts w:ascii="Arial" w:hAnsi="Arial" w:cs="Arial"/>
                <w:lang w:val="en-GB" w:eastAsia="en-US"/>
              </w:rPr>
              <w:t xml:space="preserve"> and receiving explicit images (</w:t>
            </w:r>
            <w:r w:rsidR="001A159F" w:rsidRPr="00B471EE">
              <w:rPr>
                <w:rFonts w:ascii="Arial" w:hAnsi="Arial" w:cs="Arial"/>
                <w:lang w:val="en-GB" w:eastAsia="en-US"/>
              </w:rPr>
              <w:t>e.g.,</w:t>
            </w:r>
            <w:r w:rsidRPr="00B471EE">
              <w:rPr>
                <w:rFonts w:ascii="Arial" w:hAnsi="Arial" w:cs="Arial"/>
                <w:lang w:val="en-GB" w:eastAsia="en-US"/>
              </w:rPr>
              <w:t xml:space="preserve"> consensual and non-consensual sharing of nudes and semi-nudes and/or pornography), sharing other explicit images and online bullying; and </w:t>
            </w:r>
          </w:p>
          <w:p w14:paraId="5C5CBB18" w14:textId="200D77FB" w:rsidR="002F7B8B" w:rsidRPr="00B471EE" w:rsidRDefault="002F7B8B" w:rsidP="007B59C9">
            <w:pPr>
              <w:pStyle w:val="ListParagraph"/>
              <w:numPr>
                <w:ilvl w:val="0"/>
                <w:numId w:val="64"/>
              </w:numPr>
              <w:spacing w:after="60" w:line="276" w:lineRule="auto"/>
              <w:rPr>
                <w:rFonts w:ascii="Arial" w:hAnsi="Arial" w:cs="Arial"/>
                <w:lang w:val="en-GB" w:eastAsia="en-US"/>
              </w:rPr>
            </w:pPr>
            <w:r w:rsidRPr="00B471EE">
              <w:rPr>
                <w:rFonts w:ascii="Arial" w:hAnsi="Arial" w:cs="Arial"/>
                <w:lang w:val="en-GB" w:eastAsia="en-US"/>
              </w:rPr>
              <w:t>Commerce – risks such as online gambling, inappropriate advertising, phishing and/or financial scams</w:t>
            </w:r>
          </w:p>
          <w:p w14:paraId="6C826321" w14:textId="27F551DA" w:rsidR="002F7B8B" w:rsidRPr="00B471EE" w:rsidRDefault="002F7B8B" w:rsidP="00810D1D">
            <w:pPr>
              <w:rPr>
                <w:rFonts w:ascii="Arial" w:hAnsi="Arial" w:cs="Arial"/>
                <w:color w:val="auto"/>
                <w:sz w:val="22"/>
                <w:szCs w:val="22"/>
                <w:shd w:val="clear" w:color="auto" w:fill="FFFF00"/>
                <w:lang w:val="en-GB" w:eastAsia="en-US"/>
              </w:rPr>
            </w:pPr>
            <w:r w:rsidRPr="00B471EE">
              <w:rPr>
                <w:rFonts w:ascii="Arial" w:hAnsi="Arial" w:cs="Arial"/>
                <w:color w:val="auto"/>
                <w:sz w:val="22"/>
                <w:szCs w:val="22"/>
                <w:lang w:val="en-GB" w:eastAsia="en-US"/>
              </w:rPr>
              <w:t>KCSiE 202</w:t>
            </w:r>
            <w:r w:rsidR="00F70B92" w:rsidRPr="00B471EE">
              <w:rPr>
                <w:rFonts w:ascii="Arial" w:hAnsi="Arial" w:cs="Arial"/>
                <w:color w:val="auto"/>
                <w:sz w:val="22"/>
                <w:szCs w:val="22"/>
                <w:lang w:val="en-GB" w:eastAsia="en-US"/>
              </w:rPr>
              <w:t>4</w:t>
            </w:r>
            <w:r w:rsidRPr="00B471EE">
              <w:rPr>
                <w:rFonts w:ascii="Arial" w:hAnsi="Arial" w:cs="Arial"/>
                <w:color w:val="auto"/>
                <w:sz w:val="22"/>
                <w:szCs w:val="22"/>
                <w:lang w:val="en-GB" w:eastAsia="en-US"/>
              </w:rPr>
              <w:t xml:space="preserve">, outlines the need for staff and Governors to receive training covering online safety (including Filtering and Monitoring) and that it is essential that there is a whole school approach towards online safety, spanning training, curriculum content and teaching, communication with parents/carers and school IT resources / devices / network (appropriate filtering and monitoring etc).  The Governing Body will retain strategic oversight of this </w:t>
            </w:r>
            <w:r w:rsidR="001A159F" w:rsidRPr="00B471EE">
              <w:rPr>
                <w:rFonts w:ascii="Arial" w:hAnsi="Arial" w:cs="Arial"/>
                <w:color w:val="auto"/>
                <w:sz w:val="22"/>
                <w:szCs w:val="22"/>
                <w:lang w:val="en-GB" w:eastAsia="en-US"/>
              </w:rPr>
              <w:t>and ensure</w:t>
            </w:r>
            <w:r w:rsidRPr="00B471EE">
              <w:rPr>
                <w:rFonts w:ascii="Arial" w:hAnsi="Arial" w:cs="Arial"/>
                <w:color w:val="auto"/>
                <w:sz w:val="22"/>
                <w:szCs w:val="22"/>
                <w:lang w:val="en-GB" w:eastAsia="en-US"/>
              </w:rPr>
              <w:t xml:space="preserve"> that appropriate processes and procedures are established and maintained.  </w:t>
            </w:r>
          </w:p>
          <w:p w14:paraId="614D3325" w14:textId="7007888E" w:rsidR="00131289" w:rsidRPr="00B471EE" w:rsidRDefault="00131289" w:rsidP="00810D1D">
            <w:pPr>
              <w:spacing w:after="60"/>
              <w:jc w:val="both"/>
              <w:rPr>
                <w:rFonts w:ascii="Arial" w:hAnsi="Arial" w:cs="Arial"/>
                <w:color w:val="auto"/>
                <w:sz w:val="22"/>
                <w:szCs w:val="22"/>
                <w:lang w:val="en-GB" w:eastAsia="en-US"/>
              </w:rPr>
            </w:pPr>
            <w:r w:rsidRPr="00B471EE">
              <w:rPr>
                <w:rFonts w:ascii="Arial" w:hAnsi="Arial" w:cs="Arial"/>
                <w:color w:val="auto"/>
                <w:sz w:val="22"/>
                <w:szCs w:val="22"/>
                <w:lang w:val="en-GB" w:eastAsia="en-US"/>
              </w:rPr>
              <w:t>The Governing Body will</w:t>
            </w:r>
            <w:r w:rsidR="009668F5" w:rsidRPr="00B471EE">
              <w:rPr>
                <w:rFonts w:ascii="Arial" w:hAnsi="Arial" w:cs="Arial"/>
                <w:color w:val="auto"/>
                <w:sz w:val="22"/>
                <w:szCs w:val="22"/>
                <w:lang w:val="en-GB" w:eastAsia="en-US"/>
              </w:rPr>
              <w:t>:</w:t>
            </w:r>
          </w:p>
          <w:p w14:paraId="0132041F" w14:textId="7AF7FCDB" w:rsidR="00526036" w:rsidRPr="00B471EE" w:rsidRDefault="00526036" w:rsidP="00810D1D">
            <w:pPr>
              <w:pStyle w:val="ListParagraph"/>
              <w:numPr>
                <w:ilvl w:val="0"/>
                <w:numId w:val="62"/>
              </w:numPr>
              <w:spacing w:after="60" w:line="276" w:lineRule="auto"/>
              <w:jc w:val="both"/>
              <w:rPr>
                <w:rFonts w:ascii="Arial" w:hAnsi="Arial" w:cs="Arial"/>
                <w:lang w:val="en-GB" w:eastAsia="en-US"/>
              </w:rPr>
            </w:pPr>
            <w:r w:rsidRPr="00B471EE">
              <w:rPr>
                <w:rFonts w:ascii="Arial" w:hAnsi="Arial" w:cs="Arial"/>
                <w:lang w:val="en-GB" w:eastAsia="en-US"/>
              </w:rPr>
              <w:t xml:space="preserve">Make sure that the school has appropriate filtering and monitoring systems in place and review their </w:t>
            </w:r>
            <w:r w:rsidR="001A159F" w:rsidRPr="00B471EE">
              <w:rPr>
                <w:rFonts w:ascii="Arial" w:hAnsi="Arial" w:cs="Arial"/>
                <w:lang w:val="en-GB" w:eastAsia="en-US"/>
              </w:rPr>
              <w:t>effectiveness.</w:t>
            </w:r>
          </w:p>
          <w:p w14:paraId="76D4D786" w14:textId="7B26103E" w:rsidR="00526036" w:rsidRPr="00B471EE" w:rsidRDefault="00526036" w:rsidP="00810D1D">
            <w:pPr>
              <w:pStyle w:val="ListParagraph"/>
              <w:numPr>
                <w:ilvl w:val="0"/>
                <w:numId w:val="62"/>
              </w:numPr>
              <w:spacing w:after="60" w:line="276" w:lineRule="auto"/>
              <w:jc w:val="both"/>
              <w:rPr>
                <w:rFonts w:ascii="Arial" w:hAnsi="Arial" w:cs="Arial"/>
                <w:lang w:val="en-GB" w:eastAsia="en-US"/>
              </w:rPr>
            </w:pPr>
            <w:r w:rsidRPr="00B471EE">
              <w:rPr>
                <w:rFonts w:ascii="Arial" w:hAnsi="Arial" w:cs="Arial"/>
                <w:lang w:val="en-GB" w:eastAsia="en-US"/>
              </w:rPr>
              <w:t xml:space="preserve">Review the DfE’s filtering and monitoring </w:t>
            </w:r>
            <w:r w:rsidR="00FD598B" w:rsidRPr="00B471EE">
              <w:rPr>
                <w:rFonts w:ascii="Arial" w:hAnsi="Arial" w:cs="Arial"/>
                <w:lang w:val="en-GB" w:eastAsia="en-US"/>
              </w:rPr>
              <w:t>standards and</w:t>
            </w:r>
            <w:r w:rsidRPr="00B471EE">
              <w:rPr>
                <w:rFonts w:ascii="Arial" w:hAnsi="Arial" w:cs="Arial"/>
                <w:lang w:val="en-GB" w:eastAsia="en-US"/>
              </w:rPr>
              <w:t xml:space="preserve"> discuss with IT staff and service providers about what needs to be done to support the school to meet these </w:t>
            </w:r>
            <w:r w:rsidR="001A159F" w:rsidRPr="00B471EE">
              <w:rPr>
                <w:rFonts w:ascii="Arial" w:hAnsi="Arial" w:cs="Arial"/>
                <w:lang w:val="en-GB" w:eastAsia="en-US"/>
              </w:rPr>
              <w:t>standards.</w:t>
            </w:r>
          </w:p>
          <w:p w14:paraId="5E5D2DB5" w14:textId="3D6B4525" w:rsidR="00526036" w:rsidRPr="00B471EE" w:rsidRDefault="00526036" w:rsidP="00810D1D">
            <w:pPr>
              <w:pStyle w:val="ListParagraph"/>
              <w:numPr>
                <w:ilvl w:val="0"/>
                <w:numId w:val="62"/>
              </w:numPr>
              <w:spacing w:after="60" w:line="276" w:lineRule="auto"/>
              <w:jc w:val="both"/>
              <w:rPr>
                <w:rFonts w:ascii="Arial" w:hAnsi="Arial" w:cs="Arial"/>
                <w:lang w:val="en-GB" w:eastAsia="en-US"/>
              </w:rPr>
            </w:pPr>
            <w:r w:rsidRPr="00B471EE">
              <w:rPr>
                <w:rFonts w:ascii="Arial" w:hAnsi="Arial" w:cs="Arial"/>
                <w:lang w:val="en-GB" w:eastAsia="en-US"/>
              </w:rPr>
              <w:t xml:space="preserve">Make sure the DSL takes lead responsibility for understanding the filtering and monitoring systems in place as part of their </w:t>
            </w:r>
            <w:r w:rsidR="001A159F" w:rsidRPr="00B471EE">
              <w:rPr>
                <w:rFonts w:ascii="Arial" w:hAnsi="Arial" w:cs="Arial"/>
                <w:lang w:val="en-GB" w:eastAsia="en-US"/>
              </w:rPr>
              <w:t>role.</w:t>
            </w:r>
          </w:p>
          <w:p w14:paraId="37AF7210" w14:textId="54012ABD" w:rsidR="00526036" w:rsidRPr="00B471EE" w:rsidRDefault="00526036" w:rsidP="00810D1D">
            <w:pPr>
              <w:pStyle w:val="ListParagraph"/>
              <w:numPr>
                <w:ilvl w:val="0"/>
                <w:numId w:val="62"/>
              </w:numPr>
              <w:spacing w:after="60" w:line="276" w:lineRule="auto"/>
              <w:jc w:val="both"/>
              <w:rPr>
                <w:rFonts w:ascii="Arial" w:hAnsi="Arial" w:cs="Arial"/>
                <w:lang w:val="en-GB" w:eastAsia="en-US"/>
              </w:rPr>
            </w:pPr>
            <w:r w:rsidRPr="00B471EE">
              <w:rPr>
                <w:rFonts w:ascii="Arial" w:hAnsi="Arial" w:cs="Arial"/>
                <w:lang w:val="en-GB" w:eastAsia="en-US"/>
              </w:rPr>
              <w:t xml:space="preserve">Make sure that all staff undergo safeguarding and child protection training, including online safety and that such training is regularly updated and is in line with advice from the safeguarding </w:t>
            </w:r>
            <w:r w:rsidR="001A159F" w:rsidRPr="00B471EE">
              <w:rPr>
                <w:rFonts w:ascii="Arial" w:hAnsi="Arial" w:cs="Arial"/>
                <w:lang w:val="en-GB" w:eastAsia="en-US"/>
              </w:rPr>
              <w:t>partners.</w:t>
            </w:r>
          </w:p>
          <w:p w14:paraId="60B7AC92" w14:textId="5B60FF0D" w:rsidR="00526036" w:rsidRPr="00B471EE" w:rsidRDefault="00526036" w:rsidP="00810D1D">
            <w:pPr>
              <w:pStyle w:val="ListParagraph"/>
              <w:numPr>
                <w:ilvl w:val="0"/>
                <w:numId w:val="63"/>
              </w:numPr>
              <w:spacing w:after="60" w:line="276" w:lineRule="auto"/>
              <w:jc w:val="both"/>
              <w:rPr>
                <w:rFonts w:ascii="Arial" w:hAnsi="Arial" w:cs="Arial"/>
                <w:lang w:val="en-GB" w:eastAsia="en-US"/>
              </w:rPr>
            </w:pPr>
            <w:r w:rsidRPr="00B471EE">
              <w:rPr>
                <w:rFonts w:ascii="Arial" w:hAnsi="Arial" w:cs="Arial"/>
                <w:lang w:val="en-GB" w:eastAsia="en-US"/>
              </w:rPr>
              <w:t xml:space="preserve">Make sure staff understand their expectations, roles and responsibilities around filtering and monitoring as part of safeguarding </w:t>
            </w:r>
            <w:r w:rsidR="001A159F" w:rsidRPr="00B471EE">
              <w:rPr>
                <w:rFonts w:ascii="Arial" w:hAnsi="Arial" w:cs="Arial"/>
                <w:lang w:val="en-GB" w:eastAsia="en-US"/>
              </w:rPr>
              <w:t>training.</w:t>
            </w:r>
          </w:p>
          <w:p w14:paraId="0164584D" w14:textId="77777777" w:rsidR="00526036" w:rsidRPr="00B471EE" w:rsidRDefault="00526036" w:rsidP="00810D1D">
            <w:pPr>
              <w:spacing w:after="60"/>
              <w:jc w:val="both"/>
              <w:rPr>
                <w:rFonts w:ascii="Arial" w:hAnsi="Arial" w:cs="Arial"/>
                <w:color w:val="auto"/>
                <w:sz w:val="22"/>
                <w:szCs w:val="22"/>
                <w:lang w:val="en-GB" w:eastAsia="en-US"/>
              </w:rPr>
            </w:pPr>
            <w:r w:rsidRPr="00B471EE">
              <w:rPr>
                <w:rFonts w:ascii="Arial" w:hAnsi="Arial" w:cs="Arial"/>
                <w:color w:val="auto"/>
                <w:sz w:val="22"/>
                <w:szCs w:val="22"/>
                <w:lang w:val="en-GB" w:eastAsia="en-US"/>
              </w:rPr>
              <w:t>In relation to filtering and monitoring, we will adhere to DfE filtering and monitoring standards on school devices and school networks, and in so doing will:</w:t>
            </w:r>
          </w:p>
          <w:p w14:paraId="019C2DBC" w14:textId="77777777" w:rsidR="00526036" w:rsidRPr="00B471EE" w:rsidRDefault="00526036" w:rsidP="007B59C9">
            <w:pPr>
              <w:pStyle w:val="ListParagraph"/>
              <w:numPr>
                <w:ilvl w:val="0"/>
                <w:numId w:val="61"/>
              </w:numPr>
              <w:spacing w:after="60" w:line="276" w:lineRule="auto"/>
              <w:jc w:val="both"/>
              <w:rPr>
                <w:rFonts w:ascii="Arial" w:hAnsi="Arial" w:cs="Arial"/>
                <w:lang w:val="en-GB" w:eastAsia="en-US"/>
              </w:rPr>
            </w:pPr>
            <w:r w:rsidRPr="00B471EE">
              <w:rPr>
                <w:rFonts w:ascii="Arial" w:hAnsi="Arial" w:cs="Arial"/>
                <w:lang w:val="en-GB" w:eastAsia="en-US"/>
              </w:rPr>
              <w:t xml:space="preserve">identify and assign roles and responsibilities to manage filtering and monitoring systems. </w:t>
            </w:r>
          </w:p>
          <w:p w14:paraId="5F933BC5" w14:textId="77777777" w:rsidR="00526036" w:rsidRPr="00B471EE" w:rsidRDefault="00526036" w:rsidP="007B59C9">
            <w:pPr>
              <w:pStyle w:val="ListParagraph"/>
              <w:numPr>
                <w:ilvl w:val="0"/>
                <w:numId w:val="61"/>
              </w:numPr>
              <w:spacing w:after="60" w:line="276" w:lineRule="auto"/>
              <w:jc w:val="both"/>
              <w:rPr>
                <w:rFonts w:ascii="Arial" w:hAnsi="Arial" w:cs="Arial"/>
                <w:lang w:val="en-GB" w:eastAsia="en-US"/>
              </w:rPr>
            </w:pPr>
            <w:r w:rsidRPr="00B471EE">
              <w:rPr>
                <w:rFonts w:ascii="Arial" w:hAnsi="Arial" w:cs="Arial"/>
                <w:lang w:val="en-GB" w:eastAsia="en-US"/>
              </w:rPr>
              <w:t xml:space="preserve">review filtering and monitoring provision at least annually. </w:t>
            </w:r>
          </w:p>
          <w:p w14:paraId="2E68DBEE" w14:textId="77777777" w:rsidR="00526036" w:rsidRPr="00B471EE" w:rsidRDefault="00526036" w:rsidP="007B59C9">
            <w:pPr>
              <w:pStyle w:val="ListParagraph"/>
              <w:numPr>
                <w:ilvl w:val="0"/>
                <w:numId w:val="61"/>
              </w:numPr>
              <w:spacing w:after="60" w:line="276" w:lineRule="auto"/>
              <w:jc w:val="both"/>
              <w:rPr>
                <w:rFonts w:ascii="Arial" w:hAnsi="Arial" w:cs="Arial"/>
                <w:lang w:val="en-GB" w:eastAsia="en-US"/>
              </w:rPr>
            </w:pPr>
            <w:r w:rsidRPr="00B471EE">
              <w:rPr>
                <w:rFonts w:ascii="Arial" w:hAnsi="Arial" w:cs="Arial"/>
                <w:lang w:val="en-GB" w:eastAsia="en-US"/>
              </w:rPr>
              <w:t>block harmful and inappropriate content without unreasonably impacting teaching and learning.</w:t>
            </w:r>
          </w:p>
          <w:p w14:paraId="07C9FF26" w14:textId="02B97E41" w:rsidR="00526036" w:rsidRPr="00B471EE" w:rsidRDefault="00526036" w:rsidP="007B59C9">
            <w:pPr>
              <w:pStyle w:val="ListParagraph"/>
              <w:numPr>
                <w:ilvl w:val="0"/>
                <w:numId w:val="61"/>
              </w:numPr>
              <w:spacing w:after="60" w:line="276" w:lineRule="auto"/>
              <w:jc w:val="both"/>
              <w:rPr>
                <w:rFonts w:ascii="Arial" w:hAnsi="Arial" w:cs="Arial"/>
                <w:lang w:val="en-GB" w:eastAsia="en-US"/>
              </w:rPr>
            </w:pPr>
            <w:r w:rsidRPr="00B471EE">
              <w:rPr>
                <w:rFonts w:ascii="Arial" w:hAnsi="Arial" w:cs="Arial"/>
                <w:lang w:val="en-GB" w:eastAsia="en-US"/>
              </w:rPr>
              <w:lastRenderedPageBreak/>
              <w:t xml:space="preserve">have effective monitoring strategies in place that meet their safeguarding </w:t>
            </w:r>
            <w:r w:rsidR="001A159F" w:rsidRPr="00B471EE">
              <w:rPr>
                <w:rFonts w:ascii="Arial" w:hAnsi="Arial" w:cs="Arial"/>
                <w:lang w:val="en-GB" w:eastAsia="en-US"/>
              </w:rPr>
              <w:t>needs.</w:t>
            </w:r>
            <w:r w:rsidRPr="00B471EE">
              <w:rPr>
                <w:rFonts w:ascii="Arial" w:hAnsi="Arial" w:cs="Arial"/>
                <w:lang w:val="en-GB" w:eastAsia="en-US"/>
              </w:rPr>
              <w:t xml:space="preserve"> </w:t>
            </w:r>
          </w:p>
          <w:p w14:paraId="6B4E056E" w14:textId="40569A3D" w:rsidR="00526036" w:rsidRPr="00B471EE" w:rsidRDefault="00810D1D" w:rsidP="007B59C9">
            <w:pPr>
              <w:pStyle w:val="ListParagraph"/>
              <w:numPr>
                <w:ilvl w:val="0"/>
                <w:numId w:val="61"/>
              </w:numPr>
              <w:spacing w:after="60" w:line="276" w:lineRule="auto"/>
              <w:jc w:val="both"/>
              <w:rPr>
                <w:rFonts w:ascii="Arial" w:hAnsi="Arial" w:cs="Arial"/>
                <w:lang w:val="en-GB" w:eastAsia="en-US"/>
              </w:rPr>
            </w:pPr>
            <w:r w:rsidRPr="00B471EE">
              <w:rPr>
                <w:rFonts w:ascii="Arial" w:hAnsi="Arial" w:cs="Arial"/>
                <w:lang w:val="en-GB" w:eastAsia="en-US"/>
              </w:rPr>
              <w:t>o</w:t>
            </w:r>
            <w:r w:rsidR="00526036" w:rsidRPr="00B471EE">
              <w:rPr>
                <w:rFonts w:ascii="Arial" w:hAnsi="Arial" w:cs="Arial"/>
                <w:lang w:val="en-GB" w:eastAsia="en-US"/>
              </w:rPr>
              <w:t xml:space="preserve">utline school approach to managing filtering and monitoring </w:t>
            </w:r>
            <w:r w:rsidR="001A159F" w:rsidRPr="00B471EE">
              <w:rPr>
                <w:rFonts w:ascii="Arial" w:hAnsi="Arial" w:cs="Arial"/>
                <w:lang w:val="en-GB" w:eastAsia="en-US"/>
              </w:rPr>
              <w:t>e.g.,</w:t>
            </w:r>
            <w:r w:rsidR="00526036" w:rsidRPr="00B471EE">
              <w:rPr>
                <w:rFonts w:ascii="Arial" w:hAnsi="Arial" w:cs="Arial"/>
                <w:lang w:val="en-GB" w:eastAsia="en-US"/>
              </w:rPr>
              <w:t xml:space="preserve"> </w:t>
            </w:r>
            <w:r w:rsidR="001A159F" w:rsidRPr="00B471EE">
              <w:rPr>
                <w:rFonts w:ascii="Arial" w:hAnsi="Arial" w:cs="Arial"/>
                <w:lang w:val="en-GB" w:eastAsia="en-US"/>
              </w:rPr>
              <w:t>Smooth wall</w:t>
            </w:r>
            <w:r w:rsidR="00526036" w:rsidRPr="00B471EE">
              <w:rPr>
                <w:rFonts w:ascii="Arial" w:hAnsi="Arial" w:cs="Arial"/>
                <w:lang w:val="en-GB" w:eastAsia="en-US"/>
              </w:rPr>
              <w:t xml:space="preserve">, how monitored and reported, recorded, </w:t>
            </w:r>
            <w:r w:rsidR="00FD598B" w:rsidRPr="00B471EE">
              <w:rPr>
                <w:rFonts w:ascii="Arial" w:hAnsi="Arial" w:cs="Arial"/>
                <w:lang w:val="en-GB" w:eastAsia="en-US"/>
              </w:rPr>
              <w:t>reviewed,</w:t>
            </w:r>
            <w:r w:rsidR="00526036" w:rsidRPr="00B471EE">
              <w:rPr>
                <w:rFonts w:ascii="Arial" w:hAnsi="Arial" w:cs="Arial"/>
                <w:lang w:val="en-GB" w:eastAsia="en-US"/>
              </w:rPr>
              <w:t xml:space="preserve"> and </w:t>
            </w:r>
            <w:r w:rsidR="001A159F" w:rsidRPr="00B471EE">
              <w:rPr>
                <w:rFonts w:ascii="Arial" w:hAnsi="Arial" w:cs="Arial"/>
                <w:lang w:val="en-GB" w:eastAsia="en-US"/>
              </w:rPr>
              <w:t>tested.</w:t>
            </w:r>
          </w:p>
          <w:p w14:paraId="7495A4FF" w14:textId="32544D1F" w:rsidR="002508F7" w:rsidRPr="00B471EE" w:rsidRDefault="0091566E" w:rsidP="00810D1D">
            <w:pPr>
              <w:jc w:val="both"/>
              <w:rPr>
                <w:rFonts w:ascii="Arial" w:hAnsi="Arial" w:cs="Arial"/>
                <w:color w:val="auto"/>
                <w:sz w:val="22"/>
                <w:szCs w:val="22"/>
                <w:lang w:val="en-GB" w:eastAsia="en-US"/>
              </w:rPr>
            </w:pPr>
            <w:proofErr w:type="spellStart"/>
            <w:r w:rsidRPr="00B471EE">
              <w:rPr>
                <w:rFonts w:ascii="Arial" w:hAnsi="Arial" w:cs="Arial"/>
                <w:color w:val="auto"/>
                <w:sz w:val="22"/>
                <w:szCs w:val="22"/>
                <w:lang w:eastAsia="en-GB"/>
              </w:rPr>
              <w:t>Reedness</w:t>
            </w:r>
            <w:proofErr w:type="spellEnd"/>
            <w:r w:rsidRPr="00B471EE">
              <w:rPr>
                <w:rFonts w:ascii="Arial" w:hAnsi="Arial" w:cs="Arial"/>
                <w:color w:val="auto"/>
                <w:sz w:val="22"/>
                <w:szCs w:val="22"/>
                <w:lang w:eastAsia="en-GB"/>
              </w:rPr>
              <w:t xml:space="preserve"> Primary School </w:t>
            </w:r>
            <w:r w:rsidR="002508F7" w:rsidRPr="00B471EE">
              <w:rPr>
                <w:rFonts w:ascii="Arial" w:hAnsi="Arial" w:cs="Arial"/>
                <w:color w:val="auto"/>
                <w:sz w:val="22"/>
                <w:szCs w:val="22"/>
                <w:lang w:val="en-GB" w:eastAsia="en-US"/>
              </w:rPr>
              <w:t xml:space="preserve">have established mechanisms to identify, intervene in, and escalate any concerns where appropriate. </w:t>
            </w:r>
            <w:proofErr w:type="spellStart"/>
            <w:r w:rsidRPr="00B471EE">
              <w:rPr>
                <w:rFonts w:ascii="Arial" w:hAnsi="Arial" w:cs="Arial"/>
                <w:color w:val="auto"/>
                <w:sz w:val="22"/>
                <w:szCs w:val="22"/>
                <w:lang w:val="en-GB" w:eastAsia="en-US"/>
              </w:rPr>
              <w:t>Smoothwall</w:t>
            </w:r>
            <w:proofErr w:type="spellEnd"/>
            <w:r w:rsidRPr="00B471EE">
              <w:rPr>
                <w:rFonts w:ascii="Arial" w:hAnsi="Arial" w:cs="Arial"/>
                <w:color w:val="auto"/>
                <w:sz w:val="22"/>
                <w:szCs w:val="22"/>
                <w:lang w:val="en-GB" w:eastAsia="en-US"/>
              </w:rPr>
              <w:t xml:space="preserve"> software on the server and settings located within our Google account. </w:t>
            </w:r>
          </w:p>
          <w:p w14:paraId="03371227" w14:textId="7320AD60" w:rsidR="002F7B8B" w:rsidRPr="00B471EE" w:rsidRDefault="002F7B8B" w:rsidP="007B59C9">
            <w:pPr>
              <w:spacing w:after="60"/>
              <w:jc w:val="both"/>
              <w:rPr>
                <w:rFonts w:ascii="Arial" w:hAnsi="Arial" w:cs="Arial"/>
                <w:color w:val="auto"/>
                <w:sz w:val="22"/>
                <w:szCs w:val="22"/>
                <w:lang w:val="en-GB" w:eastAsia="en-US"/>
              </w:rPr>
            </w:pPr>
            <w:r w:rsidRPr="00B471EE">
              <w:rPr>
                <w:rFonts w:ascii="Arial" w:hAnsi="Arial" w:cs="Arial"/>
                <w:color w:val="auto"/>
                <w:sz w:val="22"/>
                <w:szCs w:val="22"/>
                <w:lang w:val="en-GB" w:eastAsia="en-US"/>
              </w:rPr>
              <w:t xml:space="preserve">Adherence to the standards will be regularly reviewed (at least annually) and involve discussion with IT staff and service providers and the nominated Governor and SLT member for this area of safeguarding as well as the </w:t>
            </w:r>
            <w:r w:rsidR="001A159F" w:rsidRPr="00B471EE">
              <w:rPr>
                <w:rFonts w:ascii="Arial" w:hAnsi="Arial" w:cs="Arial"/>
                <w:color w:val="auto"/>
                <w:sz w:val="22"/>
                <w:szCs w:val="22"/>
                <w:lang w:val="en-GB" w:eastAsia="en-US"/>
              </w:rPr>
              <w:t>DSL (</w:t>
            </w:r>
            <w:r w:rsidRPr="00B471EE">
              <w:rPr>
                <w:rFonts w:ascii="Arial" w:hAnsi="Arial" w:cs="Arial"/>
                <w:color w:val="auto"/>
                <w:sz w:val="22"/>
                <w:szCs w:val="22"/>
                <w:lang w:val="en-GB" w:eastAsia="en-US"/>
              </w:rPr>
              <w:t>who will lead and retain responsibility for this). This will be supported by an annual risk assessment that considers and reflects the risks faced by our school community.</w:t>
            </w:r>
          </w:p>
          <w:p w14:paraId="72C01232" w14:textId="0CEE9672" w:rsidR="002F7B8B" w:rsidRPr="00B471EE" w:rsidRDefault="002F7B8B" w:rsidP="007B59C9">
            <w:pPr>
              <w:spacing w:after="60"/>
              <w:jc w:val="both"/>
              <w:rPr>
                <w:rFonts w:ascii="Arial" w:hAnsi="Arial" w:cs="Arial"/>
                <w:color w:val="auto"/>
                <w:sz w:val="22"/>
                <w:szCs w:val="22"/>
                <w:lang w:val="en-GB" w:eastAsia="en-US"/>
              </w:rPr>
            </w:pPr>
            <w:r w:rsidRPr="00B471EE">
              <w:rPr>
                <w:rFonts w:ascii="Arial" w:hAnsi="Arial" w:cs="Arial"/>
                <w:color w:val="auto"/>
                <w:sz w:val="22"/>
                <w:szCs w:val="22"/>
                <w:lang w:val="en-GB" w:eastAsia="en-US"/>
              </w:rPr>
              <w:t xml:space="preserve">As part of their oversight role, our Governing body will ensure staff safeguarding and child protection training includes online safety which, amongst </w:t>
            </w:r>
            <w:r w:rsidR="001A159F" w:rsidRPr="00B471EE">
              <w:rPr>
                <w:rFonts w:ascii="Arial" w:hAnsi="Arial" w:cs="Arial"/>
                <w:color w:val="auto"/>
                <w:sz w:val="22"/>
                <w:szCs w:val="22"/>
                <w:lang w:val="en-GB" w:eastAsia="en-US"/>
              </w:rPr>
              <w:t>other things</w:t>
            </w:r>
            <w:r w:rsidRPr="00B471EE">
              <w:rPr>
                <w:rFonts w:ascii="Arial" w:hAnsi="Arial" w:cs="Arial"/>
                <w:color w:val="auto"/>
                <w:sz w:val="22"/>
                <w:szCs w:val="22"/>
                <w:lang w:val="en-GB" w:eastAsia="en-US"/>
              </w:rPr>
              <w:t xml:space="preserve">, includes an understanding of the expectations, applicable </w:t>
            </w:r>
            <w:r w:rsidR="00FD598B" w:rsidRPr="00B471EE">
              <w:rPr>
                <w:rFonts w:ascii="Arial" w:hAnsi="Arial" w:cs="Arial"/>
                <w:color w:val="auto"/>
                <w:sz w:val="22"/>
                <w:szCs w:val="22"/>
                <w:lang w:val="en-GB" w:eastAsia="en-US"/>
              </w:rPr>
              <w:t>roles,</w:t>
            </w:r>
            <w:r w:rsidRPr="00B471EE">
              <w:rPr>
                <w:rFonts w:ascii="Arial" w:hAnsi="Arial" w:cs="Arial"/>
                <w:color w:val="auto"/>
                <w:sz w:val="22"/>
                <w:szCs w:val="22"/>
                <w:lang w:val="en-GB" w:eastAsia="en-US"/>
              </w:rPr>
              <w:t xml:space="preserve"> and responsibilities in relation to filtering and monitoring.</w:t>
            </w:r>
          </w:p>
          <w:p w14:paraId="4D86F290" w14:textId="781CB2CE" w:rsidR="002F7B8B" w:rsidRPr="00B471EE" w:rsidRDefault="002F7B8B" w:rsidP="007B59C9">
            <w:pPr>
              <w:spacing w:after="60"/>
              <w:jc w:val="both"/>
              <w:rPr>
                <w:rFonts w:ascii="Arial" w:hAnsi="Arial" w:cs="Arial"/>
                <w:color w:val="auto"/>
                <w:sz w:val="22"/>
                <w:szCs w:val="22"/>
                <w:lang w:eastAsia="en-GB"/>
              </w:rPr>
            </w:pPr>
            <w:r w:rsidRPr="00B471EE">
              <w:rPr>
                <w:rFonts w:ascii="Arial" w:hAnsi="Arial" w:cs="Arial"/>
                <w:color w:val="auto"/>
                <w:sz w:val="22"/>
                <w:szCs w:val="22"/>
                <w:lang w:val="en-GB" w:eastAsia="en-US"/>
              </w:rPr>
              <w:t>Filtering breaches or concerns identified through internal monitoring will be recorded and reported to the DSL, who will review and respond as appropriate.</w:t>
            </w:r>
            <w:r w:rsidR="0091566E" w:rsidRPr="00B471EE">
              <w:rPr>
                <w:rFonts w:ascii="Arial" w:hAnsi="Arial" w:cs="Arial"/>
                <w:color w:val="auto"/>
                <w:sz w:val="22"/>
                <w:szCs w:val="22"/>
                <w:lang w:val="en-GB" w:eastAsia="en-US"/>
              </w:rPr>
              <w:t xml:space="preserve"> Information sent via email from </w:t>
            </w:r>
            <w:proofErr w:type="spellStart"/>
            <w:r w:rsidR="0091566E" w:rsidRPr="00B471EE">
              <w:rPr>
                <w:rFonts w:ascii="Arial" w:hAnsi="Arial" w:cs="Arial"/>
                <w:color w:val="auto"/>
                <w:sz w:val="22"/>
                <w:szCs w:val="22"/>
                <w:lang w:val="en-GB" w:eastAsia="en-US"/>
              </w:rPr>
              <w:t>Smoothwall</w:t>
            </w:r>
            <w:proofErr w:type="spellEnd"/>
            <w:r w:rsidR="0091566E" w:rsidRPr="00B471EE">
              <w:rPr>
                <w:rFonts w:ascii="Arial" w:hAnsi="Arial" w:cs="Arial"/>
                <w:color w:val="auto"/>
                <w:sz w:val="22"/>
                <w:szCs w:val="22"/>
                <w:lang w:val="en-GB" w:eastAsia="en-US"/>
              </w:rPr>
              <w:t xml:space="preserve"> and recorded on CPOMS.</w:t>
            </w:r>
            <w:r w:rsidRPr="00B471EE">
              <w:rPr>
                <w:rFonts w:ascii="Arial" w:hAnsi="Arial" w:cs="Arial"/>
                <w:color w:val="auto"/>
                <w:sz w:val="22"/>
                <w:szCs w:val="22"/>
                <w:lang w:eastAsia="en-GB"/>
              </w:rPr>
              <w:t xml:space="preserve"> The DSL will respond to online safety concerns in line with Safeguarding / Child Protection and any other associated policies, including our </w:t>
            </w:r>
            <w:proofErr w:type="spellStart"/>
            <w:r w:rsidRPr="00B471EE">
              <w:rPr>
                <w:rFonts w:ascii="Arial" w:hAnsi="Arial" w:cs="Arial"/>
                <w:color w:val="auto"/>
                <w:sz w:val="22"/>
                <w:szCs w:val="22"/>
                <w:lang w:eastAsia="en-GB"/>
              </w:rPr>
              <w:t>Behaviour</w:t>
            </w:r>
            <w:proofErr w:type="spellEnd"/>
            <w:r w:rsidRPr="00B471EE">
              <w:rPr>
                <w:rFonts w:ascii="Arial" w:hAnsi="Arial" w:cs="Arial"/>
                <w:color w:val="auto"/>
                <w:sz w:val="22"/>
                <w:szCs w:val="22"/>
                <w:lang w:eastAsia="en-GB"/>
              </w:rPr>
              <w:t xml:space="preserve"> </w:t>
            </w:r>
            <w:r w:rsidR="0091566E" w:rsidRPr="00B471EE">
              <w:rPr>
                <w:rFonts w:ascii="Arial" w:hAnsi="Arial" w:cs="Arial"/>
                <w:color w:val="auto"/>
                <w:sz w:val="22"/>
                <w:szCs w:val="22"/>
                <w:lang w:eastAsia="en-GB"/>
              </w:rPr>
              <w:t>and Acceptable use Policy</w:t>
            </w:r>
            <w:r w:rsidRPr="00B471EE">
              <w:rPr>
                <w:rFonts w:ascii="Arial" w:eastAsia="Calibri" w:hAnsi="Arial" w:cs="Arial"/>
                <w:color w:val="auto"/>
                <w:sz w:val="22"/>
                <w:szCs w:val="22"/>
              </w:rPr>
              <w:t xml:space="preserve"> </w:t>
            </w:r>
          </w:p>
          <w:p w14:paraId="4D146C88" w14:textId="77777777" w:rsidR="002F7B8B" w:rsidRPr="00B471EE" w:rsidRDefault="002F7B8B" w:rsidP="007B59C9">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Internal sanctions and/or support will be implemented as appropriate.</w:t>
            </w:r>
          </w:p>
          <w:p w14:paraId="23947EAA" w14:textId="77777777" w:rsidR="002F7B8B" w:rsidRPr="00B471EE" w:rsidRDefault="002F7B8B" w:rsidP="007B59C9">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Where necessary, concerns will be escalated and reported to relevant partner agencies in line with local policies and procedures. </w:t>
            </w:r>
          </w:p>
          <w:p w14:paraId="12CC10C2" w14:textId="190D28A6" w:rsidR="002F7B8B" w:rsidRPr="00B471EE" w:rsidRDefault="0091566E" w:rsidP="007B59C9">
            <w:pPr>
              <w:spacing w:after="60"/>
              <w:jc w:val="both"/>
              <w:rPr>
                <w:rFonts w:ascii="Arial" w:hAnsi="Arial" w:cs="Arial"/>
                <w:color w:val="auto"/>
                <w:sz w:val="22"/>
                <w:szCs w:val="22"/>
                <w:lang w:val="en-GB" w:eastAsia="en-US"/>
              </w:rPr>
            </w:pPr>
            <w:proofErr w:type="spellStart"/>
            <w:r w:rsidRPr="00B471EE">
              <w:rPr>
                <w:rFonts w:ascii="Arial" w:hAnsi="Arial" w:cs="Arial"/>
                <w:color w:val="auto"/>
                <w:sz w:val="22"/>
                <w:szCs w:val="22"/>
                <w:lang w:eastAsia="en-GB"/>
              </w:rPr>
              <w:t>Reedness</w:t>
            </w:r>
            <w:proofErr w:type="spellEnd"/>
            <w:r w:rsidRPr="00B471EE">
              <w:rPr>
                <w:rFonts w:ascii="Arial" w:hAnsi="Arial" w:cs="Arial"/>
                <w:color w:val="auto"/>
                <w:sz w:val="22"/>
                <w:szCs w:val="22"/>
                <w:lang w:eastAsia="en-GB"/>
              </w:rPr>
              <w:t xml:space="preserve"> Primary School </w:t>
            </w:r>
            <w:r w:rsidR="002F7B8B" w:rsidRPr="00B471EE">
              <w:rPr>
                <w:rFonts w:ascii="Arial" w:hAnsi="Arial" w:cs="Arial"/>
                <w:color w:val="auto"/>
                <w:sz w:val="22"/>
                <w:szCs w:val="22"/>
                <w:lang w:val="en-GB" w:eastAsia="en-GB"/>
              </w:rPr>
              <w:t xml:space="preserve">uses a wide range of devices and technology systems to facilitate internal and external communication, teaching and information storage.  The school Acceptable User </w:t>
            </w:r>
            <w:r w:rsidRPr="00B471EE">
              <w:rPr>
                <w:rFonts w:ascii="Arial" w:hAnsi="Arial" w:cs="Arial"/>
                <w:color w:val="auto"/>
                <w:sz w:val="22"/>
                <w:szCs w:val="22"/>
                <w:lang w:val="en-GB" w:eastAsia="en-GB"/>
              </w:rPr>
              <w:t>Policy</w:t>
            </w:r>
            <w:r w:rsidR="002F7B8B" w:rsidRPr="00B471EE">
              <w:rPr>
                <w:rFonts w:ascii="Arial" w:hAnsi="Arial" w:cs="Arial"/>
                <w:color w:val="auto"/>
                <w:sz w:val="22"/>
                <w:szCs w:val="22"/>
                <w:lang w:val="en-GB" w:eastAsia="en-GB"/>
              </w:rPr>
              <w:t xml:space="preserve"> underpin</w:t>
            </w:r>
            <w:r w:rsidRPr="00B471EE">
              <w:rPr>
                <w:rFonts w:ascii="Arial" w:hAnsi="Arial" w:cs="Arial"/>
                <w:color w:val="auto"/>
                <w:sz w:val="22"/>
                <w:szCs w:val="22"/>
                <w:lang w:val="en-GB" w:eastAsia="en-GB"/>
              </w:rPr>
              <w:t>s</w:t>
            </w:r>
            <w:r w:rsidR="002F7B8B" w:rsidRPr="00B471EE">
              <w:rPr>
                <w:rFonts w:ascii="Arial" w:hAnsi="Arial" w:cs="Arial"/>
                <w:color w:val="auto"/>
                <w:sz w:val="22"/>
                <w:szCs w:val="22"/>
                <w:lang w:val="en-GB" w:eastAsia="en-GB"/>
              </w:rPr>
              <w:t xml:space="preserve"> the operation of all school owned devices and systems along with safety and security measures in place.</w:t>
            </w:r>
          </w:p>
          <w:p w14:paraId="39ABA384" w14:textId="30D0B445" w:rsidR="002F7B8B" w:rsidRPr="00B471EE" w:rsidRDefault="002F7B8B" w:rsidP="007B59C9">
            <w:pPr>
              <w:spacing w:after="60"/>
              <w:jc w:val="both"/>
              <w:rPr>
                <w:rFonts w:ascii="Arial" w:hAnsi="Arial" w:cs="Arial"/>
                <w:color w:val="auto"/>
                <w:sz w:val="22"/>
                <w:szCs w:val="22"/>
                <w:lang w:val="en-GB" w:eastAsia="en-US"/>
              </w:rPr>
            </w:pPr>
            <w:r w:rsidRPr="00B471EE">
              <w:rPr>
                <w:rFonts w:ascii="Arial" w:hAnsi="Arial" w:cs="Arial"/>
                <w:color w:val="auto"/>
                <w:sz w:val="22"/>
                <w:szCs w:val="22"/>
                <w:lang w:val="en-GB" w:eastAsia="en-GB"/>
              </w:rPr>
              <w:t>All communication with pupils/students and parents/carers will take place using School</w:t>
            </w:r>
            <w:r w:rsidR="0091566E" w:rsidRPr="00B471EE">
              <w:rPr>
                <w:rFonts w:ascii="Arial" w:hAnsi="Arial" w:cs="Arial"/>
                <w:color w:val="auto"/>
                <w:sz w:val="22"/>
                <w:szCs w:val="22"/>
                <w:lang w:val="en-GB" w:eastAsia="en-GB"/>
              </w:rPr>
              <w:t>’s</w:t>
            </w:r>
            <w:r w:rsidRPr="00B471EE">
              <w:rPr>
                <w:rFonts w:ascii="Arial" w:hAnsi="Arial" w:cs="Arial"/>
                <w:color w:val="auto"/>
                <w:sz w:val="22"/>
                <w:szCs w:val="22"/>
                <w:lang w:val="en-GB" w:eastAsia="en-GB"/>
              </w:rPr>
              <w:t xml:space="preserve"> provided or approved communication channels;</w:t>
            </w:r>
            <w:r w:rsidR="0091566E" w:rsidRPr="00B471EE">
              <w:rPr>
                <w:rFonts w:ascii="Arial" w:hAnsi="Arial" w:cs="Arial"/>
                <w:color w:val="auto"/>
                <w:sz w:val="22"/>
                <w:szCs w:val="22"/>
                <w:lang w:val="en-GB" w:eastAsia="en-GB"/>
              </w:rPr>
              <w:t xml:space="preserve"> Class Dojo, Google classroom or email.</w:t>
            </w:r>
            <w:r w:rsidRPr="00B471EE">
              <w:rPr>
                <w:rFonts w:ascii="Arial" w:hAnsi="Arial" w:cs="Arial"/>
                <w:color w:val="auto"/>
                <w:sz w:val="22"/>
                <w:szCs w:val="22"/>
                <w:lang w:val="en-GB" w:eastAsia="en-GB"/>
              </w:rPr>
              <w:t xml:space="preserve"> Any pre-existing relationships or situations which mean this cannot be complied with will be discussed with the DSL.</w:t>
            </w:r>
          </w:p>
          <w:p w14:paraId="08ACCBE8" w14:textId="37BF5838" w:rsidR="002F7B8B" w:rsidRPr="00B471EE" w:rsidRDefault="002F7B8B" w:rsidP="007B59C9">
            <w:pPr>
              <w:spacing w:after="60"/>
              <w:jc w:val="both"/>
              <w:rPr>
                <w:rFonts w:ascii="Arial" w:hAnsi="Arial" w:cs="Arial"/>
                <w:color w:val="auto"/>
                <w:sz w:val="22"/>
                <w:szCs w:val="22"/>
                <w:lang w:val="en-GB" w:eastAsia="en-US"/>
              </w:rPr>
            </w:pPr>
            <w:r w:rsidRPr="00B471EE">
              <w:rPr>
                <w:rFonts w:ascii="Arial" w:hAnsi="Arial" w:cs="Arial"/>
                <w:color w:val="auto"/>
                <w:sz w:val="22"/>
                <w:szCs w:val="22"/>
                <w:lang w:val="en-GB" w:eastAsia="en-US"/>
              </w:rPr>
              <w:t xml:space="preserve">Any access to materials believed to be illegal, will be considered as a safeguarding issue and appropriate action taken to address </w:t>
            </w:r>
            <w:r w:rsidR="001A159F" w:rsidRPr="00B471EE">
              <w:rPr>
                <w:rFonts w:ascii="Arial" w:hAnsi="Arial" w:cs="Arial"/>
                <w:color w:val="auto"/>
                <w:sz w:val="22"/>
                <w:szCs w:val="22"/>
                <w:lang w:val="en-GB" w:eastAsia="en-US"/>
              </w:rPr>
              <w:t>concerns.</w:t>
            </w:r>
          </w:p>
          <w:p w14:paraId="220FD1BB" w14:textId="77777777" w:rsidR="00F324AE" w:rsidRPr="00B471EE" w:rsidRDefault="00F324AE" w:rsidP="007B59C9">
            <w:pPr>
              <w:pStyle w:val="ListBullet"/>
              <w:numPr>
                <w:ilvl w:val="0"/>
                <w:numId w:val="0"/>
              </w:numPr>
              <w:spacing w:after="0" w:line="240" w:lineRule="auto"/>
              <w:rPr>
                <w:rFonts w:ascii="Arial" w:eastAsia="Times New Roman" w:hAnsi="Arial" w:cs="Arial"/>
                <w:b/>
                <w:bCs/>
                <w:iCs/>
                <w:color w:val="auto"/>
                <w:sz w:val="24"/>
                <w:szCs w:val="24"/>
                <w:lang w:eastAsia="en-GB"/>
              </w:rPr>
            </w:pPr>
          </w:p>
          <w:p w14:paraId="7549BF1E" w14:textId="1876D681" w:rsidR="00463837" w:rsidRPr="00B471EE" w:rsidRDefault="007629EC" w:rsidP="007B59C9">
            <w:pPr>
              <w:pStyle w:val="ListBullet"/>
              <w:numPr>
                <w:ilvl w:val="0"/>
                <w:numId w:val="0"/>
              </w:numPr>
              <w:spacing w:after="0" w:line="240" w:lineRule="auto"/>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4"/>
                <w:lang w:eastAsia="en-GB"/>
              </w:rPr>
              <w:t>1</w:t>
            </w:r>
            <w:r w:rsidR="0029789F" w:rsidRPr="00B471EE">
              <w:rPr>
                <w:rFonts w:ascii="Arial" w:eastAsia="Times New Roman" w:hAnsi="Arial" w:cs="Arial"/>
                <w:b/>
                <w:bCs/>
                <w:iCs/>
                <w:color w:val="auto"/>
                <w:sz w:val="24"/>
                <w:szCs w:val="24"/>
                <w:lang w:eastAsia="en-GB"/>
              </w:rPr>
              <w:t>5</w:t>
            </w:r>
            <w:r w:rsidRPr="00B471EE">
              <w:rPr>
                <w:rFonts w:ascii="Arial" w:eastAsia="Times New Roman" w:hAnsi="Arial" w:cs="Arial"/>
                <w:b/>
                <w:bCs/>
                <w:iCs/>
                <w:color w:val="auto"/>
                <w:sz w:val="24"/>
                <w:szCs w:val="24"/>
                <w:lang w:eastAsia="en-GB"/>
              </w:rPr>
              <w:t>. Training</w:t>
            </w:r>
          </w:p>
          <w:p w14:paraId="1BE50ED3" w14:textId="77777777" w:rsidR="0029789F" w:rsidRPr="00B471EE" w:rsidRDefault="0029789F" w:rsidP="007B59C9">
            <w:pPr>
              <w:pStyle w:val="ListBullet"/>
              <w:numPr>
                <w:ilvl w:val="0"/>
                <w:numId w:val="0"/>
              </w:numPr>
              <w:spacing w:after="0" w:line="240" w:lineRule="auto"/>
              <w:rPr>
                <w:rFonts w:ascii="Arial" w:eastAsia="Times New Roman" w:hAnsi="Arial" w:cs="Arial"/>
                <w:b/>
                <w:bCs/>
                <w:iCs/>
                <w:color w:val="auto"/>
                <w:sz w:val="28"/>
                <w:szCs w:val="28"/>
                <w:lang w:eastAsia="en-GB"/>
              </w:rPr>
            </w:pPr>
          </w:p>
          <w:p w14:paraId="4E216DC8" w14:textId="6F4FB37C" w:rsidR="007629EC" w:rsidRPr="00B471EE" w:rsidRDefault="007629EC" w:rsidP="007B59C9">
            <w:pPr>
              <w:pStyle w:val="ListBullet"/>
              <w:numPr>
                <w:ilvl w:val="0"/>
                <w:numId w:val="0"/>
              </w:numPr>
              <w:spacing w:line="240" w:lineRule="auto"/>
              <w:rPr>
                <w:rFonts w:ascii="Arial" w:eastAsia="Times New Roman" w:hAnsi="Arial" w:cs="Arial"/>
                <w:b/>
                <w:bCs/>
                <w:iCs/>
                <w:color w:val="auto"/>
                <w:szCs w:val="22"/>
                <w:lang w:eastAsia="en-GB"/>
              </w:rPr>
            </w:pPr>
            <w:r w:rsidRPr="00B471EE">
              <w:rPr>
                <w:rFonts w:ascii="Arial" w:eastAsia="Times New Roman" w:hAnsi="Arial" w:cs="Arial"/>
                <w:b/>
                <w:bCs/>
                <w:iCs/>
                <w:color w:val="auto"/>
                <w:szCs w:val="22"/>
                <w:lang w:eastAsia="en-GB"/>
              </w:rPr>
              <w:t>1</w:t>
            </w:r>
            <w:r w:rsidR="0029789F" w:rsidRPr="00B471EE">
              <w:rPr>
                <w:rFonts w:ascii="Arial" w:eastAsia="Times New Roman" w:hAnsi="Arial" w:cs="Arial"/>
                <w:b/>
                <w:bCs/>
                <w:iCs/>
                <w:color w:val="auto"/>
                <w:szCs w:val="22"/>
                <w:lang w:eastAsia="en-GB"/>
              </w:rPr>
              <w:t>5</w:t>
            </w:r>
            <w:r w:rsidRPr="00B471EE">
              <w:rPr>
                <w:rFonts w:ascii="Arial" w:eastAsia="Times New Roman" w:hAnsi="Arial" w:cs="Arial"/>
                <w:b/>
                <w:bCs/>
                <w:iCs/>
                <w:color w:val="auto"/>
                <w:szCs w:val="22"/>
                <w:lang w:eastAsia="en-GB"/>
              </w:rPr>
              <w:t>.1 All Staff</w:t>
            </w:r>
          </w:p>
          <w:p w14:paraId="27B76EBC" w14:textId="77777777" w:rsidR="0091566E" w:rsidRPr="00B471EE" w:rsidRDefault="007629EC" w:rsidP="00354468">
            <w:pPr>
              <w:spacing w:after="60" w:line="240" w:lineRule="auto"/>
              <w:jc w:val="both"/>
              <w:rPr>
                <w:rFonts w:ascii="Arial" w:hAnsi="Arial" w:cs="Arial"/>
                <w:color w:val="auto"/>
                <w:sz w:val="22"/>
                <w:szCs w:val="22"/>
              </w:rPr>
            </w:pPr>
            <w:r w:rsidRPr="00B471EE">
              <w:rPr>
                <w:rFonts w:ascii="Arial" w:hAnsi="Arial" w:cs="Arial"/>
                <w:color w:val="auto"/>
                <w:sz w:val="22"/>
                <w:szCs w:val="22"/>
              </w:rPr>
              <w:t>The DSL takes the lead role in overseeing and facilitating staff training (including Online Safety and Filtering and Monitoring), ensuring this is at the appropriate level, recorded and refreshed, cascading information</w:t>
            </w:r>
            <w:r w:rsidR="0091566E" w:rsidRPr="00B471EE">
              <w:rPr>
                <w:rFonts w:ascii="Arial" w:hAnsi="Arial" w:cs="Arial"/>
                <w:color w:val="auto"/>
                <w:sz w:val="22"/>
                <w:szCs w:val="22"/>
              </w:rPr>
              <w:t xml:space="preserve"> </w:t>
            </w:r>
          </w:p>
          <w:p w14:paraId="5636E584" w14:textId="0C714AD9" w:rsidR="007629EC" w:rsidRPr="00B471EE" w:rsidRDefault="0091566E" w:rsidP="00354468">
            <w:pPr>
              <w:spacing w:after="60" w:line="240" w:lineRule="auto"/>
              <w:jc w:val="both"/>
              <w:rPr>
                <w:rFonts w:ascii="Arial" w:hAnsi="Arial" w:cs="Arial"/>
                <w:color w:val="auto"/>
                <w:sz w:val="22"/>
                <w:szCs w:val="22"/>
              </w:rPr>
            </w:pPr>
            <w:r w:rsidRPr="00B471EE">
              <w:rPr>
                <w:rFonts w:ascii="Arial" w:hAnsi="Arial" w:cs="Arial"/>
                <w:color w:val="auto"/>
                <w:sz w:val="22"/>
                <w:szCs w:val="22"/>
              </w:rPr>
              <w:t xml:space="preserve">9staff meetings, emails, specific individual meetings) </w:t>
            </w:r>
            <w:r w:rsidR="007629EC" w:rsidRPr="00B471EE">
              <w:rPr>
                <w:rFonts w:ascii="Arial" w:hAnsi="Arial" w:cs="Arial"/>
                <w:color w:val="auto"/>
                <w:sz w:val="22"/>
                <w:szCs w:val="22"/>
              </w:rPr>
              <w:t xml:space="preserve">and updating all staff on safeguarding issues that require ongoing vigilance.  </w:t>
            </w:r>
          </w:p>
          <w:p w14:paraId="130FCBAD" w14:textId="77777777" w:rsidR="007629EC" w:rsidRPr="00B471EE" w:rsidRDefault="007629EC" w:rsidP="00354468">
            <w:pPr>
              <w:spacing w:after="60"/>
              <w:jc w:val="both"/>
              <w:rPr>
                <w:rFonts w:ascii="Arial" w:hAnsi="Arial" w:cs="Arial"/>
                <w:color w:val="auto"/>
                <w:sz w:val="22"/>
                <w:szCs w:val="22"/>
              </w:rPr>
            </w:pPr>
            <w:r w:rsidRPr="00B471EE">
              <w:rPr>
                <w:rFonts w:ascii="Arial" w:hAnsi="Arial" w:cs="Arial"/>
                <w:color w:val="auto"/>
                <w:sz w:val="22"/>
                <w:szCs w:val="22"/>
              </w:rPr>
              <w:t xml:space="preserve">All staff (teaching and non-teaching) are reminded of the policy and procedures at the start of each school year and receive regular and topical updates as appropriate throughout the school year.  </w:t>
            </w:r>
          </w:p>
          <w:p w14:paraId="600573B4" w14:textId="77777777" w:rsidR="007629EC" w:rsidRPr="00B471EE" w:rsidRDefault="007629EC" w:rsidP="00354468">
            <w:pPr>
              <w:spacing w:after="60"/>
              <w:jc w:val="both"/>
              <w:rPr>
                <w:rFonts w:ascii="Arial" w:hAnsi="Arial" w:cs="Arial"/>
                <w:color w:val="auto"/>
                <w:sz w:val="22"/>
                <w:szCs w:val="22"/>
              </w:rPr>
            </w:pPr>
            <w:r w:rsidRPr="00B471EE">
              <w:rPr>
                <w:rFonts w:ascii="Arial" w:hAnsi="Arial" w:cs="Arial"/>
                <w:color w:val="auto"/>
                <w:sz w:val="22"/>
                <w:szCs w:val="22"/>
              </w:rPr>
              <w:t>As part of this, all staff will receive annual training / briefing about, and have time allocated to read and the opportunity to seek advice or clarification about the current:</w:t>
            </w:r>
          </w:p>
          <w:p w14:paraId="4C34A1A6" w14:textId="3776B79F" w:rsidR="007629EC" w:rsidRPr="00B471EE" w:rsidRDefault="007629EC" w:rsidP="006627A0">
            <w:pPr>
              <w:pStyle w:val="ListBullet"/>
              <w:numPr>
                <w:ilvl w:val="0"/>
                <w:numId w:val="13"/>
              </w:numPr>
              <w:rPr>
                <w:rFonts w:ascii="Arial" w:hAnsi="Arial" w:cs="Arial"/>
                <w:color w:val="auto"/>
                <w:szCs w:val="22"/>
              </w:rPr>
            </w:pPr>
            <w:r w:rsidRPr="00B471EE">
              <w:rPr>
                <w:rFonts w:ascii="Arial" w:hAnsi="Arial" w:cs="Arial"/>
                <w:color w:val="auto"/>
                <w:szCs w:val="22"/>
              </w:rPr>
              <w:t>KCSiE 202</w:t>
            </w:r>
            <w:r w:rsidR="00F70B92" w:rsidRPr="00B471EE">
              <w:rPr>
                <w:rFonts w:ascii="Arial" w:hAnsi="Arial" w:cs="Arial"/>
                <w:color w:val="auto"/>
                <w:szCs w:val="22"/>
              </w:rPr>
              <w:t>4</w:t>
            </w:r>
            <w:r w:rsidRPr="00B471EE">
              <w:rPr>
                <w:rFonts w:ascii="Arial" w:hAnsi="Arial" w:cs="Arial"/>
                <w:color w:val="auto"/>
                <w:szCs w:val="22"/>
              </w:rPr>
              <w:t xml:space="preserve"> – Part One and / or Annex A (depending upon the role and if they do or do not work directly with children)</w:t>
            </w:r>
          </w:p>
          <w:p w14:paraId="1A2A2E4E" w14:textId="635965A1" w:rsidR="007629EC" w:rsidRPr="00B471EE" w:rsidRDefault="007629EC" w:rsidP="006627A0">
            <w:pPr>
              <w:pStyle w:val="ListBullet"/>
              <w:numPr>
                <w:ilvl w:val="0"/>
                <w:numId w:val="13"/>
              </w:numPr>
              <w:rPr>
                <w:rFonts w:ascii="Arial" w:hAnsi="Arial" w:cs="Arial"/>
                <w:color w:val="auto"/>
                <w:szCs w:val="22"/>
              </w:rPr>
            </w:pPr>
            <w:r w:rsidRPr="00B471EE">
              <w:rPr>
                <w:rFonts w:ascii="Arial" w:hAnsi="Arial" w:cs="Arial"/>
                <w:color w:val="auto"/>
                <w:szCs w:val="22"/>
              </w:rPr>
              <w:t xml:space="preserve">Staff Code of Conduct </w:t>
            </w:r>
            <w:r w:rsidR="00F70B92" w:rsidRPr="00B471EE">
              <w:rPr>
                <w:rFonts w:ascii="Arial" w:hAnsi="Arial" w:cs="Arial"/>
                <w:color w:val="auto"/>
                <w:szCs w:val="22"/>
              </w:rPr>
              <w:t>2024-2025</w:t>
            </w:r>
          </w:p>
          <w:p w14:paraId="5F3F275F" w14:textId="58F6E4F1" w:rsidR="007629EC" w:rsidRPr="00B471EE" w:rsidRDefault="007629EC" w:rsidP="006627A0">
            <w:pPr>
              <w:pStyle w:val="ListBullet"/>
              <w:numPr>
                <w:ilvl w:val="0"/>
                <w:numId w:val="13"/>
              </w:numPr>
              <w:rPr>
                <w:rFonts w:ascii="Arial" w:hAnsi="Arial" w:cs="Arial"/>
                <w:color w:val="auto"/>
                <w:szCs w:val="22"/>
              </w:rPr>
            </w:pPr>
            <w:r w:rsidRPr="00B471EE">
              <w:rPr>
                <w:rFonts w:ascii="Arial" w:hAnsi="Arial" w:cs="Arial"/>
                <w:color w:val="auto"/>
                <w:szCs w:val="22"/>
              </w:rPr>
              <w:lastRenderedPageBreak/>
              <w:t>Whistleblowing Guidance 202</w:t>
            </w:r>
            <w:r w:rsidR="00F70B92" w:rsidRPr="00B471EE">
              <w:rPr>
                <w:rFonts w:ascii="Arial" w:hAnsi="Arial" w:cs="Arial"/>
                <w:color w:val="auto"/>
                <w:szCs w:val="22"/>
              </w:rPr>
              <w:t>4</w:t>
            </w:r>
            <w:r w:rsidRPr="00B471EE">
              <w:rPr>
                <w:rFonts w:ascii="Arial" w:hAnsi="Arial" w:cs="Arial"/>
                <w:color w:val="auto"/>
                <w:szCs w:val="22"/>
              </w:rPr>
              <w:t>-202</w:t>
            </w:r>
            <w:r w:rsidR="00F70B92" w:rsidRPr="00B471EE">
              <w:rPr>
                <w:rFonts w:ascii="Arial" w:hAnsi="Arial" w:cs="Arial"/>
                <w:color w:val="auto"/>
                <w:szCs w:val="22"/>
              </w:rPr>
              <w:t>5</w:t>
            </w:r>
          </w:p>
          <w:p w14:paraId="14D65AD4" w14:textId="5307FEC4" w:rsidR="007629EC" w:rsidRPr="00B471EE" w:rsidRDefault="007629EC" w:rsidP="006627A0">
            <w:pPr>
              <w:pStyle w:val="ListBullet"/>
              <w:numPr>
                <w:ilvl w:val="0"/>
                <w:numId w:val="13"/>
              </w:numPr>
              <w:rPr>
                <w:rFonts w:ascii="Arial" w:hAnsi="Arial" w:cs="Arial"/>
                <w:color w:val="auto"/>
                <w:szCs w:val="22"/>
              </w:rPr>
            </w:pPr>
            <w:r w:rsidRPr="00B471EE">
              <w:rPr>
                <w:rFonts w:ascii="Arial" w:hAnsi="Arial" w:cs="Arial"/>
                <w:color w:val="auto"/>
                <w:szCs w:val="22"/>
              </w:rPr>
              <w:t>Strategic Child Protection &amp; Safeguarding Policy 202</w:t>
            </w:r>
            <w:r w:rsidR="00F70B92" w:rsidRPr="00B471EE">
              <w:rPr>
                <w:rFonts w:ascii="Arial" w:hAnsi="Arial" w:cs="Arial"/>
                <w:color w:val="auto"/>
                <w:szCs w:val="22"/>
              </w:rPr>
              <w:t>4</w:t>
            </w:r>
            <w:r w:rsidRPr="00B471EE">
              <w:rPr>
                <w:rFonts w:ascii="Arial" w:hAnsi="Arial" w:cs="Arial"/>
                <w:color w:val="auto"/>
                <w:szCs w:val="22"/>
              </w:rPr>
              <w:t>-2</w:t>
            </w:r>
            <w:r w:rsidR="00F70B92" w:rsidRPr="00B471EE">
              <w:rPr>
                <w:rFonts w:ascii="Arial" w:hAnsi="Arial" w:cs="Arial"/>
                <w:color w:val="auto"/>
                <w:szCs w:val="22"/>
              </w:rPr>
              <w:t>5</w:t>
            </w:r>
          </w:p>
          <w:p w14:paraId="7E673F65" w14:textId="21F46614" w:rsidR="007629EC" w:rsidRPr="00B471EE" w:rsidRDefault="007629EC" w:rsidP="006627A0">
            <w:pPr>
              <w:pStyle w:val="ListBullet"/>
              <w:numPr>
                <w:ilvl w:val="0"/>
                <w:numId w:val="13"/>
              </w:numPr>
              <w:rPr>
                <w:rFonts w:ascii="Arial" w:hAnsi="Arial" w:cs="Arial"/>
                <w:color w:val="auto"/>
                <w:szCs w:val="22"/>
              </w:rPr>
            </w:pPr>
            <w:r w:rsidRPr="00B471EE">
              <w:rPr>
                <w:rFonts w:ascii="Arial" w:hAnsi="Arial" w:cs="Arial"/>
                <w:color w:val="auto"/>
                <w:szCs w:val="22"/>
              </w:rPr>
              <w:t>Staff Reference Guide Child Protection and Safeguarding Policy 202</w:t>
            </w:r>
            <w:r w:rsidR="00F70B92" w:rsidRPr="00B471EE">
              <w:rPr>
                <w:rFonts w:ascii="Arial" w:hAnsi="Arial" w:cs="Arial"/>
                <w:color w:val="auto"/>
                <w:szCs w:val="22"/>
              </w:rPr>
              <w:t>4</w:t>
            </w:r>
            <w:r w:rsidRPr="00B471EE">
              <w:rPr>
                <w:rFonts w:ascii="Arial" w:hAnsi="Arial" w:cs="Arial"/>
                <w:color w:val="auto"/>
                <w:szCs w:val="22"/>
              </w:rPr>
              <w:t>-202</w:t>
            </w:r>
            <w:r w:rsidR="00F70B92" w:rsidRPr="00B471EE">
              <w:rPr>
                <w:rFonts w:ascii="Arial" w:hAnsi="Arial" w:cs="Arial"/>
                <w:color w:val="auto"/>
                <w:szCs w:val="22"/>
              </w:rPr>
              <w:t>5</w:t>
            </w:r>
          </w:p>
          <w:p w14:paraId="17F35760" w14:textId="68C5795B" w:rsidR="007629EC" w:rsidRPr="00B471EE" w:rsidRDefault="007629EC" w:rsidP="006627A0">
            <w:pPr>
              <w:pStyle w:val="ListBullet"/>
              <w:numPr>
                <w:ilvl w:val="0"/>
                <w:numId w:val="13"/>
              </w:numPr>
              <w:rPr>
                <w:rFonts w:ascii="Arial" w:hAnsi="Arial" w:cs="Arial"/>
                <w:color w:val="auto"/>
                <w:szCs w:val="22"/>
              </w:rPr>
            </w:pPr>
            <w:r w:rsidRPr="00B471EE">
              <w:rPr>
                <w:rFonts w:ascii="Arial" w:hAnsi="Arial" w:cs="Arial"/>
                <w:color w:val="auto"/>
                <w:szCs w:val="22"/>
              </w:rPr>
              <w:t>Behaviour &amp; Attendance policies - and understand the safeguarding context of both.</w:t>
            </w:r>
          </w:p>
          <w:p w14:paraId="6D6BC880" w14:textId="227A784F" w:rsidR="007629EC" w:rsidRPr="00B471EE" w:rsidRDefault="007629EC" w:rsidP="006627A0">
            <w:pPr>
              <w:spacing w:after="60"/>
              <w:jc w:val="both"/>
              <w:rPr>
                <w:rFonts w:ascii="Arial" w:hAnsi="Arial" w:cs="Arial"/>
                <w:color w:val="auto"/>
                <w:sz w:val="22"/>
                <w:szCs w:val="22"/>
              </w:rPr>
            </w:pPr>
            <w:r w:rsidRPr="00B471EE">
              <w:rPr>
                <w:rFonts w:ascii="Arial" w:hAnsi="Arial" w:cs="Arial"/>
                <w:color w:val="auto"/>
                <w:sz w:val="22"/>
                <w:szCs w:val="22"/>
              </w:rPr>
              <w:t xml:space="preserve">This training will also </w:t>
            </w:r>
            <w:r w:rsidR="001A159F" w:rsidRPr="00B471EE">
              <w:rPr>
                <w:rFonts w:ascii="Arial" w:hAnsi="Arial" w:cs="Arial"/>
                <w:color w:val="auto"/>
                <w:sz w:val="22"/>
                <w:szCs w:val="22"/>
              </w:rPr>
              <w:t>cover.</w:t>
            </w:r>
            <w:r w:rsidRPr="00B471EE">
              <w:rPr>
                <w:rFonts w:ascii="Arial" w:hAnsi="Arial" w:cs="Arial"/>
                <w:color w:val="auto"/>
                <w:sz w:val="22"/>
                <w:szCs w:val="22"/>
              </w:rPr>
              <w:t xml:space="preserve"> </w:t>
            </w:r>
          </w:p>
          <w:p w14:paraId="5AF7D367" w14:textId="2DED42C5" w:rsidR="007629EC" w:rsidRPr="00B471EE" w:rsidRDefault="007629EC" w:rsidP="006627A0">
            <w:pPr>
              <w:pStyle w:val="ListBullet"/>
              <w:numPr>
                <w:ilvl w:val="0"/>
                <w:numId w:val="38"/>
              </w:numPr>
              <w:jc w:val="both"/>
              <w:rPr>
                <w:rFonts w:ascii="Arial" w:hAnsi="Arial" w:cs="Arial"/>
                <w:color w:val="auto"/>
                <w:szCs w:val="22"/>
              </w:rPr>
            </w:pPr>
            <w:r w:rsidRPr="00B471EE">
              <w:rPr>
                <w:rFonts w:ascii="Arial" w:hAnsi="Arial" w:cs="Arial"/>
                <w:color w:val="auto"/>
                <w:szCs w:val="22"/>
              </w:rPr>
              <w:t xml:space="preserve">The role and identity of the DSL, DDSL &amp; DSG and any other staff who have a safeguarding role / </w:t>
            </w:r>
            <w:r w:rsidR="001A159F" w:rsidRPr="00B471EE">
              <w:rPr>
                <w:rFonts w:ascii="Arial" w:hAnsi="Arial" w:cs="Arial"/>
                <w:color w:val="auto"/>
                <w:szCs w:val="22"/>
              </w:rPr>
              <w:t>responsibility.</w:t>
            </w:r>
          </w:p>
          <w:p w14:paraId="70760ED3" w14:textId="2931B04B" w:rsidR="007629EC" w:rsidRPr="00B471EE" w:rsidRDefault="007629EC" w:rsidP="006627A0">
            <w:pPr>
              <w:pStyle w:val="ListBullet"/>
              <w:numPr>
                <w:ilvl w:val="0"/>
                <w:numId w:val="38"/>
              </w:numPr>
              <w:jc w:val="both"/>
              <w:rPr>
                <w:rFonts w:ascii="Arial" w:hAnsi="Arial" w:cs="Arial"/>
                <w:color w:val="auto"/>
                <w:szCs w:val="22"/>
              </w:rPr>
            </w:pPr>
            <w:r w:rsidRPr="00B471EE">
              <w:rPr>
                <w:rFonts w:ascii="Arial" w:hAnsi="Arial" w:cs="Arial"/>
                <w:color w:val="auto"/>
                <w:szCs w:val="22"/>
              </w:rPr>
              <w:t>Briefing on range of safeguarding issues to be aware of (as identified in Part 1 and Annex B of KCSiE, 202</w:t>
            </w:r>
            <w:r w:rsidR="00F70B92" w:rsidRPr="00B471EE">
              <w:rPr>
                <w:rFonts w:ascii="Arial" w:hAnsi="Arial" w:cs="Arial"/>
                <w:color w:val="auto"/>
                <w:szCs w:val="22"/>
              </w:rPr>
              <w:t>4</w:t>
            </w:r>
            <w:r w:rsidRPr="00B471EE">
              <w:rPr>
                <w:rFonts w:ascii="Arial" w:hAnsi="Arial" w:cs="Arial"/>
                <w:color w:val="auto"/>
                <w:szCs w:val="22"/>
              </w:rPr>
              <w:t xml:space="preserve">), internal safeguarding procedures and </w:t>
            </w:r>
            <w:r w:rsidR="001A159F" w:rsidRPr="00B471EE">
              <w:rPr>
                <w:rFonts w:ascii="Arial" w:hAnsi="Arial" w:cs="Arial"/>
                <w:color w:val="auto"/>
                <w:szCs w:val="22"/>
              </w:rPr>
              <w:t>expectations.</w:t>
            </w:r>
            <w:r w:rsidRPr="00B471EE">
              <w:rPr>
                <w:rFonts w:ascii="Arial" w:hAnsi="Arial" w:cs="Arial"/>
                <w:color w:val="auto"/>
                <w:szCs w:val="22"/>
              </w:rPr>
              <w:t xml:space="preserve"> </w:t>
            </w:r>
          </w:p>
          <w:p w14:paraId="7C23B0E1" w14:textId="77777777" w:rsidR="007629EC" w:rsidRPr="00B471EE" w:rsidRDefault="007629EC" w:rsidP="006627A0">
            <w:pPr>
              <w:pStyle w:val="ListBullet"/>
              <w:numPr>
                <w:ilvl w:val="0"/>
                <w:numId w:val="38"/>
              </w:numPr>
              <w:jc w:val="both"/>
              <w:rPr>
                <w:rFonts w:ascii="Arial" w:hAnsi="Arial" w:cs="Arial"/>
                <w:color w:val="auto"/>
                <w:szCs w:val="22"/>
              </w:rPr>
            </w:pPr>
            <w:r w:rsidRPr="00B471EE">
              <w:rPr>
                <w:rFonts w:ascii="Arial" w:hAnsi="Arial" w:cs="Arial"/>
                <w:color w:val="auto"/>
                <w:szCs w:val="22"/>
              </w:rPr>
              <w:t>Where key documents and guidance can be accessed</w:t>
            </w:r>
          </w:p>
          <w:p w14:paraId="0045AE3D" w14:textId="77777777" w:rsidR="007629EC" w:rsidRPr="00B471EE" w:rsidRDefault="007629EC" w:rsidP="006627A0">
            <w:pPr>
              <w:spacing w:after="60"/>
              <w:jc w:val="both"/>
              <w:rPr>
                <w:rFonts w:ascii="Arial" w:hAnsi="Arial" w:cs="Arial"/>
                <w:color w:val="auto"/>
                <w:sz w:val="22"/>
                <w:szCs w:val="22"/>
              </w:rPr>
            </w:pPr>
            <w:r w:rsidRPr="00B471EE">
              <w:rPr>
                <w:rFonts w:ascii="Arial" w:hAnsi="Arial" w:cs="Arial"/>
                <w:color w:val="auto"/>
                <w:sz w:val="22"/>
                <w:szCs w:val="22"/>
              </w:rPr>
              <w:t>All staff will know where and how to access the current documents listed below: (add where stored)</w:t>
            </w:r>
          </w:p>
          <w:p w14:paraId="0C3A0F70" w14:textId="60C3585B" w:rsidR="007629EC" w:rsidRPr="00B471EE" w:rsidRDefault="007629EC" w:rsidP="006627A0">
            <w:pPr>
              <w:pStyle w:val="ListBullet"/>
              <w:numPr>
                <w:ilvl w:val="0"/>
                <w:numId w:val="39"/>
              </w:numPr>
              <w:jc w:val="both"/>
              <w:rPr>
                <w:rFonts w:ascii="Arial" w:hAnsi="Arial" w:cs="Arial"/>
                <w:color w:val="auto"/>
                <w:szCs w:val="22"/>
              </w:rPr>
            </w:pPr>
            <w:r w:rsidRPr="00B471EE">
              <w:rPr>
                <w:rFonts w:ascii="Arial" w:hAnsi="Arial" w:cs="Arial"/>
                <w:color w:val="auto"/>
                <w:szCs w:val="22"/>
              </w:rPr>
              <w:t>KCSiE</w:t>
            </w:r>
            <w:r w:rsidR="002140E9" w:rsidRPr="00B471EE">
              <w:rPr>
                <w:rFonts w:ascii="Arial" w:hAnsi="Arial" w:cs="Arial"/>
                <w:color w:val="auto"/>
                <w:szCs w:val="22"/>
              </w:rPr>
              <w:t xml:space="preserve"> </w:t>
            </w:r>
            <w:r w:rsidRPr="00B471EE">
              <w:rPr>
                <w:rFonts w:ascii="Arial" w:hAnsi="Arial" w:cs="Arial"/>
                <w:color w:val="auto"/>
                <w:szCs w:val="22"/>
              </w:rPr>
              <w:t>202</w:t>
            </w:r>
            <w:r w:rsidR="00F70B92" w:rsidRPr="00B471EE">
              <w:rPr>
                <w:rFonts w:ascii="Arial" w:hAnsi="Arial" w:cs="Arial"/>
                <w:color w:val="auto"/>
                <w:szCs w:val="22"/>
              </w:rPr>
              <w:t>4</w:t>
            </w:r>
            <w:r w:rsidRPr="00B471EE">
              <w:rPr>
                <w:rFonts w:ascii="Arial" w:hAnsi="Arial" w:cs="Arial"/>
                <w:color w:val="auto"/>
                <w:szCs w:val="22"/>
              </w:rPr>
              <w:t xml:space="preserve"> (Full guidance)</w:t>
            </w:r>
          </w:p>
          <w:p w14:paraId="2A6EF4C9" w14:textId="169AF525" w:rsidR="007629EC" w:rsidRPr="00B471EE" w:rsidRDefault="007629EC" w:rsidP="006627A0">
            <w:pPr>
              <w:pStyle w:val="ListBullet"/>
              <w:numPr>
                <w:ilvl w:val="0"/>
                <w:numId w:val="39"/>
              </w:numPr>
              <w:jc w:val="both"/>
              <w:rPr>
                <w:rFonts w:ascii="Arial" w:hAnsi="Arial" w:cs="Arial"/>
                <w:color w:val="auto"/>
                <w:szCs w:val="22"/>
              </w:rPr>
            </w:pPr>
            <w:r w:rsidRPr="00B471EE">
              <w:rPr>
                <w:rFonts w:ascii="Arial" w:hAnsi="Arial" w:cs="Arial"/>
                <w:color w:val="auto"/>
                <w:szCs w:val="22"/>
              </w:rPr>
              <w:t xml:space="preserve">School Strategic Child Protection &amp; Safeguarding Policy </w:t>
            </w:r>
            <w:r w:rsidR="00F70B92" w:rsidRPr="00B471EE">
              <w:rPr>
                <w:rFonts w:ascii="Arial" w:hAnsi="Arial" w:cs="Arial"/>
                <w:color w:val="auto"/>
                <w:szCs w:val="22"/>
              </w:rPr>
              <w:t>2024-2025</w:t>
            </w:r>
          </w:p>
          <w:p w14:paraId="7DB1949B" w14:textId="77777777" w:rsidR="007629EC" w:rsidRPr="00B471EE" w:rsidRDefault="007629EC" w:rsidP="006627A0">
            <w:pPr>
              <w:pStyle w:val="ListBullet"/>
              <w:numPr>
                <w:ilvl w:val="0"/>
                <w:numId w:val="39"/>
              </w:numPr>
              <w:jc w:val="both"/>
              <w:rPr>
                <w:rFonts w:ascii="Arial" w:hAnsi="Arial" w:cs="Arial"/>
                <w:color w:val="auto"/>
                <w:szCs w:val="22"/>
              </w:rPr>
            </w:pPr>
            <w:r w:rsidRPr="00B471EE">
              <w:rPr>
                <w:rFonts w:ascii="Arial" w:hAnsi="Arial" w:cs="Arial"/>
                <w:color w:val="auto"/>
                <w:szCs w:val="22"/>
              </w:rPr>
              <w:t>What to do if you are worried a child is being abused (2015)</w:t>
            </w:r>
          </w:p>
          <w:p w14:paraId="209EE7D9" w14:textId="2F21C64F" w:rsidR="007629EC" w:rsidRPr="00B471EE" w:rsidRDefault="007629EC" w:rsidP="006627A0">
            <w:pPr>
              <w:pStyle w:val="ListBullet"/>
              <w:numPr>
                <w:ilvl w:val="0"/>
                <w:numId w:val="39"/>
              </w:numPr>
              <w:jc w:val="both"/>
              <w:rPr>
                <w:rFonts w:ascii="Arial" w:hAnsi="Arial" w:cs="Arial"/>
                <w:color w:val="auto"/>
                <w:szCs w:val="22"/>
              </w:rPr>
            </w:pPr>
            <w:r w:rsidRPr="00B471EE">
              <w:rPr>
                <w:rFonts w:ascii="Arial" w:hAnsi="Arial" w:cs="Arial"/>
                <w:color w:val="auto"/>
                <w:szCs w:val="22"/>
              </w:rPr>
              <w:t>Working Together to Safeguard Children (20</w:t>
            </w:r>
            <w:r w:rsidR="00F70B92" w:rsidRPr="00B471EE">
              <w:rPr>
                <w:rFonts w:ascii="Arial" w:hAnsi="Arial" w:cs="Arial"/>
                <w:color w:val="auto"/>
                <w:szCs w:val="22"/>
              </w:rPr>
              <w:t>23</w:t>
            </w:r>
            <w:r w:rsidRPr="00B471EE">
              <w:rPr>
                <w:rFonts w:ascii="Arial" w:hAnsi="Arial" w:cs="Arial"/>
                <w:color w:val="auto"/>
                <w:szCs w:val="22"/>
              </w:rPr>
              <w:t>)</w:t>
            </w:r>
          </w:p>
          <w:p w14:paraId="0B313080" w14:textId="77777777" w:rsidR="007629EC" w:rsidRPr="00B471EE" w:rsidRDefault="007629EC" w:rsidP="006627A0">
            <w:pPr>
              <w:pStyle w:val="ListBullet"/>
              <w:numPr>
                <w:ilvl w:val="0"/>
                <w:numId w:val="39"/>
              </w:numPr>
              <w:jc w:val="both"/>
              <w:rPr>
                <w:rFonts w:ascii="Arial" w:hAnsi="Arial" w:cs="Arial"/>
                <w:color w:val="auto"/>
                <w:szCs w:val="22"/>
              </w:rPr>
            </w:pPr>
            <w:r w:rsidRPr="00B471EE">
              <w:rPr>
                <w:rFonts w:ascii="Arial" w:hAnsi="Arial" w:cs="Arial"/>
                <w:color w:val="auto"/>
                <w:szCs w:val="22"/>
              </w:rPr>
              <w:t>Effective support for children, young people, and families in the East Riding of Yorkshire (August 2020)</w:t>
            </w:r>
          </w:p>
          <w:p w14:paraId="791E489B" w14:textId="77777777" w:rsidR="007629EC" w:rsidRPr="00B471EE" w:rsidRDefault="007629EC" w:rsidP="006627A0">
            <w:pPr>
              <w:pStyle w:val="ListBullet"/>
              <w:numPr>
                <w:ilvl w:val="0"/>
                <w:numId w:val="39"/>
              </w:numPr>
              <w:jc w:val="both"/>
              <w:rPr>
                <w:rFonts w:ascii="Arial" w:hAnsi="Arial" w:cs="Arial"/>
                <w:color w:val="auto"/>
                <w:szCs w:val="22"/>
              </w:rPr>
            </w:pPr>
            <w:r w:rsidRPr="00B471EE">
              <w:rPr>
                <w:rFonts w:ascii="Arial" w:hAnsi="Arial" w:cs="Arial"/>
                <w:color w:val="auto"/>
                <w:szCs w:val="22"/>
              </w:rPr>
              <w:t>Guidance for safer worker practice for those working with children and young people in education setting (February 2022) – Safer Recruitment Consortium</w:t>
            </w:r>
          </w:p>
          <w:p w14:paraId="19D465A9" w14:textId="7CCA863A" w:rsidR="007629EC" w:rsidRPr="00B471EE" w:rsidRDefault="007629EC" w:rsidP="006627A0">
            <w:pPr>
              <w:pStyle w:val="ListBullet"/>
              <w:numPr>
                <w:ilvl w:val="0"/>
                <w:numId w:val="39"/>
              </w:numPr>
              <w:jc w:val="both"/>
              <w:rPr>
                <w:rFonts w:ascii="Arial" w:hAnsi="Arial" w:cs="Arial"/>
                <w:color w:val="auto"/>
                <w:szCs w:val="22"/>
              </w:rPr>
            </w:pPr>
            <w:r w:rsidRPr="00B471EE">
              <w:rPr>
                <w:rFonts w:ascii="Arial" w:hAnsi="Arial" w:cs="Arial"/>
                <w:color w:val="auto"/>
                <w:szCs w:val="22"/>
              </w:rPr>
              <w:t>Staff Code of Conduct 202</w:t>
            </w:r>
            <w:r w:rsidR="00F70B92" w:rsidRPr="00B471EE">
              <w:rPr>
                <w:rFonts w:ascii="Arial" w:hAnsi="Arial" w:cs="Arial"/>
                <w:color w:val="auto"/>
                <w:szCs w:val="22"/>
              </w:rPr>
              <w:t>4</w:t>
            </w:r>
            <w:r w:rsidRPr="00B471EE">
              <w:rPr>
                <w:rFonts w:ascii="Arial" w:hAnsi="Arial" w:cs="Arial"/>
                <w:color w:val="auto"/>
                <w:szCs w:val="22"/>
              </w:rPr>
              <w:t>-202</w:t>
            </w:r>
            <w:r w:rsidR="00F70B92" w:rsidRPr="00B471EE">
              <w:rPr>
                <w:rFonts w:ascii="Arial" w:hAnsi="Arial" w:cs="Arial"/>
                <w:color w:val="auto"/>
                <w:szCs w:val="22"/>
              </w:rPr>
              <w:t>5</w:t>
            </w:r>
          </w:p>
          <w:p w14:paraId="044CC7E9" w14:textId="03B8949E" w:rsidR="007629EC" w:rsidRPr="00B471EE" w:rsidRDefault="007629EC" w:rsidP="006627A0">
            <w:pPr>
              <w:pStyle w:val="ListBullet"/>
              <w:numPr>
                <w:ilvl w:val="0"/>
                <w:numId w:val="39"/>
              </w:numPr>
              <w:jc w:val="both"/>
              <w:rPr>
                <w:rFonts w:ascii="Arial" w:hAnsi="Arial" w:cs="Arial"/>
                <w:color w:val="auto"/>
                <w:szCs w:val="22"/>
              </w:rPr>
            </w:pPr>
            <w:r w:rsidRPr="00B471EE">
              <w:rPr>
                <w:rFonts w:ascii="Arial" w:hAnsi="Arial" w:cs="Arial"/>
                <w:color w:val="auto"/>
                <w:szCs w:val="22"/>
              </w:rPr>
              <w:t>Whistleblowing Guidance 202</w:t>
            </w:r>
            <w:r w:rsidR="00F70B92" w:rsidRPr="00B471EE">
              <w:rPr>
                <w:rFonts w:ascii="Arial" w:hAnsi="Arial" w:cs="Arial"/>
                <w:color w:val="auto"/>
                <w:szCs w:val="22"/>
              </w:rPr>
              <w:t>4</w:t>
            </w:r>
            <w:r w:rsidRPr="00B471EE">
              <w:rPr>
                <w:rFonts w:ascii="Arial" w:hAnsi="Arial" w:cs="Arial"/>
                <w:color w:val="auto"/>
                <w:szCs w:val="22"/>
              </w:rPr>
              <w:t>-202</w:t>
            </w:r>
            <w:r w:rsidR="00F70B92" w:rsidRPr="00B471EE">
              <w:rPr>
                <w:rFonts w:ascii="Arial" w:hAnsi="Arial" w:cs="Arial"/>
                <w:color w:val="auto"/>
                <w:szCs w:val="22"/>
              </w:rPr>
              <w:t>5</w:t>
            </w:r>
          </w:p>
          <w:p w14:paraId="704AC617" w14:textId="77777777" w:rsidR="00F70B92" w:rsidRPr="00B471EE" w:rsidRDefault="00F70B92" w:rsidP="006627A0">
            <w:pPr>
              <w:pStyle w:val="ListBullet"/>
              <w:numPr>
                <w:ilvl w:val="0"/>
                <w:numId w:val="39"/>
              </w:numPr>
              <w:jc w:val="both"/>
              <w:rPr>
                <w:rFonts w:ascii="Arial" w:hAnsi="Arial" w:cs="Arial"/>
                <w:color w:val="auto"/>
                <w:szCs w:val="22"/>
              </w:rPr>
            </w:pPr>
            <w:r w:rsidRPr="00B471EE">
              <w:rPr>
                <w:rFonts w:ascii="Arial" w:hAnsi="Arial" w:cs="Arial"/>
                <w:color w:val="auto"/>
                <w:szCs w:val="22"/>
              </w:rPr>
              <w:t>Information sharing Advice for practitioners providing safeguarding services to children, young people, parents and carers (DfE, May 2024)</w:t>
            </w:r>
          </w:p>
          <w:p w14:paraId="130E1292" w14:textId="77777777" w:rsidR="007629EC" w:rsidRPr="00B471EE" w:rsidRDefault="007629EC" w:rsidP="006627A0">
            <w:pPr>
              <w:spacing w:after="60"/>
              <w:jc w:val="both"/>
              <w:rPr>
                <w:rFonts w:ascii="Arial" w:hAnsi="Arial" w:cs="Arial"/>
                <w:color w:val="auto"/>
                <w:sz w:val="22"/>
                <w:szCs w:val="22"/>
              </w:rPr>
            </w:pPr>
            <w:r w:rsidRPr="00B471EE">
              <w:rPr>
                <w:rFonts w:ascii="Arial" w:hAnsi="Arial" w:cs="Arial"/>
                <w:color w:val="auto"/>
                <w:sz w:val="22"/>
                <w:szCs w:val="22"/>
              </w:rPr>
              <w:t>All staff engaged in ‘Regulated Activity’ (e.g., teaching and teaching assistant and pastoral staff) and the CoG and DSG complete the ERSCP online training ‘Safeguarding in Education’ and complete refresher training every 3 years thereafter.</w:t>
            </w:r>
          </w:p>
          <w:p w14:paraId="1DEB165A" w14:textId="77777777" w:rsidR="007629EC" w:rsidRPr="00B471EE" w:rsidRDefault="007629EC" w:rsidP="006627A0">
            <w:pPr>
              <w:spacing w:after="60"/>
              <w:jc w:val="both"/>
              <w:rPr>
                <w:rFonts w:ascii="Arial" w:hAnsi="Arial" w:cs="Arial"/>
                <w:color w:val="auto"/>
                <w:sz w:val="22"/>
                <w:szCs w:val="22"/>
              </w:rPr>
            </w:pPr>
            <w:r w:rsidRPr="00B471EE">
              <w:rPr>
                <w:rFonts w:ascii="Arial" w:hAnsi="Arial" w:cs="Arial"/>
                <w:color w:val="auto"/>
                <w:sz w:val="22"/>
                <w:szCs w:val="22"/>
              </w:rPr>
              <w:t xml:space="preserve">Other staff and Governors complete either the ERSCP online training ‘Safeguarding Everyone Level 1’ or ‘Safeguarding Children Level 2’ and complete refresher training every 3 years thereafter.  </w:t>
            </w:r>
          </w:p>
          <w:p w14:paraId="5EC52DB8" w14:textId="0C023A3A" w:rsidR="007629EC" w:rsidRPr="00B471EE" w:rsidRDefault="00B471EE" w:rsidP="006627A0">
            <w:pPr>
              <w:spacing w:after="60"/>
              <w:jc w:val="both"/>
              <w:rPr>
                <w:rFonts w:ascii="Arial" w:hAnsi="Arial" w:cs="Arial"/>
                <w:color w:val="auto"/>
                <w:sz w:val="22"/>
                <w:szCs w:val="22"/>
              </w:rPr>
            </w:pPr>
            <w:proofErr w:type="spellStart"/>
            <w:r w:rsidRPr="00B471EE">
              <w:rPr>
                <w:rFonts w:ascii="Arial" w:hAnsi="Arial" w:cs="Arial"/>
                <w:color w:val="auto"/>
                <w:sz w:val="22"/>
                <w:szCs w:val="22"/>
                <w:lang w:eastAsia="en-GB"/>
              </w:rPr>
              <w:t>Reedness</w:t>
            </w:r>
            <w:proofErr w:type="spellEnd"/>
            <w:r w:rsidRPr="00B471EE">
              <w:rPr>
                <w:rFonts w:ascii="Arial" w:hAnsi="Arial" w:cs="Arial"/>
                <w:color w:val="auto"/>
                <w:sz w:val="22"/>
                <w:szCs w:val="22"/>
                <w:lang w:eastAsia="en-GB"/>
              </w:rPr>
              <w:t xml:space="preserve"> Primary School </w:t>
            </w:r>
            <w:r w:rsidR="007629EC" w:rsidRPr="00B471EE">
              <w:rPr>
                <w:rFonts w:ascii="Arial" w:hAnsi="Arial" w:cs="Arial"/>
                <w:color w:val="auto"/>
                <w:sz w:val="22"/>
                <w:szCs w:val="22"/>
              </w:rPr>
              <w:t>will ensure that all staff receive online safety training as part of induction and that ongoing online safety training / filtering and monitoring and update for all staff will be integrated, aligned and considered as part of our overarching safeguarding approach and curriculum planning.</w:t>
            </w:r>
          </w:p>
          <w:p w14:paraId="4D77E06F" w14:textId="77777777" w:rsidR="007629EC" w:rsidRPr="00B471EE" w:rsidRDefault="007629EC" w:rsidP="006627A0">
            <w:pPr>
              <w:spacing w:after="60"/>
              <w:jc w:val="both"/>
              <w:rPr>
                <w:rFonts w:ascii="Arial" w:hAnsi="Arial" w:cs="Arial"/>
                <w:color w:val="auto"/>
                <w:sz w:val="22"/>
                <w:szCs w:val="22"/>
              </w:rPr>
            </w:pPr>
            <w:r w:rsidRPr="00B471EE">
              <w:rPr>
                <w:rFonts w:ascii="Arial" w:hAnsi="Arial" w:cs="Arial"/>
                <w:color w:val="auto"/>
                <w:sz w:val="22"/>
                <w:szCs w:val="22"/>
              </w:rPr>
              <w:t>The DSL will ensure that appropriate staff complete online Prevent and FGM training.</w:t>
            </w:r>
          </w:p>
          <w:p w14:paraId="5F32A799" w14:textId="6F588139" w:rsidR="007629EC" w:rsidRPr="00B471EE" w:rsidRDefault="007629EC" w:rsidP="006627A0">
            <w:pPr>
              <w:spacing w:after="0"/>
              <w:jc w:val="both"/>
              <w:rPr>
                <w:rFonts w:ascii="Arial" w:hAnsi="Arial" w:cs="Arial"/>
                <w:color w:val="auto"/>
                <w:sz w:val="22"/>
                <w:szCs w:val="22"/>
              </w:rPr>
            </w:pPr>
            <w:r w:rsidRPr="00B471EE">
              <w:rPr>
                <w:rFonts w:ascii="Arial" w:hAnsi="Arial" w:cs="Arial"/>
                <w:color w:val="auto"/>
                <w:sz w:val="22"/>
                <w:szCs w:val="22"/>
              </w:rPr>
              <w:t>Other short term or visiting staff and volunteers are made aware of the key safeguarding staff and internal Safeguarding reporting procedures within the school.</w:t>
            </w:r>
          </w:p>
          <w:p w14:paraId="64FBC60F" w14:textId="77777777" w:rsidR="008815DD" w:rsidRPr="00B471EE" w:rsidRDefault="008815DD" w:rsidP="006627A0">
            <w:pPr>
              <w:pStyle w:val="ListBullet"/>
              <w:numPr>
                <w:ilvl w:val="0"/>
                <w:numId w:val="0"/>
              </w:numPr>
              <w:spacing w:after="0"/>
              <w:rPr>
                <w:rFonts w:ascii="Arial" w:hAnsi="Arial" w:cs="Arial"/>
                <w:color w:val="auto"/>
                <w:szCs w:val="22"/>
              </w:rPr>
            </w:pPr>
          </w:p>
          <w:p w14:paraId="316252EE" w14:textId="6D402DD3" w:rsidR="00616F91" w:rsidRPr="00B471EE" w:rsidRDefault="00616F91" w:rsidP="002944EA">
            <w:pPr>
              <w:pStyle w:val="ListBullet"/>
              <w:numPr>
                <w:ilvl w:val="0"/>
                <w:numId w:val="0"/>
              </w:numPr>
              <w:rPr>
                <w:rFonts w:ascii="Arial" w:hAnsi="Arial" w:cs="Arial"/>
                <w:b/>
                <w:bCs/>
                <w:color w:val="auto"/>
                <w:sz w:val="24"/>
                <w:szCs w:val="24"/>
              </w:rPr>
            </w:pPr>
            <w:r w:rsidRPr="00B471EE">
              <w:rPr>
                <w:rFonts w:ascii="Arial" w:hAnsi="Arial" w:cs="Arial"/>
                <w:b/>
                <w:bCs/>
                <w:color w:val="auto"/>
                <w:sz w:val="24"/>
                <w:szCs w:val="24"/>
              </w:rPr>
              <w:t>1</w:t>
            </w:r>
            <w:r w:rsidR="0029789F" w:rsidRPr="00B471EE">
              <w:rPr>
                <w:rFonts w:ascii="Arial" w:hAnsi="Arial" w:cs="Arial"/>
                <w:b/>
                <w:bCs/>
                <w:color w:val="auto"/>
                <w:sz w:val="24"/>
                <w:szCs w:val="24"/>
              </w:rPr>
              <w:t>5</w:t>
            </w:r>
            <w:r w:rsidRPr="00B471EE">
              <w:rPr>
                <w:rFonts w:ascii="Arial" w:hAnsi="Arial" w:cs="Arial"/>
                <w:b/>
                <w:bCs/>
                <w:color w:val="auto"/>
                <w:sz w:val="24"/>
                <w:szCs w:val="24"/>
              </w:rPr>
              <w:t>.2 Governors</w:t>
            </w:r>
          </w:p>
          <w:p w14:paraId="2CBC9DEB" w14:textId="77777777" w:rsidR="00616F91" w:rsidRPr="00B471EE" w:rsidRDefault="00616F91" w:rsidP="006627A0">
            <w:pPr>
              <w:spacing w:after="60"/>
              <w:jc w:val="both"/>
              <w:rPr>
                <w:rFonts w:ascii="Arial" w:eastAsia="Times New Roman" w:hAnsi="Arial" w:cs="Arial"/>
                <w:iCs/>
                <w:color w:val="auto"/>
                <w:sz w:val="22"/>
                <w:szCs w:val="22"/>
                <w:u w:val="single"/>
                <w:lang w:eastAsia="en-GB"/>
              </w:rPr>
            </w:pPr>
            <w:r w:rsidRPr="00B471EE">
              <w:rPr>
                <w:rFonts w:ascii="Arial" w:eastAsia="Times New Roman" w:hAnsi="Arial" w:cs="Arial"/>
                <w:iCs/>
                <w:color w:val="auto"/>
                <w:sz w:val="22"/>
                <w:szCs w:val="22"/>
                <w:u w:val="single"/>
                <w:lang w:eastAsia="en-GB"/>
              </w:rPr>
              <w:t>Oversight</w:t>
            </w:r>
          </w:p>
          <w:p w14:paraId="5B031989" w14:textId="2CA849B0" w:rsidR="00616F91" w:rsidRPr="00B471EE" w:rsidRDefault="00616F91"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The Governing Body</w:t>
            </w:r>
            <w:r w:rsidR="00B471EE" w:rsidRPr="00B471EE">
              <w:rPr>
                <w:rFonts w:ascii="Arial" w:eastAsia="Times New Roman" w:hAnsi="Arial" w:cs="Arial"/>
                <w:iCs/>
                <w:color w:val="auto"/>
                <w:sz w:val="22"/>
                <w:szCs w:val="22"/>
                <w:lang w:eastAsia="en-GB"/>
              </w:rPr>
              <w:t xml:space="preserve">, </w:t>
            </w:r>
            <w:r w:rsidRPr="00B471EE">
              <w:rPr>
                <w:rFonts w:ascii="Arial" w:eastAsia="Times New Roman" w:hAnsi="Arial" w:cs="Arial"/>
                <w:iCs/>
                <w:color w:val="auto"/>
                <w:sz w:val="22"/>
                <w:szCs w:val="22"/>
                <w:lang w:eastAsia="en-GB"/>
              </w:rPr>
              <w:t>in line with the requirements outlined in KCSiE 202</w:t>
            </w:r>
            <w:r w:rsidR="0004417A" w:rsidRPr="00B471EE">
              <w:rPr>
                <w:rFonts w:ascii="Arial" w:eastAsia="Times New Roman" w:hAnsi="Arial" w:cs="Arial"/>
                <w:iCs/>
                <w:color w:val="auto"/>
                <w:sz w:val="22"/>
                <w:szCs w:val="22"/>
                <w:lang w:eastAsia="en-GB"/>
              </w:rPr>
              <w:t>4</w:t>
            </w:r>
            <w:r w:rsidRPr="00B471EE">
              <w:rPr>
                <w:rFonts w:ascii="Arial" w:eastAsia="Times New Roman" w:hAnsi="Arial" w:cs="Arial"/>
                <w:iCs/>
                <w:color w:val="auto"/>
                <w:sz w:val="22"/>
                <w:szCs w:val="22"/>
                <w:lang w:eastAsia="en-GB"/>
              </w:rPr>
              <w:t xml:space="preserve"> have strategic oversight and responsibility for safeguarding arrangements, </w:t>
            </w:r>
            <w:r w:rsidR="001A159F" w:rsidRPr="00B471EE">
              <w:rPr>
                <w:rFonts w:ascii="Arial" w:eastAsia="Times New Roman" w:hAnsi="Arial" w:cs="Arial"/>
                <w:iCs/>
                <w:color w:val="auto"/>
                <w:sz w:val="22"/>
                <w:szCs w:val="22"/>
                <w:lang w:eastAsia="en-GB"/>
              </w:rPr>
              <w:t>including staff training, incorporating Online Safety,</w:t>
            </w:r>
            <w:r w:rsidRPr="00B471EE">
              <w:rPr>
                <w:rFonts w:ascii="Arial" w:eastAsia="Times New Roman" w:hAnsi="Arial" w:cs="Arial"/>
                <w:iCs/>
                <w:color w:val="auto"/>
                <w:sz w:val="22"/>
                <w:szCs w:val="22"/>
                <w:lang w:eastAsia="en-GB"/>
              </w:rPr>
              <w:t xml:space="preserve"> and Filtering </w:t>
            </w:r>
            <w:r w:rsidRPr="00B471EE">
              <w:rPr>
                <w:rFonts w:ascii="Arial" w:eastAsia="Times New Roman" w:hAnsi="Arial" w:cs="Arial"/>
                <w:iCs/>
                <w:color w:val="auto"/>
                <w:sz w:val="22"/>
                <w:szCs w:val="22"/>
                <w:lang w:eastAsia="en-GB"/>
              </w:rPr>
              <w:lastRenderedPageBreak/>
              <w:t>and Monitoring.  Members of the Governing Body will assume designated roles and lead in areas such as Safeguarding and Online Safely / Filtering and Monitoring.</w:t>
            </w:r>
          </w:p>
          <w:p w14:paraId="03DFBC55" w14:textId="232CC3DC" w:rsidR="00616F91" w:rsidRPr="00B471EE" w:rsidRDefault="00616F91" w:rsidP="006627A0">
            <w:pPr>
              <w:pStyle w:val="ListBullet"/>
              <w:numPr>
                <w:ilvl w:val="0"/>
                <w:numId w:val="0"/>
              </w:numPr>
              <w:jc w:val="both"/>
              <w:rPr>
                <w:rFonts w:ascii="Arial" w:eastAsia="Times New Roman" w:hAnsi="Arial" w:cs="Arial"/>
                <w:b/>
                <w:iCs/>
                <w:color w:val="auto"/>
                <w:szCs w:val="24"/>
                <w:u w:val="single"/>
                <w:lang w:eastAsia="en-GB"/>
              </w:rPr>
            </w:pPr>
            <w:r w:rsidRPr="00B471EE">
              <w:rPr>
                <w:rFonts w:ascii="Arial" w:eastAsia="Times New Roman" w:hAnsi="Arial" w:cs="Arial"/>
                <w:b/>
                <w:iCs/>
                <w:color w:val="auto"/>
                <w:szCs w:val="24"/>
                <w:u w:val="single"/>
                <w:lang w:eastAsia="en-GB"/>
              </w:rPr>
              <w:t>Governor Training</w:t>
            </w:r>
          </w:p>
          <w:p w14:paraId="2A890E45" w14:textId="39ECFCAC" w:rsidR="00616F91" w:rsidRPr="00B471EE" w:rsidRDefault="00616F91" w:rsidP="006627A0">
            <w:pPr>
              <w:tabs>
                <w:tab w:val="left" w:pos="6012"/>
              </w:tabs>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The CoG and DSG will complete e-learning module ‘Safeguarding in Education</w:t>
            </w:r>
            <w:r w:rsidR="001A159F" w:rsidRPr="00B471EE">
              <w:rPr>
                <w:rFonts w:ascii="Arial" w:eastAsia="Times New Roman" w:hAnsi="Arial" w:cs="Arial"/>
                <w:iCs/>
                <w:color w:val="auto"/>
                <w:sz w:val="22"/>
                <w:szCs w:val="22"/>
                <w:lang w:eastAsia="en-GB"/>
              </w:rPr>
              <w:t>,’</w:t>
            </w:r>
            <w:r w:rsidRPr="00B471EE">
              <w:rPr>
                <w:rFonts w:ascii="Arial" w:eastAsia="Times New Roman" w:hAnsi="Arial" w:cs="Arial"/>
                <w:iCs/>
                <w:color w:val="auto"/>
                <w:sz w:val="22"/>
                <w:szCs w:val="22"/>
                <w:lang w:eastAsia="en-GB"/>
              </w:rPr>
              <w:t xml:space="preserve"> which will be refreshed every 3 years.  </w:t>
            </w:r>
          </w:p>
          <w:p w14:paraId="66F52735" w14:textId="77777777" w:rsidR="00616F91" w:rsidRPr="00B471EE" w:rsidRDefault="00616F91" w:rsidP="006627A0">
            <w:pPr>
              <w:tabs>
                <w:tab w:val="left" w:pos="6012"/>
              </w:tabs>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 xml:space="preserve">All other Governors will complete as a minimum e-learning module ‘Safeguarding Everyone Level 1’, which will be refreshed every 3 years.  </w:t>
            </w:r>
          </w:p>
          <w:p w14:paraId="65EE1AA8" w14:textId="208830DC" w:rsidR="00616F91" w:rsidRPr="00B471EE" w:rsidRDefault="00616F91" w:rsidP="006627A0">
            <w:pPr>
              <w:tabs>
                <w:tab w:val="left" w:pos="6012"/>
              </w:tabs>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Training will be completed as part of the induction package for new Governors, including Online Safety and Filtering and Monitoring in line with changes introduced in KCSiE</w:t>
            </w:r>
            <w:r w:rsidR="002140E9" w:rsidRPr="00B471EE">
              <w:rPr>
                <w:rFonts w:ascii="Arial" w:eastAsia="Times New Roman" w:hAnsi="Arial" w:cs="Arial"/>
                <w:iCs/>
                <w:color w:val="auto"/>
                <w:sz w:val="22"/>
                <w:szCs w:val="22"/>
                <w:lang w:eastAsia="en-GB"/>
              </w:rPr>
              <w:t xml:space="preserve"> </w:t>
            </w:r>
            <w:r w:rsidRPr="00B471EE">
              <w:rPr>
                <w:rFonts w:ascii="Arial" w:eastAsia="Times New Roman" w:hAnsi="Arial" w:cs="Arial"/>
                <w:iCs/>
                <w:color w:val="auto"/>
                <w:sz w:val="22"/>
                <w:szCs w:val="22"/>
                <w:lang w:eastAsia="en-GB"/>
              </w:rPr>
              <w:t>202</w:t>
            </w:r>
            <w:r w:rsidR="00F70B92" w:rsidRPr="00B471EE">
              <w:rPr>
                <w:rFonts w:ascii="Arial" w:eastAsia="Times New Roman" w:hAnsi="Arial" w:cs="Arial"/>
                <w:iCs/>
                <w:color w:val="auto"/>
                <w:sz w:val="22"/>
                <w:szCs w:val="22"/>
                <w:lang w:eastAsia="en-GB"/>
              </w:rPr>
              <w:t>4</w:t>
            </w:r>
            <w:r w:rsidRPr="00B471EE">
              <w:rPr>
                <w:rFonts w:ascii="Arial" w:eastAsia="Times New Roman" w:hAnsi="Arial" w:cs="Arial"/>
                <w:iCs/>
                <w:color w:val="auto"/>
                <w:sz w:val="22"/>
                <w:szCs w:val="22"/>
                <w:lang w:eastAsia="en-GB"/>
              </w:rPr>
              <w:t xml:space="preserve">.  </w:t>
            </w:r>
          </w:p>
          <w:p w14:paraId="7A818947" w14:textId="77777777" w:rsidR="00616F91" w:rsidRPr="00B471EE" w:rsidRDefault="00616F91" w:rsidP="006627A0">
            <w:pPr>
              <w:tabs>
                <w:tab w:val="left" w:pos="6012"/>
              </w:tabs>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The DSG will also completed Safeguarding Governor training led by the SiET.</w:t>
            </w:r>
          </w:p>
          <w:p w14:paraId="66CF3F92" w14:textId="7977E239" w:rsidR="007629EC" w:rsidRPr="00B471EE" w:rsidRDefault="00616F91" w:rsidP="00F324AE">
            <w:pPr>
              <w:pStyle w:val="ListBullet"/>
              <w:numPr>
                <w:ilvl w:val="0"/>
                <w:numId w:val="0"/>
              </w:numPr>
              <w:spacing w:after="0"/>
              <w:jc w:val="both"/>
              <w:rPr>
                <w:rFonts w:ascii="Arial" w:eastAsia="Times New Roman" w:hAnsi="Arial" w:cs="Arial"/>
                <w:iCs/>
                <w:color w:val="auto"/>
                <w:szCs w:val="22"/>
                <w:lang w:eastAsia="en-GB"/>
              </w:rPr>
            </w:pPr>
            <w:r w:rsidRPr="00B471EE">
              <w:rPr>
                <w:rFonts w:ascii="Arial" w:eastAsia="Times New Roman" w:hAnsi="Arial" w:cs="Arial"/>
                <w:iCs/>
                <w:color w:val="auto"/>
                <w:szCs w:val="22"/>
                <w:lang w:eastAsia="en-GB"/>
              </w:rPr>
              <w:t>This training equips Governors with the knowledge to provide strategic challenge to test and assure that safeguarding policies and procedures are effective and support the delivery of a robust whole school approach to safeguarding</w:t>
            </w:r>
            <w:r w:rsidR="0029789F" w:rsidRPr="00B471EE">
              <w:rPr>
                <w:rFonts w:ascii="Arial" w:eastAsia="Times New Roman" w:hAnsi="Arial" w:cs="Arial"/>
                <w:iCs/>
                <w:color w:val="auto"/>
                <w:szCs w:val="22"/>
                <w:lang w:eastAsia="en-GB"/>
              </w:rPr>
              <w:t>.</w:t>
            </w:r>
          </w:p>
          <w:p w14:paraId="1708F24E" w14:textId="77777777" w:rsidR="008815DD" w:rsidRPr="00B471EE" w:rsidRDefault="008815DD" w:rsidP="00F324AE">
            <w:pPr>
              <w:pStyle w:val="ListBullet"/>
              <w:numPr>
                <w:ilvl w:val="0"/>
                <w:numId w:val="0"/>
              </w:numPr>
              <w:spacing w:after="0"/>
              <w:rPr>
                <w:rFonts w:ascii="Arial" w:eastAsia="Times New Roman" w:hAnsi="Arial" w:cs="Arial"/>
                <w:iCs/>
                <w:color w:val="auto"/>
                <w:szCs w:val="22"/>
                <w:lang w:eastAsia="en-GB"/>
              </w:rPr>
            </w:pPr>
          </w:p>
          <w:p w14:paraId="0F786342" w14:textId="54458BF5" w:rsidR="00616F91" w:rsidRPr="00B471EE" w:rsidRDefault="00616F91" w:rsidP="006627A0">
            <w:pPr>
              <w:pStyle w:val="ListBullet"/>
              <w:numPr>
                <w:ilvl w:val="0"/>
                <w:numId w:val="0"/>
              </w:numPr>
              <w:spacing w:after="0" w:line="240" w:lineRule="auto"/>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4"/>
                <w:lang w:eastAsia="en-GB"/>
              </w:rPr>
              <w:t>1</w:t>
            </w:r>
            <w:r w:rsidR="0029789F" w:rsidRPr="00B471EE">
              <w:rPr>
                <w:rFonts w:ascii="Arial" w:eastAsia="Times New Roman" w:hAnsi="Arial" w:cs="Arial"/>
                <w:b/>
                <w:bCs/>
                <w:iCs/>
                <w:color w:val="auto"/>
                <w:sz w:val="24"/>
                <w:szCs w:val="24"/>
                <w:lang w:eastAsia="en-GB"/>
              </w:rPr>
              <w:t>5</w:t>
            </w:r>
            <w:r w:rsidRPr="00B471EE">
              <w:rPr>
                <w:rFonts w:ascii="Arial" w:eastAsia="Times New Roman" w:hAnsi="Arial" w:cs="Arial"/>
                <w:b/>
                <w:bCs/>
                <w:iCs/>
                <w:color w:val="auto"/>
                <w:sz w:val="24"/>
                <w:szCs w:val="24"/>
                <w:lang w:eastAsia="en-GB"/>
              </w:rPr>
              <w:t>.3 Induction</w:t>
            </w:r>
          </w:p>
          <w:p w14:paraId="0036FA5C" w14:textId="55C98EE5" w:rsidR="00616F91" w:rsidRPr="00B471EE" w:rsidRDefault="00B471EE" w:rsidP="006627A0">
            <w:pPr>
              <w:spacing w:after="60" w:line="240" w:lineRule="auto"/>
              <w:rPr>
                <w:rFonts w:ascii="Arial" w:hAnsi="Arial" w:cs="Arial"/>
                <w:color w:val="auto"/>
                <w:sz w:val="22"/>
                <w:szCs w:val="22"/>
                <w:lang w:eastAsia="en-GB"/>
              </w:rPr>
            </w:pPr>
            <w:proofErr w:type="spellStart"/>
            <w:r w:rsidRPr="00B471EE">
              <w:rPr>
                <w:rFonts w:ascii="Arial" w:hAnsi="Arial" w:cs="Arial"/>
                <w:color w:val="auto"/>
                <w:sz w:val="22"/>
                <w:szCs w:val="22"/>
                <w:lang w:eastAsia="en-GB"/>
              </w:rPr>
              <w:t>Reedness</w:t>
            </w:r>
            <w:proofErr w:type="spellEnd"/>
            <w:r w:rsidRPr="00B471EE">
              <w:rPr>
                <w:rFonts w:ascii="Arial" w:hAnsi="Arial" w:cs="Arial"/>
                <w:color w:val="auto"/>
                <w:sz w:val="22"/>
                <w:szCs w:val="22"/>
                <w:lang w:eastAsia="en-GB"/>
              </w:rPr>
              <w:t xml:space="preserve"> Primary School </w:t>
            </w:r>
            <w:r w:rsidR="00616F91" w:rsidRPr="00B471EE">
              <w:rPr>
                <w:rFonts w:ascii="Arial" w:hAnsi="Arial" w:cs="Arial"/>
                <w:color w:val="auto"/>
                <w:sz w:val="22"/>
                <w:szCs w:val="22"/>
                <w:lang w:eastAsia="en-GB"/>
              </w:rPr>
              <w:t>will have a process</w:t>
            </w:r>
            <w:r w:rsidRPr="00B471EE">
              <w:rPr>
                <w:rFonts w:ascii="Arial" w:hAnsi="Arial" w:cs="Arial"/>
                <w:color w:val="auto"/>
                <w:sz w:val="22"/>
                <w:szCs w:val="22"/>
                <w:lang w:eastAsia="en-GB"/>
              </w:rPr>
              <w:t xml:space="preserve"> </w:t>
            </w:r>
            <w:r w:rsidR="00616F91" w:rsidRPr="00B471EE">
              <w:rPr>
                <w:rFonts w:ascii="Arial" w:hAnsi="Arial" w:cs="Arial"/>
                <w:color w:val="auto"/>
                <w:sz w:val="22"/>
                <w:szCs w:val="22"/>
                <w:lang w:eastAsia="en-GB"/>
              </w:rPr>
              <w:t>in place to alert the DSL to all new staff (including agency and third-party staff) / volunteers starting employment and Governors taking up a role.</w:t>
            </w:r>
          </w:p>
          <w:p w14:paraId="582F471B" w14:textId="307BC321" w:rsidR="00616F91" w:rsidRPr="00B471EE" w:rsidRDefault="00616F91" w:rsidP="006627A0">
            <w:pPr>
              <w:spacing w:after="60"/>
              <w:rPr>
                <w:rFonts w:ascii="Arial" w:hAnsi="Arial" w:cs="Arial"/>
                <w:color w:val="auto"/>
                <w:sz w:val="22"/>
                <w:szCs w:val="22"/>
                <w:lang w:eastAsia="en-GB"/>
              </w:rPr>
            </w:pPr>
            <w:r w:rsidRPr="00B471EE">
              <w:rPr>
                <w:rFonts w:ascii="Arial" w:hAnsi="Arial" w:cs="Arial"/>
                <w:color w:val="auto"/>
                <w:sz w:val="22"/>
                <w:szCs w:val="22"/>
                <w:lang w:eastAsia="en-GB"/>
              </w:rPr>
              <w:t xml:space="preserve">When new staff or volunteer start, the DSL will ensure that, as part of their induction, they are briefed on the safeguarding expectations and internal structures that support meeting these, along with key documents and the time to read these.  The induction process will be </w:t>
            </w:r>
            <w:r w:rsidR="00FD598B" w:rsidRPr="00B471EE">
              <w:rPr>
                <w:rFonts w:ascii="Arial" w:hAnsi="Arial" w:cs="Arial"/>
                <w:color w:val="auto"/>
                <w:sz w:val="22"/>
                <w:szCs w:val="22"/>
                <w:lang w:eastAsia="en-GB"/>
              </w:rPr>
              <w:t>recorded,</w:t>
            </w:r>
            <w:r w:rsidRPr="00B471EE">
              <w:rPr>
                <w:rFonts w:ascii="Arial" w:hAnsi="Arial" w:cs="Arial"/>
                <w:color w:val="auto"/>
                <w:sz w:val="22"/>
                <w:szCs w:val="22"/>
                <w:lang w:eastAsia="en-GB"/>
              </w:rPr>
              <w:t xml:space="preserve"> and confirmation of completion signed / </w:t>
            </w:r>
            <w:r w:rsidR="001A159F" w:rsidRPr="00B471EE">
              <w:rPr>
                <w:rFonts w:ascii="Arial" w:hAnsi="Arial" w:cs="Arial"/>
                <w:color w:val="auto"/>
                <w:sz w:val="22"/>
                <w:szCs w:val="22"/>
                <w:lang w:eastAsia="en-GB"/>
              </w:rPr>
              <w:t>logged.</w:t>
            </w:r>
            <w:r w:rsidR="001A159F" w:rsidRPr="00B471EE">
              <w:rPr>
                <w:rFonts w:ascii="Arial" w:hAnsi="Arial" w:cs="Arial"/>
                <w:color w:val="auto"/>
                <w:sz w:val="22"/>
                <w:szCs w:val="22"/>
                <w:highlight w:val="yellow"/>
                <w:lang w:eastAsia="en-GB"/>
              </w:rPr>
              <w:t xml:space="preserve"> </w:t>
            </w:r>
          </w:p>
          <w:p w14:paraId="28C7ACAE" w14:textId="77777777" w:rsidR="00616F91" w:rsidRPr="00B471EE" w:rsidRDefault="00616F91" w:rsidP="006627A0">
            <w:pPr>
              <w:spacing w:after="60"/>
              <w:rPr>
                <w:rFonts w:ascii="Arial" w:hAnsi="Arial" w:cs="Arial"/>
                <w:color w:val="auto"/>
                <w:sz w:val="22"/>
                <w:szCs w:val="22"/>
                <w:lang w:eastAsia="en-GB"/>
              </w:rPr>
            </w:pPr>
            <w:bookmarkStart w:id="161" w:name="_Hlk176121310"/>
            <w:r w:rsidRPr="00B471EE">
              <w:rPr>
                <w:rFonts w:ascii="Arial" w:hAnsi="Arial" w:cs="Arial"/>
                <w:color w:val="auto"/>
                <w:sz w:val="22"/>
                <w:szCs w:val="22"/>
                <w:lang w:eastAsia="en-GB"/>
              </w:rPr>
              <w:t>Induction will include:</w:t>
            </w:r>
          </w:p>
          <w:p w14:paraId="589E97C1" w14:textId="77777777" w:rsidR="00526036" w:rsidRPr="00B471EE" w:rsidRDefault="00526036" w:rsidP="006627A0">
            <w:pPr>
              <w:pStyle w:val="ListBullet"/>
              <w:numPr>
                <w:ilvl w:val="0"/>
                <w:numId w:val="51"/>
              </w:numPr>
              <w:rPr>
                <w:rFonts w:ascii="Arial" w:hAnsi="Arial" w:cs="Arial"/>
                <w:color w:val="auto"/>
                <w:szCs w:val="22"/>
                <w:lang w:eastAsia="en-GB"/>
              </w:rPr>
            </w:pPr>
            <w:bookmarkStart w:id="162" w:name="_Hlk110520566"/>
            <w:bookmarkStart w:id="163" w:name="_Hlk110506230"/>
            <w:r w:rsidRPr="00B471EE">
              <w:rPr>
                <w:rFonts w:ascii="Arial" w:hAnsi="Arial" w:cs="Arial"/>
                <w:color w:val="auto"/>
                <w:szCs w:val="22"/>
                <w:lang w:eastAsia="en-GB"/>
              </w:rPr>
              <w:t>KCSiE, 2024 – Part One and / or Annex A (depending upon the role and if they do or do not work directly with children).</w:t>
            </w:r>
          </w:p>
          <w:p w14:paraId="5730AAFE" w14:textId="77777777" w:rsidR="00526036" w:rsidRPr="00B471EE" w:rsidRDefault="00526036" w:rsidP="006627A0">
            <w:pPr>
              <w:pStyle w:val="ListBullet"/>
              <w:numPr>
                <w:ilvl w:val="0"/>
                <w:numId w:val="51"/>
              </w:numPr>
              <w:rPr>
                <w:rFonts w:ascii="Arial" w:hAnsi="Arial" w:cs="Arial"/>
                <w:color w:val="auto"/>
                <w:szCs w:val="22"/>
                <w:lang w:eastAsia="en-GB"/>
              </w:rPr>
            </w:pPr>
            <w:r w:rsidRPr="00B471EE">
              <w:rPr>
                <w:rFonts w:ascii="Arial" w:hAnsi="Arial" w:cs="Arial"/>
                <w:color w:val="auto"/>
                <w:szCs w:val="22"/>
                <w:lang w:eastAsia="en-GB"/>
              </w:rPr>
              <w:t>Staff Code of Conduct 2024-2025</w:t>
            </w:r>
          </w:p>
          <w:p w14:paraId="011CB0FD" w14:textId="77777777" w:rsidR="00526036" w:rsidRPr="00B471EE" w:rsidRDefault="00526036" w:rsidP="006627A0">
            <w:pPr>
              <w:pStyle w:val="ListBullet"/>
              <w:numPr>
                <w:ilvl w:val="0"/>
                <w:numId w:val="51"/>
              </w:numPr>
              <w:rPr>
                <w:rFonts w:ascii="Arial" w:hAnsi="Arial" w:cs="Arial"/>
                <w:color w:val="auto"/>
                <w:szCs w:val="22"/>
                <w:lang w:eastAsia="en-GB"/>
              </w:rPr>
            </w:pPr>
            <w:r w:rsidRPr="00B471EE">
              <w:rPr>
                <w:rFonts w:ascii="Arial" w:hAnsi="Arial" w:cs="Arial"/>
                <w:color w:val="auto"/>
                <w:szCs w:val="22"/>
                <w:lang w:eastAsia="en-GB"/>
              </w:rPr>
              <w:t>Whistleblowing Guidance 2024-2025</w:t>
            </w:r>
          </w:p>
          <w:bookmarkEnd w:id="162"/>
          <w:p w14:paraId="44BE7DCD" w14:textId="77777777" w:rsidR="00526036" w:rsidRPr="00B471EE" w:rsidRDefault="00526036" w:rsidP="006627A0">
            <w:pPr>
              <w:pStyle w:val="ListBullet"/>
              <w:numPr>
                <w:ilvl w:val="0"/>
                <w:numId w:val="51"/>
              </w:numPr>
              <w:rPr>
                <w:rFonts w:ascii="Arial" w:hAnsi="Arial" w:cs="Arial"/>
                <w:color w:val="auto"/>
                <w:szCs w:val="22"/>
                <w:lang w:eastAsia="en-GB"/>
              </w:rPr>
            </w:pPr>
            <w:r w:rsidRPr="00B471EE">
              <w:rPr>
                <w:rFonts w:ascii="Arial" w:hAnsi="Arial" w:cs="Arial"/>
                <w:color w:val="auto"/>
                <w:szCs w:val="22"/>
                <w:lang w:eastAsia="en-GB"/>
              </w:rPr>
              <w:t>Strategic Child Protection &amp; Safeguarding Policy 2024-2025</w:t>
            </w:r>
          </w:p>
          <w:p w14:paraId="5AECFB89" w14:textId="77777777" w:rsidR="00526036" w:rsidRPr="00B471EE" w:rsidRDefault="00526036" w:rsidP="006627A0">
            <w:pPr>
              <w:pStyle w:val="ListBullet"/>
              <w:numPr>
                <w:ilvl w:val="0"/>
                <w:numId w:val="51"/>
              </w:numPr>
              <w:rPr>
                <w:rFonts w:ascii="Arial" w:hAnsi="Arial" w:cs="Arial"/>
                <w:color w:val="auto"/>
                <w:szCs w:val="22"/>
                <w:lang w:eastAsia="en-GB"/>
              </w:rPr>
            </w:pPr>
            <w:r w:rsidRPr="00B471EE">
              <w:rPr>
                <w:rFonts w:ascii="Arial" w:hAnsi="Arial" w:cs="Arial"/>
                <w:color w:val="auto"/>
                <w:szCs w:val="22"/>
                <w:lang w:eastAsia="en-GB"/>
              </w:rPr>
              <w:t>Staff Reference Guide CP and Safeguarding Policy 2024-2025</w:t>
            </w:r>
          </w:p>
          <w:p w14:paraId="507AA8CF" w14:textId="77777777" w:rsidR="00526036" w:rsidRPr="00B471EE" w:rsidRDefault="00526036" w:rsidP="006627A0">
            <w:pPr>
              <w:pStyle w:val="ListBullet"/>
              <w:numPr>
                <w:ilvl w:val="0"/>
                <w:numId w:val="51"/>
              </w:numPr>
              <w:rPr>
                <w:rFonts w:ascii="Arial" w:hAnsi="Arial" w:cs="Arial"/>
                <w:color w:val="auto"/>
                <w:szCs w:val="22"/>
                <w:lang w:eastAsia="en-GB"/>
              </w:rPr>
            </w:pPr>
            <w:r w:rsidRPr="00B471EE">
              <w:rPr>
                <w:rFonts w:ascii="Arial" w:hAnsi="Arial" w:cs="Arial"/>
                <w:color w:val="auto"/>
                <w:szCs w:val="22"/>
                <w:lang w:eastAsia="en-GB"/>
              </w:rPr>
              <w:t>Behaviour &amp; Attendance policies – and the safeguarding context of both.</w:t>
            </w:r>
          </w:p>
          <w:bookmarkEnd w:id="163"/>
          <w:p w14:paraId="0CAAF893" w14:textId="77777777" w:rsidR="00526036" w:rsidRPr="00B471EE" w:rsidRDefault="00526036" w:rsidP="006627A0">
            <w:pPr>
              <w:pStyle w:val="ListBullet"/>
              <w:numPr>
                <w:ilvl w:val="0"/>
                <w:numId w:val="51"/>
              </w:numPr>
              <w:rPr>
                <w:rFonts w:ascii="Arial" w:hAnsi="Arial" w:cs="Arial"/>
                <w:color w:val="auto"/>
                <w:szCs w:val="22"/>
                <w:lang w:eastAsia="en-GB"/>
              </w:rPr>
            </w:pPr>
            <w:r w:rsidRPr="00B471EE">
              <w:rPr>
                <w:rFonts w:ascii="Arial" w:hAnsi="Arial" w:cs="Arial"/>
                <w:color w:val="auto"/>
                <w:szCs w:val="22"/>
                <w:lang w:eastAsia="en-GB"/>
              </w:rPr>
              <w:t>The role and identity of the DSL, DDSL &amp; DSG and any other staff who have a safeguarding role / responsibility.</w:t>
            </w:r>
          </w:p>
          <w:p w14:paraId="160EDE0C" w14:textId="77777777" w:rsidR="00526036" w:rsidRPr="00B471EE" w:rsidRDefault="00526036" w:rsidP="006627A0">
            <w:pPr>
              <w:pStyle w:val="ListBullet"/>
              <w:numPr>
                <w:ilvl w:val="0"/>
                <w:numId w:val="51"/>
              </w:numPr>
              <w:rPr>
                <w:rFonts w:ascii="Arial" w:hAnsi="Arial" w:cs="Arial"/>
                <w:color w:val="auto"/>
                <w:szCs w:val="22"/>
                <w:lang w:eastAsia="en-GB"/>
              </w:rPr>
            </w:pPr>
            <w:r w:rsidRPr="00B471EE">
              <w:rPr>
                <w:rFonts w:ascii="Arial" w:hAnsi="Arial" w:cs="Arial"/>
                <w:color w:val="auto"/>
                <w:szCs w:val="22"/>
                <w:lang w:eastAsia="en-GB"/>
              </w:rPr>
              <w:t>Briefing on range of safeguarding issues to be aware of, internal safeguarding procedures and expectations (including Online Safety and Filtering and Monitoring) and where key documents and guidance can be accessed.</w:t>
            </w:r>
          </w:p>
          <w:p w14:paraId="53692024" w14:textId="6AD0346E" w:rsidR="00526036" w:rsidRPr="00B471EE" w:rsidRDefault="00526036" w:rsidP="006627A0">
            <w:pPr>
              <w:pStyle w:val="ListBullet"/>
              <w:numPr>
                <w:ilvl w:val="0"/>
                <w:numId w:val="51"/>
              </w:numPr>
              <w:spacing w:after="0"/>
              <w:rPr>
                <w:rFonts w:ascii="Arial" w:hAnsi="Arial" w:cs="Arial"/>
                <w:color w:val="auto"/>
                <w:szCs w:val="22"/>
                <w:lang w:eastAsia="en-GB"/>
              </w:rPr>
            </w:pPr>
            <w:r w:rsidRPr="00B471EE">
              <w:rPr>
                <w:rFonts w:ascii="Arial" w:hAnsi="Arial" w:cs="Arial"/>
                <w:color w:val="auto"/>
                <w:szCs w:val="22"/>
                <w:lang w:eastAsia="en-GB"/>
              </w:rPr>
              <w:t xml:space="preserve">Relevant online </w:t>
            </w:r>
            <w:r w:rsidR="001A159F" w:rsidRPr="00B471EE">
              <w:rPr>
                <w:rFonts w:ascii="Arial" w:hAnsi="Arial" w:cs="Arial"/>
                <w:color w:val="auto"/>
                <w:szCs w:val="22"/>
                <w:lang w:eastAsia="en-GB"/>
              </w:rPr>
              <w:t>e. Learning</w:t>
            </w:r>
            <w:r w:rsidRPr="00B471EE">
              <w:rPr>
                <w:rFonts w:ascii="Arial" w:hAnsi="Arial" w:cs="Arial"/>
                <w:color w:val="auto"/>
                <w:szCs w:val="22"/>
                <w:lang w:eastAsia="en-GB"/>
              </w:rPr>
              <w:t xml:space="preserve"> required for and appropriate to the </w:t>
            </w:r>
            <w:r w:rsidR="001A159F" w:rsidRPr="00B471EE">
              <w:rPr>
                <w:rFonts w:ascii="Arial" w:hAnsi="Arial" w:cs="Arial"/>
                <w:color w:val="auto"/>
                <w:szCs w:val="22"/>
                <w:lang w:eastAsia="en-GB"/>
              </w:rPr>
              <w:t>post.</w:t>
            </w:r>
          </w:p>
          <w:bookmarkEnd w:id="161"/>
          <w:p w14:paraId="6378CAC3" w14:textId="77777777" w:rsidR="00377354" w:rsidRPr="00B471EE" w:rsidRDefault="00377354" w:rsidP="006627A0">
            <w:pPr>
              <w:pStyle w:val="ListBullet"/>
              <w:numPr>
                <w:ilvl w:val="0"/>
                <w:numId w:val="0"/>
              </w:numPr>
              <w:spacing w:after="0"/>
              <w:rPr>
                <w:rFonts w:ascii="Arial" w:hAnsi="Arial" w:cs="Arial"/>
                <w:color w:val="auto"/>
                <w:szCs w:val="22"/>
                <w:lang w:eastAsia="en-GB"/>
              </w:rPr>
            </w:pPr>
          </w:p>
          <w:p w14:paraId="2AB129F1" w14:textId="646BD78F" w:rsidR="003942B3" w:rsidRPr="00B471EE" w:rsidRDefault="003942B3" w:rsidP="006627A0">
            <w:pPr>
              <w:spacing w:after="0" w:line="240" w:lineRule="auto"/>
              <w:jc w:val="both"/>
              <w:rPr>
                <w:rFonts w:ascii="Arial" w:eastAsia="Times New Roman" w:hAnsi="Arial" w:cs="Arial"/>
                <w:b/>
                <w:bCs/>
                <w:iCs/>
                <w:color w:val="auto"/>
                <w:sz w:val="24"/>
                <w:szCs w:val="24"/>
                <w:lang w:eastAsia="en-GB"/>
              </w:rPr>
            </w:pPr>
            <w:bookmarkStart w:id="164" w:name="_Toc111537440"/>
            <w:bookmarkStart w:id="165" w:name="_Toc112844747"/>
            <w:r w:rsidRPr="00B471EE">
              <w:rPr>
                <w:rFonts w:ascii="Arial" w:eastAsia="Times New Roman" w:hAnsi="Arial" w:cs="Arial"/>
                <w:b/>
                <w:bCs/>
                <w:iCs/>
                <w:color w:val="auto"/>
                <w:sz w:val="24"/>
                <w:szCs w:val="24"/>
                <w:lang w:eastAsia="en-GB"/>
              </w:rPr>
              <w:t>1</w:t>
            </w:r>
            <w:r w:rsidR="0029789F" w:rsidRPr="00B471EE">
              <w:rPr>
                <w:rFonts w:ascii="Arial" w:eastAsia="Times New Roman" w:hAnsi="Arial" w:cs="Arial"/>
                <w:b/>
                <w:bCs/>
                <w:iCs/>
                <w:color w:val="auto"/>
                <w:sz w:val="24"/>
                <w:szCs w:val="24"/>
                <w:lang w:eastAsia="en-GB"/>
              </w:rPr>
              <w:t>5</w:t>
            </w:r>
            <w:r w:rsidRPr="00B471EE">
              <w:rPr>
                <w:rFonts w:ascii="Arial" w:eastAsia="Times New Roman" w:hAnsi="Arial" w:cs="Arial"/>
                <w:b/>
                <w:bCs/>
                <w:iCs/>
                <w:color w:val="auto"/>
                <w:sz w:val="24"/>
                <w:szCs w:val="24"/>
                <w:lang w:eastAsia="en-GB"/>
              </w:rPr>
              <w:t>.4 DSL / DDSL Training</w:t>
            </w:r>
            <w:bookmarkEnd w:id="164"/>
            <w:bookmarkEnd w:id="165"/>
          </w:p>
          <w:p w14:paraId="3C2378E1" w14:textId="77777777" w:rsidR="003942B3" w:rsidRPr="00B471EE" w:rsidRDefault="003942B3" w:rsidP="006627A0">
            <w:pPr>
              <w:spacing w:after="60" w:line="240" w:lineRule="auto"/>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 xml:space="preserve">Due to the significance of these roles in maintaining effective safeguarding practice and procedures, the DSL and DDSL require additional training, skills and knowledge that spans the range of safeguarding concerns that may need to be addressed.  </w:t>
            </w:r>
          </w:p>
          <w:p w14:paraId="37E12874" w14:textId="77777777" w:rsidR="003942B3" w:rsidRPr="00B471EE" w:rsidRDefault="003942B3"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lastRenderedPageBreak/>
              <w:t>Over and above annual inset staff safeguarding briefing, the DSL and DDSL where applicable, will also ensure that staff receive regular safeguarding and child protection updates (for example, via email, e-bulletins, staff meeting etc.) to provide them with the skills and knowledge to safeguard children effectively.</w:t>
            </w:r>
          </w:p>
          <w:p w14:paraId="53D9C660" w14:textId="77777777" w:rsidR="003942B3" w:rsidRPr="00B471EE" w:rsidRDefault="003942B3"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 xml:space="preserve">The DSL and DDSL where appropriate, have access to a suite of training courses that is a mix of e-learning, facilitated online training and face-to-face training.  This training will be regularly reviewed and enhanced by other ERSCP training on topics relevant to the school’s specific needs. </w:t>
            </w:r>
          </w:p>
          <w:p w14:paraId="649C41B7" w14:textId="77777777" w:rsidR="003942B3" w:rsidRPr="00B471EE" w:rsidRDefault="003942B3"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The DSL may nominate staff members to train and take a particular lead in areas of safeguarding practice, such as Domestic Abuse, FGM etc.</w:t>
            </w:r>
          </w:p>
          <w:p w14:paraId="5991F873" w14:textId="77777777" w:rsidR="003942B3" w:rsidRPr="00B471EE" w:rsidRDefault="003942B3"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The SiET have coordinated a package of training courses and distributed this information across education settings in the form of guidance:</w:t>
            </w:r>
          </w:p>
          <w:p w14:paraId="4FF52DFE" w14:textId="01C57361" w:rsidR="003942B3" w:rsidRPr="00B471EE" w:rsidRDefault="003942B3" w:rsidP="006627A0">
            <w:pPr>
              <w:pStyle w:val="ListBullet"/>
              <w:numPr>
                <w:ilvl w:val="0"/>
                <w:numId w:val="40"/>
              </w:numPr>
              <w:rPr>
                <w:rFonts w:ascii="Arial" w:hAnsi="Arial" w:cs="Arial"/>
                <w:color w:val="auto"/>
                <w:lang w:eastAsia="en-GB"/>
              </w:rPr>
            </w:pPr>
            <w:r w:rsidRPr="00B471EE">
              <w:rPr>
                <w:rFonts w:ascii="Arial" w:hAnsi="Arial" w:cs="Arial"/>
                <w:color w:val="auto"/>
                <w:lang w:eastAsia="en-GB"/>
              </w:rPr>
              <w:t>202</w:t>
            </w:r>
            <w:r w:rsidR="0031432B" w:rsidRPr="00B471EE">
              <w:rPr>
                <w:rFonts w:ascii="Arial" w:hAnsi="Arial" w:cs="Arial"/>
                <w:color w:val="auto"/>
                <w:lang w:eastAsia="en-GB"/>
              </w:rPr>
              <w:t>4</w:t>
            </w:r>
            <w:r w:rsidRPr="00B471EE">
              <w:rPr>
                <w:rFonts w:ascii="Arial" w:hAnsi="Arial" w:cs="Arial"/>
                <w:color w:val="auto"/>
                <w:lang w:eastAsia="en-GB"/>
              </w:rPr>
              <w:t>-2</w:t>
            </w:r>
            <w:r w:rsidR="0031432B" w:rsidRPr="00B471EE">
              <w:rPr>
                <w:rFonts w:ascii="Arial" w:hAnsi="Arial" w:cs="Arial"/>
                <w:color w:val="auto"/>
                <w:lang w:eastAsia="en-GB"/>
              </w:rPr>
              <w:t>5</w:t>
            </w:r>
            <w:r w:rsidRPr="00B471EE">
              <w:rPr>
                <w:rFonts w:ascii="Arial" w:hAnsi="Arial" w:cs="Arial"/>
                <w:color w:val="auto"/>
                <w:lang w:eastAsia="en-GB"/>
              </w:rPr>
              <w:t xml:space="preserve"> e-learning Training and Staff Training Requirements</w:t>
            </w:r>
          </w:p>
          <w:p w14:paraId="0BF2376D" w14:textId="0A3203FE" w:rsidR="003942B3" w:rsidRPr="00B471EE" w:rsidRDefault="003942B3" w:rsidP="006627A0">
            <w:pPr>
              <w:pStyle w:val="ListBullet"/>
              <w:numPr>
                <w:ilvl w:val="0"/>
                <w:numId w:val="40"/>
              </w:numPr>
              <w:rPr>
                <w:rFonts w:ascii="Arial" w:hAnsi="Arial" w:cs="Arial"/>
                <w:color w:val="auto"/>
                <w:lang w:eastAsia="en-GB"/>
              </w:rPr>
            </w:pPr>
            <w:r w:rsidRPr="00B471EE">
              <w:rPr>
                <w:rFonts w:ascii="Arial" w:hAnsi="Arial" w:cs="Arial"/>
                <w:color w:val="auto"/>
                <w:lang w:eastAsia="en-GB"/>
              </w:rPr>
              <w:t>202</w:t>
            </w:r>
            <w:r w:rsidR="0031432B" w:rsidRPr="00B471EE">
              <w:rPr>
                <w:rFonts w:ascii="Arial" w:hAnsi="Arial" w:cs="Arial"/>
                <w:color w:val="auto"/>
                <w:lang w:eastAsia="en-GB"/>
              </w:rPr>
              <w:t>4</w:t>
            </w:r>
            <w:r w:rsidRPr="00B471EE">
              <w:rPr>
                <w:rFonts w:ascii="Arial" w:hAnsi="Arial" w:cs="Arial"/>
                <w:color w:val="auto"/>
                <w:lang w:eastAsia="en-GB"/>
              </w:rPr>
              <w:t>-2</w:t>
            </w:r>
            <w:r w:rsidR="0031432B" w:rsidRPr="00B471EE">
              <w:rPr>
                <w:rFonts w:ascii="Arial" w:hAnsi="Arial" w:cs="Arial"/>
                <w:color w:val="auto"/>
                <w:lang w:eastAsia="en-GB"/>
              </w:rPr>
              <w:t>5</w:t>
            </w:r>
            <w:r w:rsidRPr="00B471EE">
              <w:rPr>
                <w:rFonts w:ascii="Arial" w:hAnsi="Arial" w:cs="Arial"/>
                <w:color w:val="auto"/>
                <w:lang w:eastAsia="en-GB"/>
              </w:rPr>
              <w:t xml:space="preserve"> SiET Facilitated Training Calendar and Staff Training Requirements</w:t>
            </w:r>
          </w:p>
          <w:p w14:paraId="66451561" w14:textId="77777777" w:rsidR="003942B3" w:rsidRPr="00B471EE" w:rsidRDefault="003942B3"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The DSL and DDSL will use this as a basis to access and update relevant training.</w:t>
            </w:r>
          </w:p>
          <w:p w14:paraId="035220B4" w14:textId="77777777" w:rsidR="003942B3" w:rsidRPr="00B471EE" w:rsidRDefault="003942B3"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The DSL and Headteacher will oversee training (including Online Safety and Filtering and Monitoring) and provide a termly and annual report to the governing body/proprietor detailing safeguarding training undertaken by all staff and will maintain an up-to-date record of who has been trained and in what, ensuring that training is ‘refreshed’ as required.</w:t>
            </w:r>
          </w:p>
          <w:p w14:paraId="59279682" w14:textId="77E25978" w:rsidR="003942B3" w:rsidRPr="00B471EE" w:rsidRDefault="003942B3" w:rsidP="006627A0">
            <w:pPr>
              <w:spacing w:after="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The DSL will ensure that there is an up-to-date record of staff training.</w:t>
            </w:r>
          </w:p>
          <w:p w14:paraId="418F3EBD" w14:textId="77777777" w:rsidR="00DB311F" w:rsidRPr="00B471EE" w:rsidRDefault="00DB311F" w:rsidP="006627A0">
            <w:pPr>
              <w:spacing w:after="0"/>
              <w:jc w:val="both"/>
              <w:rPr>
                <w:rFonts w:ascii="Arial" w:eastAsia="Times New Roman" w:hAnsi="Arial" w:cs="Arial"/>
                <w:b/>
                <w:bCs/>
                <w:iCs/>
                <w:color w:val="auto"/>
                <w:sz w:val="22"/>
                <w:szCs w:val="22"/>
                <w:lang w:eastAsia="en-GB"/>
              </w:rPr>
            </w:pPr>
          </w:p>
          <w:p w14:paraId="32746ECF" w14:textId="6FE56AA4" w:rsidR="003942B3" w:rsidRPr="00B471EE" w:rsidRDefault="003942B3" w:rsidP="00BA6219">
            <w:pPr>
              <w:spacing w:after="0"/>
              <w:jc w:val="both"/>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4"/>
                <w:lang w:eastAsia="en-GB"/>
              </w:rPr>
              <w:t>1</w:t>
            </w:r>
            <w:r w:rsidR="0029789F" w:rsidRPr="00B471EE">
              <w:rPr>
                <w:rFonts w:ascii="Arial" w:eastAsia="Times New Roman" w:hAnsi="Arial" w:cs="Arial"/>
                <w:b/>
                <w:bCs/>
                <w:iCs/>
                <w:color w:val="auto"/>
                <w:sz w:val="24"/>
                <w:szCs w:val="24"/>
                <w:lang w:eastAsia="en-GB"/>
              </w:rPr>
              <w:t>6</w:t>
            </w:r>
            <w:r w:rsidRPr="00B471EE">
              <w:rPr>
                <w:rFonts w:ascii="Arial" w:eastAsia="Times New Roman" w:hAnsi="Arial" w:cs="Arial"/>
                <w:b/>
                <w:bCs/>
                <w:iCs/>
                <w:color w:val="auto"/>
                <w:sz w:val="24"/>
                <w:szCs w:val="24"/>
                <w:lang w:eastAsia="en-GB"/>
              </w:rPr>
              <w:t>. Reasonable Force</w:t>
            </w:r>
          </w:p>
          <w:p w14:paraId="52C99D33" w14:textId="73EAF111" w:rsidR="003942B3" w:rsidRPr="00B471EE" w:rsidRDefault="003942B3"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There may be circumstances when it is appropriate for staff to use reasonable force in order to safeguard children from harm. Any physical interventions and/or use of reasonable force will be in line with our agreed policy and procedures, and national guidance. Further information regarding our approach and expectations can be found in our</w:t>
            </w:r>
            <w:r w:rsidR="00B471EE" w:rsidRPr="00B471EE">
              <w:rPr>
                <w:rFonts w:ascii="Arial" w:eastAsia="Times New Roman" w:hAnsi="Arial" w:cs="Arial"/>
                <w:iCs/>
                <w:color w:val="auto"/>
                <w:sz w:val="22"/>
                <w:szCs w:val="22"/>
                <w:lang w:eastAsia="en-GB"/>
              </w:rPr>
              <w:t xml:space="preserve"> </w:t>
            </w:r>
            <w:proofErr w:type="spellStart"/>
            <w:r w:rsidR="00B471EE" w:rsidRPr="00B471EE">
              <w:rPr>
                <w:rFonts w:ascii="Arial" w:eastAsia="Times New Roman" w:hAnsi="Arial" w:cs="Arial"/>
                <w:iCs/>
                <w:color w:val="auto"/>
                <w:sz w:val="22"/>
                <w:szCs w:val="22"/>
                <w:lang w:eastAsia="en-GB"/>
              </w:rPr>
              <w:t>Behaviour</w:t>
            </w:r>
            <w:proofErr w:type="spellEnd"/>
            <w:r w:rsidR="00B471EE" w:rsidRPr="00B471EE">
              <w:rPr>
                <w:rFonts w:ascii="Arial" w:eastAsia="Times New Roman" w:hAnsi="Arial" w:cs="Arial"/>
                <w:iCs/>
                <w:color w:val="auto"/>
                <w:sz w:val="22"/>
                <w:szCs w:val="22"/>
                <w:lang w:eastAsia="en-GB"/>
              </w:rPr>
              <w:t xml:space="preserve"> </w:t>
            </w:r>
            <w:r w:rsidRPr="00B471EE">
              <w:rPr>
                <w:rFonts w:ascii="Arial" w:eastAsia="Times New Roman" w:hAnsi="Arial" w:cs="Arial"/>
                <w:iCs/>
                <w:color w:val="auto"/>
                <w:sz w:val="22"/>
                <w:szCs w:val="22"/>
                <w:lang w:eastAsia="en-GB"/>
              </w:rPr>
              <w:t xml:space="preserve">Policy and is in line with the DfE </w:t>
            </w:r>
            <w:r w:rsidRPr="00B471EE">
              <w:rPr>
                <w:rFonts w:ascii="Arial" w:eastAsia="Times New Roman" w:hAnsi="Arial" w:cs="Arial"/>
                <w:i/>
                <w:color w:val="auto"/>
                <w:sz w:val="22"/>
                <w:szCs w:val="22"/>
                <w:lang w:eastAsia="en-GB"/>
              </w:rPr>
              <w:t>‘Use of reasonable force in schools’</w:t>
            </w:r>
            <w:r w:rsidRPr="00B471EE">
              <w:rPr>
                <w:rFonts w:ascii="Arial" w:eastAsia="Times New Roman" w:hAnsi="Arial" w:cs="Arial"/>
                <w:iCs/>
                <w:color w:val="auto"/>
                <w:sz w:val="22"/>
                <w:szCs w:val="22"/>
                <w:lang w:eastAsia="en-GB"/>
              </w:rPr>
              <w:t xml:space="preserve"> guidance, along with further information contained in Part 2 of KCSiE, 202</w:t>
            </w:r>
            <w:r w:rsidR="003226B0" w:rsidRPr="00B471EE">
              <w:rPr>
                <w:rFonts w:ascii="Arial" w:eastAsia="Times New Roman" w:hAnsi="Arial" w:cs="Arial"/>
                <w:iCs/>
                <w:color w:val="auto"/>
                <w:sz w:val="22"/>
                <w:szCs w:val="22"/>
                <w:lang w:eastAsia="en-GB"/>
              </w:rPr>
              <w:t>4</w:t>
            </w:r>
            <w:r w:rsidRPr="00B471EE">
              <w:rPr>
                <w:rFonts w:ascii="Arial" w:eastAsia="Times New Roman" w:hAnsi="Arial" w:cs="Arial"/>
                <w:iCs/>
                <w:color w:val="auto"/>
                <w:sz w:val="22"/>
                <w:szCs w:val="22"/>
                <w:lang w:eastAsia="en-GB"/>
              </w:rPr>
              <w:t>.</w:t>
            </w:r>
          </w:p>
          <w:p w14:paraId="1BA0941B" w14:textId="77777777" w:rsidR="003942B3" w:rsidRPr="00B471EE" w:rsidRDefault="003942B3"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 xml:space="preserve">Staff will ensure that the school policy on physical intervention is followed. </w:t>
            </w:r>
          </w:p>
          <w:p w14:paraId="7A5E9CD5" w14:textId="77777777" w:rsidR="003942B3" w:rsidRPr="00B471EE" w:rsidRDefault="003942B3"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All incidents requiring such action will be logged with the Headteacher or appropriate senior manager, and parents informed on the same day.</w:t>
            </w:r>
          </w:p>
          <w:p w14:paraId="1AB38D18" w14:textId="77777777" w:rsidR="003942B3" w:rsidRPr="00B471EE" w:rsidRDefault="003942B3"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Incident reports by all staff involved or witnessing the incident will be completed as soon as possible after the incident and on the same day, unless in exceptional circumstances.</w:t>
            </w:r>
          </w:p>
          <w:p w14:paraId="753892FA" w14:textId="77777777" w:rsidR="003942B3" w:rsidRPr="00B471EE" w:rsidRDefault="003942B3"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Staff must only use physical intervention as a last resort to protect the safety of children or adults after appropriate de-escalation strategies have been used, or in the event of serious situations where this is not possible. The decision to use reasonable force will be based on professional judgement and depend on individual circumstances and dynamic</w:t>
            </w:r>
            <w:r w:rsidRPr="00B471EE">
              <w:rPr>
                <w:rFonts w:ascii="Arial" w:eastAsia="Times New Roman" w:hAnsi="Arial" w:cs="Arial"/>
                <w:b/>
                <w:bCs/>
                <w:iCs/>
                <w:color w:val="auto"/>
                <w:sz w:val="22"/>
                <w:szCs w:val="22"/>
                <w:lang w:eastAsia="en-GB"/>
              </w:rPr>
              <w:t xml:space="preserve"> </w:t>
            </w:r>
            <w:r w:rsidRPr="00B471EE">
              <w:rPr>
                <w:rFonts w:ascii="Arial" w:eastAsia="Times New Roman" w:hAnsi="Arial" w:cs="Arial"/>
                <w:iCs/>
                <w:color w:val="auto"/>
                <w:sz w:val="22"/>
                <w:szCs w:val="22"/>
                <w:lang w:eastAsia="en-GB"/>
              </w:rPr>
              <w:t>risk assessment.</w:t>
            </w:r>
          </w:p>
          <w:p w14:paraId="166B890B" w14:textId="05354CAE" w:rsidR="003942B3" w:rsidRPr="00B471EE" w:rsidRDefault="003942B3"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If required, we plan Positive Behaviour plans for individual children agreeing them with parents and training appropriate staff and thereby attempting to reduce the need for reasonable force.</w:t>
            </w:r>
          </w:p>
          <w:p w14:paraId="3675272A" w14:textId="77777777" w:rsidR="003942B3" w:rsidRPr="00B471EE" w:rsidRDefault="003942B3"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 xml:space="preserve">Restorative methods will be considered after each such incident and the pupil/student views on the incident sought. </w:t>
            </w:r>
          </w:p>
          <w:p w14:paraId="3FB80EDE" w14:textId="3736393F" w:rsidR="003942B3" w:rsidRPr="00B471EE" w:rsidRDefault="003942B3" w:rsidP="006627A0">
            <w:pPr>
              <w:spacing w:after="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 xml:space="preserve">Support will be offered to staff involved and incidents will be reviewed by senior staff not involved directly and any aspect that could be improved or avoided in future will inform the planning process. </w:t>
            </w:r>
          </w:p>
          <w:p w14:paraId="363EF95C" w14:textId="77777777" w:rsidR="00C5094B" w:rsidRPr="00B471EE" w:rsidRDefault="00C5094B" w:rsidP="006627A0">
            <w:pPr>
              <w:spacing w:after="0"/>
              <w:jc w:val="both"/>
              <w:rPr>
                <w:rFonts w:ascii="Arial" w:eastAsia="Times New Roman" w:hAnsi="Arial" w:cs="Arial"/>
                <w:b/>
                <w:bCs/>
                <w:iCs/>
                <w:color w:val="auto"/>
                <w:sz w:val="22"/>
                <w:szCs w:val="22"/>
                <w:lang w:eastAsia="en-GB"/>
              </w:rPr>
            </w:pPr>
          </w:p>
          <w:p w14:paraId="7DA7554E" w14:textId="5C8105EA" w:rsidR="003942B3" w:rsidRPr="00B471EE" w:rsidRDefault="003942B3" w:rsidP="00D630AE">
            <w:pPr>
              <w:spacing w:after="0"/>
              <w:jc w:val="both"/>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4"/>
                <w:lang w:eastAsia="en-GB"/>
              </w:rPr>
              <w:lastRenderedPageBreak/>
              <w:t>1</w:t>
            </w:r>
            <w:r w:rsidR="0029789F" w:rsidRPr="00B471EE">
              <w:rPr>
                <w:rFonts w:ascii="Arial" w:eastAsia="Times New Roman" w:hAnsi="Arial" w:cs="Arial"/>
                <w:b/>
                <w:bCs/>
                <w:iCs/>
                <w:color w:val="auto"/>
                <w:sz w:val="24"/>
                <w:szCs w:val="24"/>
                <w:lang w:eastAsia="en-GB"/>
              </w:rPr>
              <w:t>7</w:t>
            </w:r>
            <w:r w:rsidRPr="00B471EE">
              <w:rPr>
                <w:rFonts w:ascii="Arial" w:eastAsia="Times New Roman" w:hAnsi="Arial" w:cs="Arial"/>
                <w:b/>
                <w:bCs/>
                <w:iCs/>
                <w:color w:val="auto"/>
                <w:sz w:val="24"/>
                <w:szCs w:val="24"/>
                <w:lang w:eastAsia="en-GB"/>
              </w:rPr>
              <w:t>. Safer Recruitment and Vetting</w:t>
            </w:r>
          </w:p>
          <w:p w14:paraId="6F97AC8B" w14:textId="7F6AC03D" w:rsidR="00233EE2" w:rsidRPr="00B471EE" w:rsidRDefault="00233EE2" w:rsidP="006627A0">
            <w:pPr>
              <w:spacing w:after="60"/>
              <w:jc w:val="both"/>
              <w:rPr>
                <w:rFonts w:ascii="Arial" w:hAnsi="Arial" w:cs="Arial"/>
                <w:color w:val="auto"/>
                <w:sz w:val="22"/>
                <w:szCs w:val="22"/>
              </w:rPr>
            </w:pPr>
            <w:r w:rsidRPr="00B471EE">
              <w:rPr>
                <w:rFonts w:ascii="Arial" w:hAnsi="Arial" w:cs="Arial"/>
                <w:color w:val="auto"/>
                <w:sz w:val="22"/>
                <w:szCs w:val="22"/>
              </w:rPr>
              <w:t>The school complies fully with Statutory Guidance KCSiE, 202</w:t>
            </w:r>
            <w:r w:rsidR="003226B0" w:rsidRPr="00B471EE">
              <w:rPr>
                <w:rFonts w:ascii="Arial" w:hAnsi="Arial" w:cs="Arial"/>
                <w:color w:val="auto"/>
                <w:sz w:val="22"/>
                <w:szCs w:val="22"/>
              </w:rPr>
              <w:t>4</w:t>
            </w:r>
            <w:r w:rsidRPr="00B471EE">
              <w:rPr>
                <w:rFonts w:ascii="Arial" w:hAnsi="Arial" w:cs="Arial"/>
                <w:color w:val="auto"/>
                <w:sz w:val="22"/>
                <w:szCs w:val="22"/>
              </w:rPr>
              <w:t xml:space="preserve">, ‘Part Three: Safer recruitment’ and the ERYC Safer Recruitment (or other HR Provider) supporting guidance, in relation to adverts (including advising applicants that shortlisted candidates will be subject to online checks), application processes, shortlisting and related reference seeking and standardised online checks on candidate at the shortlisted stage, employment history, selection and pre-appointment vetting checks, regulated activity and recording information. </w:t>
            </w:r>
          </w:p>
          <w:p w14:paraId="28C352A6" w14:textId="1C9A1224" w:rsidR="00233EE2" w:rsidRPr="00B471EE" w:rsidRDefault="00233EE2" w:rsidP="006627A0">
            <w:pPr>
              <w:spacing w:after="60"/>
              <w:jc w:val="both"/>
              <w:rPr>
                <w:rFonts w:ascii="Arial" w:hAnsi="Arial" w:cs="Arial"/>
                <w:color w:val="auto"/>
                <w:sz w:val="22"/>
                <w:szCs w:val="22"/>
              </w:rPr>
            </w:pPr>
            <w:r w:rsidRPr="00B471EE">
              <w:rPr>
                <w:rFonts w:ascii="Arial" w:hAnsi="Arial" w:cs="Arial"/>
                <w:color w:val="auto"/>
                <w:sz w:val="22"/>
                <w:szCs w:val="22"/>
              </w:rPr>
              <w:t>The school ensures that DBS checks on all staff, Governors and volunteers who are engaged in Regulated Activity are carried out as outlined and required in KCSiE</w:t>
            </w:r>
            <w:r w:rsidR="00DB311F" w:rsidRPr="00B471EE">
              <w:rPr>
                <w:rFonts w:ascii="Arial" w:hAnsi="Arial" w:cs="Arial"/>
                <w:color w:val="auto"/>
                <w:sz w:val="22"/>
                <w:szCs w:val="22"/>
              </w:rPr>
              <w:t xml:space="preserve"> </w:t>
            </w:r>
            <w:r w:rsidRPr="00B471EE">
              <w:rPr>
                <w:rFonts w:ascii="Arial" w:hAnsi="Arial" w:cs="Arial"/>
                <w:color w:val="auto"/>
                <w:sz w:val="22"/>
                <w:szCs w:val="22"/>
              </w:rPr>
              <w:t>202</w:t>
            </w:r>
            <w:r w:rsidR="003226B0" w:rsidRPr="00B471EE">
              <w:rPr>
                <w:rFonts w:ascii="Arial" w:hAnsi="Arial" w:cs="Arial"/>
                <w:color w:val="auto"/>
                <w:sz w:val="22"/>
                <w:szCs w:val="22"/>
              </w:rPr>
              <w:t>4</w:t>
            </w:r>
            <w:r w:rsidRPr="00B471EE">
              <w:rPr>
                <w:rFonts w:ascii="Arial" w:hAnsi="Arial" w:cs="Arial"/>
                <w:color w:val="auto"/>
                <w:sz w:val="22"/>
                <w:szCs w:val="22"/>
              </w:rPr>
              <w:t xml:space="preserve">.  This includes a check with the children’s barred list and would alert the school to any Secretary of State section 128 direction.  All other required </w:t>
            </w:r>
            <w:r w:rsidR="003226B0" w:rsidRPr="00B471EE">
              <w:rPr>
                <w:rFonts w:ascii="Arial" w:hAnsi="Arial" w:cs="Arial"/>
                <w:color w:val="auto"/>
                <w:sz w:val="22"/>
                <w:szCs w:val="22"/>
              </w:rPr>
              <w:t xml:space="preserve">pre-employment </w:t>
            </w:r>
            <w:r w:rsidRPr="00B471EE">
              <w:rPr>
                <w:rFonts w:ascii="Arial" w:hAnsi="Arial" w:cs="Arial"/>
                <w:color w:val="auto"/>
                <w:sz w:val="22"/>
                <w:szCs w:val="22"/>
              </w:rPr>
              <w:t>vetting as outlined in KCSiE 20</w:t>
            </w:r>
            <w:r w:rsidR="00DB311F" w:rsidRPr="00B471EE">
              <w:rPr>
                <w:rFonts w:ascii="Arial" w:hAnsi="Arial" w:cs="Arial"/>
                <w:color w:val="auto"/>
                <w:sz w:val="22"/>
                <w:szCs w:val="22"/>
              </w:rPr>
              <w:t>2</w:t>
            </w:r>
            <w:r w:rsidR="003226B0" w:rsidRPr="00B471EE">
              <w:rPr>
                <w:rFonts w:ascii="Arial" w:hAnsi="Arial" w:cs="Arial"/>
                <w:color w:val="auto"/>
                <w:sz w:val="22"/>
                <w:szCs w:val="22"/>
              </w:rPr>
              <w:t>4</w:t>
            </w:r>
            <w:r w:rsidRPr="00B471EE">
              <w:rPr>
                <w:rFonts w:ascii="Arial" w:hAnsi="Arial" w:cs="Arial"/>
                <w:color w:val="auto"/>
                <w:sz w:val="22"/>
                <w:szCs w:val="22"/>
              </w:rPr>
              <w:t xml:space="preserve"> will be completed.</w:t>
            </w:r>
          </w:p>
          <w:p w14:paraId="68467169" w14:textId="03538C7A" w:rsidR="00233EE2" w:rsidRPr="00B471EE" w:rsidRDefault="00233EE2" w:rsidP="006627A0">
            <w:pPr>
              <w:spacing w:after="60"/>
              <w:jc w:val="both"/>
              <w:rPr>
                <w:rFonts w:ascii="Arial" w:hAnsi="Arial" w:cs="Arial"/>
                <w:color w:val="auto"/>
                <w:sz w:val="22"/>
                <w:szCs w:val="22"/>
              </w:rPr>
            </w:pPr>
            <w:r w:rsidRPr="00B471EE">
              <w:rPr>
                <w:rFonts w:ascii="Arial" w:hAnsi="Arial" w:cs="Arial"/>
                <w:color w:val="auto"/>
                <w:sz w:val="22"/>
                <w:szCs w:val="22"/>
              </w:rPr>
              <w:t>The school also ensures that for all other staff (</w:t>
            </w:r>
            <w:r w:rsidR="001A159F" w:rsidRPr="00B471EE">
              <w:rPr>
                <w:rFonts w:ascii="Arial" w:hAnsi="Arial" w:cs="Arial"/>
                <w:color w:val="auto"/>
                <w:sz w:val="22"/>
                <w:szCs w:val="22"/>
              </w:rPr>
              <w:t>e.g.,</w:t>
            </w:r>
            <w:r w:rsidRPr="00B471EE">
              <w:rPr>
                <w:rFonts w:ascii="Arial" w:hAnsi="Arial" w:cs="Arial"/>
                <w:color w:val="auto"/>
                <w:sz w:val="22"/>
                <w:szCs w:val="22"/>
              </w:rPr>
              <w:t xml:space="preserve"> contractors) who may have regular contact with children, who are not engaging in regulated activity, the appropriate level of DBS checks </w:t>
            </w:r>
            <w:proofErr w:type="gramStart"/>
            <w:r w:rsidRPr="00B471EE">
              <w:rPr>
                <w:rFonts w:ascii="Arial" w:hAnsi="Arial" w:cs="Arial"/>
                <w:color w:val="auto"/>
                <w:sz w:val="22"/>
                <w:szCs w:val="22"/>
              </w:rPr>
              <w:t>are</w:t>
            </w:r>
            <w:proofErr w:type="gramEnd"/>
            <w:r w:rsidRPr="00B471EE">
              <w:rPr>
                <w:rFonts w:ascii="Arial" w:hAnsi="Arial" w:cs="Arial"/>
                <w:color w:val="auto"/>
                <w:sz w:val="22"/>
                <w:szCs w:val="22"/>
              </w:rPr>
              <w:t xml:space="preserve"> either carried out or confirmation of such checks are completed. </w:t>
            </w:r>
          </w:p>
          <w:p w14:paraId="7179B171" w14:textId="77777777" w:rsidR="00233EE2" w:rsidRPr="00B471EE" w:rsidRDefault="00233EE2" w:rsidP="006627A0">
            <w:pPr>
              <w:spacing w:after="60"/>
              <w:jc w:val="both"/>
              <w:rPr>
                <w:rFonts w:ascii="Arial" w:hAnsi="Arial" w:cs="Arial"/>
                <w:color w:val="auto"/>
                <w:sz w:val="22"/>
                <w:szCs w:val="22"/>
              </w:rPr>
            </w:pPr>
            <w:r w:rsidRPr="00B471EE">
              <w:rPr>
                <w:rFonts w:ascii="Arial" w:hAnsi="Arial" w:cs="Arial"/>
                <w:color w:val="auto"/>
                <w:sz w:val="22"/>
                <w:szCs w:val="22"/>
              </w:rPr>
              <w:t xml:space="preserve">An accurate Single Central Record (SCR) is maintained in line with statutory guidance, </w:t>
            </w:r>
          </w:p>
          <w:p w14:paraId="64993642" w14:textId="77777777" w:rsidR="00233EE2" w:rsidRPr="00B471EE" w:rsidRDefault="00233EE2" w:rsidP="006627A0">
            <w:pPr>
              <w:spacing w:after="60"/>
              <w:jc w:val="both"/>
              <w:rPr>
                <w:rFonts w:ascii="Arial" w:hAnsi="Arial" w:cs="Arial"/>
                <w:color w:val="auto"/>
                <w:sz w:val="22"/>
                <w:szCs w:val="22"/>
              </w:rPr>
            </w:pPr>
            <w:r w:rsidRPr="00B471EE">
              <w:rPr>
                <w:rFonts w:ascii="Arial" w:hAnsi="Arial" w:cs="Arial"/>
                <w:color w:val="auto"/>
                <w:sz w:val="22"/>
                <w:szCs w:val="22"/>
              </w:rPr>
              <w:t>The Headteacher and at least one Governor complete appropriate Safer Recruitment training, which it is recommended should be updated every 3 years.  All appointment panels will have at least one member who has completed this training in the last 3 years.</w:t>
            </w:r>
          </w:p>
          <w:p w14:paraId="64C365B4" w14:textId="77777777" w:rsidR="00233EE2" w:rsidRPr="00B471EE" w:rsidRDefault="00233EE2" w:rsidP="006627A0">
            <w:pPr>
              <w:spacing w:after="60"/>
              <w:jc w:val="both"/>
              <w:rPr>
                <w:rFonts w:ascii="Arial" w:hAnsi="Arial" w:cs="Arial"/>
                <w:color w:val="auto"/>
                <w:sz w:val="22"/>
                <w:szCs w:val="22"/>
              </w:rPr>
            </w:pPr>
            <w:r w:rsidRPr="00B471EE">
              <w:rPr>
                <w:rFonts w:ascii="Arial" w:hAnsi="Arial" w:cs="Arial"/>
                <w:color w:val="auto"/>
                <w:sz w:val="22"/>
                <w:szCs w:val="22"/>
              </w:rPr>
              <w:t xml:space="preserve">All staff that are covered by the: </w:t>
            </w:r>
          </w:p>
          <w:p w14:paraId="3721A187" w14:textId="23361B07" w:rsidR="00233EE2" w:rsidRPr="00B471EE" w:rsidRDefault="00233EE2" w:rsidP="006627A0">
            <w:pPr>
              <w:spacing w:after="60"/>
              <w:jc w:val="both"/>
              <w:rPr>
                <w:rFonts w:ascii="Arial" w:hAnsi="Arial" w:cs="Arial"/>
                <w:color w:val="auto"/>
                <w:sz w:val="22"/>
                <w:szCs w:val="22"/>
              </w:rPr>
            </w:pPr>
            <w:r w:rsidRPr="00B471EE">
              <w:rPr>
                <w:rFonts w:ascii="Arial" w:hAnsi="Arial" w:cs="Arial"/>
                <w:color w:val="auto"/>
                <w:sz w:val="22"/>
                <w:szCs w:val="22"/>
              </w:rPr>
              <w:t>‘</w:t>
            </w:r>
            <w:r w:rsidRPr="00B471EE">
              <w:rPr>
                <w:rFonts w:ascii="Arial" w:hAnsi="Arial" w:cs="Arial"/>
                <w:i/>
                <w:iCs/>
                <w:color w:val="auto"/>
                <w:sz w:val="22"/>
                <w:szCs w:val="22"/>
              </w:rPr>
              <w:t>Disqualification under the Childcare Act 2006 statutory guidance for local authorities, maintained schools, academies and free schools</w:t>
            </w:r>
            <w:r w:rsidR="003226B0" w:rsidRPr="00B471EE">
              <w:rPr>
                <w:rFonts w:ascii="Arial" w:hAnsi="Arial" w:cs="Arial"/>
                <w:i/>
                <w:iCs/>
                <w:color w:val="auto"/>
                <w:sz w:val="22"/>
                <w:szCs w:val="22"/>
              </w:rPr>
              <w:t>’</w:t>
            </w:r>
            <w:r w:rsidRPr="00B471EE">
              <w:rPr>
                <w:rFonts w:ascii="Arial" w:hAnsi="Arial" w:cs="Arial"/>
                <w:color w:val="auto"/>
                <w:sz w:val="22"/>
                <w:szCs w:val="22"/>
              </w:rPr>
              <w:t xml:space="preserve"> </w:t>
            </w:r>
            <w:r w:rsidR="003226B0" w:rsidRPr="00B471EE">
              <w:rPr>
                <w:rFonts w:ascii="Arial" w:hAnsi="Arial" w:cs="Arial"/>
                <w:color w:val="auto"/>
                <w:sz w:val="22"/>
                <w:szCs w:val="22"/>
              </w:rPr>
              <w:t xml:space="preserve">(DfE, </w:t>
            </w:r>
            <w:r w:rsidRPr="00B471EE">
              <w:rPr>
                <w:rFonts w:ascii="Arial" w:hAnsi="Arial" w:cs="Arial"/>
                <w:color w:val="auto"/>
                <w:sz w:val="22"/>
                <w:szCs w:val="22"/>
              </w:rPr>
              <w:t>Aug 2018</w:t>
            </w:r>
            <w:r w:rsidR="003226B0" w:rsidRPr="00B471EE">
              <w:rPr>
                <w:rFonts w:ascii="Arial" w:hAnsi="Arial" w:cs="Arial"/>
                <w:color w:val="auto"/>
                <w:sz w:val="22"/>
                <w:szCs w:val="22"/>
              </w:rPr>
              <w:t>)</w:t>
            </w:r>
            <w:r w:rsidRPr="00B471EE">
              <w:rPr>
                <w:rFonts w:ascii="Arial" w:hAnsi="Arial" w:cs="Arial"/>
                <w:color w:val="auto"/>
                <w:sz w:val="22"/>
                <w:szCs w:val="22"/>
              </w:rPr>
              <w:t xml:space="preserve"> and are aware of their responsibilities to disclose any possible matters (e.g., convictions, cautions, court orders, reprimands, and warnings) that need to be considered under this act. If such disclosures are made, the Headteacher will seek advice from ERYC HR service (or other HR provider) and will liaise with the LADO. </w:t>
            </w:r>
          </w:p>
          <w:p w14:paraId="203E8A8B" w14:textId="3BAF4CE4" w:rsidR="00233EE2" w:rsidRPr="00B471EE" w:rsidRDefault="00233EE2" w:rsidP="006627A0">
            <w:pPr>
              <w:spacing w:after="60"/>
              <w:jc w:val="both"/>
              <w:rPr>
                <w:rFonts w:ascii="Arial" w:hAnsi="Arial" w:cs="Arial"/>
                <w:color w:val="auto"/>
                <w:sz w:val="22"/>
                <w:szCs w:val="22"/>
              </w:rPr>
            </w:pPr>
            <w:r w:rsidRPr="00B471EE">
              <w:rPr>
                <w:rFonts w:ascii="Arial" w:hAnsi="Arial" w:cs="Arial"/>
                <w:color w:val="auto"/>
                <w:sz w:val="22"/>
                <w:szCs w:val="22"/>
              </w:rPr>
              <w:t>If other organisations provide services or activities on our site, on our behalf, including Agency Supply staff, we will obtain written assurances that these organisations have appropriate safeguarding, safer recruitment, and vetting procedures in place. Please also see Section 1</w:t>
            </w:r>
            <w:r w:rsidR="002944EA" w:rsidRPr="00B471EE">
              <w:rPr>
                <w:rFonts w:ascii="Arial" w:hAnsi="Arial" w:cs="Arial"/>
                <w:color w:val="auto"/>
                <w:sz w:val="22"/>
                <w:szCs w:val="22"/>
              </w:rPr>
              <w:t>9</w:t>
            </w:r>
          </w:p>
          <w:p w14:paraId="63526808" w14:textId="06587E6E" w:rsidR="00233EE2" w:rsidRPr="00B471EE" w:rsidRDefault="00233EE2" w:rsidP="006627A0">
            <w:pPr>
              <w:spacing w:after="60"/>
              <w:jc w:val="both"/>
              <w:rPr>
                <w:rFonts w:ascii="Arial" w:hAnsi="Arial" w:cs="Arial"/>
                <w:color w:val="auto"/>
                <w:sz w:val="22"/>
                <w:szCs w:val="22"/>
              </w:rPr>
            </w:pPr>
            <w:r w:rsidRPr="00B471EE">
              <w:rPr>
                <w:rFonts w:ascii="Arial" w:hAnsi="Arial" w:cs="Arial"/>
                <w:color w:val="auto"/>
                <w:sz w:val="22"/>
                <w:szCs w:val="22"/>
              </w:rPr>
              <w:t>Where a pupil/student is placed in an alternative provision provider,</w:t>
            </w:r>
            <w:r w:rsidR="00B471EE" w:rsidRPr="00B471EE">
              <w:rPr>
                <w:rFonts w:ascii="Arial" w:hAnsi="Arial" w:cs="Arial"/>
                <w:color w:val="auto"/>
                <w:sz w:val="22"/>
                <w:szCs w:val="22"/>
              </w:rPr>
              <w:t xml:space="preserve"> </w:t>
            </w:r>
            <w:proofErr w:type="spellStart"/>
            <w:r w:rsidR="00B471EE" w:rsidRPr="00B471EE">
              <w:rPr>
                <w:rFonts w:ascii="Arial" w:hAnsi="Arial" w:cs="Arial"/>
                <w:color w:val="auto"/>
                <w:sz w:val="22"/>
                <w:szCs w:val="22"/>
              </w:rPr>
              <w:t>Reedness</w:t>
            </w:r>
            <w:proofErr w:type="spellEnd"/>
            <w:r w:rsidR="00B471EE" w:rsidRPr="00B471EE">
              <w:rPr>
                <w:rFonts w:ascii="Arial" w:hAnsi="Arial" w:cs="Arial"/>
                <w:color w:val="auto"/>
                <w:sz w:val="22"/>
                <w:szCs w:val="22"/>
              </w:rPr>
              <w:t xml:space="preserve"> Primary School</w:t>
            </w:r>
            <w:r w:rsidRPr="00B471EE">
              <w:rPr>
                <w:rFonts w:ascii="Arial" w:hAnsi="Arial" w:cs="Arial"/>
                <w:color w:val="auto"/>
                <w:sz w:val="22"/>
                <w:szCs w:val="22"/>
              </w:rPr>
              <w:t xml:space="preserve"> will continue to be responsible for the safeguarding of that child.  Appropriate checks will be </w:t>
            </w:r>
            <w:r w:rsidR="001A159F" w:rsidRPr="00B471EE">
              <w:rPr>
                <w:rFonts w:ascii="Arial" w:hAnsi="Arial" w:cs="Arial"/>
                <w:color w:val="auto"/>
                <w:sz w:val="22"/>
                <w:szCs w:val="22"/>
              </w:rPr>
              <w:t>undertaken,</w:t>
            </w:r>
            <w:r w:rsidRPr="00B471EE">
              <w:rPr>
                <w:rFonts w:ascii="Arial" w:hAnsi="Arial" w:cs="Arial"/>
                <w:color w:val="auto"/>
                <w:sz w:val="22"/>
                <w:szCs w:val="22"/>
              </w:rPr>
              <w:t xml:space="preserve"> and assurance gained to ensure the provider meets the needs of the pupil/student, including written confirmation that appropriate safeguarding checks have been carried out on individuals working at the establishment</w:t>
            </w:r>
            <w:r w:rsidR="00D630AE" w:rsidRPr="00B471EE">
              <w:rPr>
                <w:rFonts w:ascii="Arial" w:hAnsi="Arial" w:cs="Arial"/>
                <w:color w:val="auto"/>
                <w:sz w:val="22"/>
                <w:szCs w:val="22"/>
              </w:rPr>
              <w:t>.</w:t>
            </w:r>
          </w:p>
          <w:p w14:paraId="0BF6F25E" w14:textId="1AF25A31" w:rsidR="00B471EE" w:rsidRPr="00B471EE" w:rsidRDefault="00B471EE" w:rsidP="006627A0">
            <w:pPr>
              <w:spacing w:after="60"/>
              <w:jc w:val="both"/>
              <w:rPr>
                <w:rFonts w:ascii="Arial" w:hAnsi="Arial" w:cs="Arial"/>
                <w:color w:val="auto"/>
                <w:sz w:val="22"/>
              </w:rPr>
            </w:pPr>
            <w:r w:rsidRPr="00B471EE">
              <w:rPr>
                <w:rFonts w:ascii="Arial" w:hAnsi="Arial" w:cs="Arial"/>
                <w:color w:val="auto"/>
                <w:sz w:val="22"/>
              </w:rPr>
              <w:t xml:space="preserve">Where the work experience placements are organized, </w:t>
            </w:r>
            <w:proofErr w:type="spellStart"/>
            <w:r w:rsidRPr="00B471EE">
              <w:rPr>
                <w:rFonts w:ascii="Arial" w:hAnsi="Arial" w:cs="Arial"/>
                <w:color w:val="auto"/>
                <w:sz w:val="22"/>
              </w:rPr>
              <w:t>Reedness</w:t>
            </w:r>
            <w:proofErr w:type="spellEnd"/>
            <w:r w:rsidRPr="00B471EE">
              <w:rPr>
                <w:rFonts w:ascii="Arial" w:hAnsi="Arial" w:cs="Arial"/>
                <w:color w:val="auto"/>
                <w:sz w:val="22"/>
              </w:rPr>
              <w:t xml:space="preserve"> Primary School will follow advice and guidance as identified in Part three of KCSIE, 2024. </w:t>
            </w:r>
          </w:p>
          <w:p w14:paraId="7CE15E79" w14:textId="5EB2571D" w:rsidR="00233EE2" w:rsidRPr="00B471EE" w:rsidRDefault="00233EE2" w:rsidP="006627A0">
            <w:pPr>
              <w:spacing w:after="60" w:line="240" w:lineRule="auto"/>
              <w:jc w:val="both"/>
              <w:rPr>
                <w:rFonts w:ascii="Arial" w:eastAsia="Times New Roman" w:hAnsi="Arial" w:cs="Arial"/>
                <w:color w:val="auto"/>
                <w:sz w:val="22"/>
                <w:szCs w:val="32"/>
                <w:lang w:eastAsia="en-GB"/>
              </w:rPr>
            </w:pPr>
            <w:r w:rsidRPr="00B471EE">
              <w:rPr>
                <w:rFonts w:ascii="Arial" w:eastAsia="Times New Roman" w:hAnsi="Arial" w:cs="Arial"/>
                <w:color w:val="auto"/>
                <w:sz w:val="22"/>
                <w:szCs w:val="32"/>
                <w:lang w:eastAsia="en-GB"/>
              </w:rPr>
              <w:t xml:space="preserve">Where homestays as part of exchange visits are occurring, </w:t>
            </w:r>
            <w:proofErr w:type="spellStart"/>
            <w:r w:rsidR="00B471EE" w:rsidRPr="00B471EE">
              <w:rPr>
                <w:rFonts w:ascii="Arial" w:hAnsi="Arial" w:cs="Arial"/>
                <w:color w:val="auto"/>
                <w:sz w:val="22"/>
              </w:rPr>
              <w:t>Reedness</w:t>
            </w:r>
            <w:proofErr w:type="spellEnd"/>
            <w:r w:rsidR="00B471EE" w:rsidRPr="00B471EE">
              <w:rPr>
                <w:rFonts w:ascii="Arial" w:hAnsi="Arial" w:cs="Arial"/>
                <w:color w:val="auto"/>
                <w:sz w:val="22"/>
              </w:rPr>
              <w:t xml:space="preserve"> Primary School </w:t>
            </w:r>
            <w:r w:rsidRPr="00B471EE">
              <w:rPr>
                <w:rFonts w:ascii="Arial" w:eastAsia="Times New Roman" w:hAnsi="Arial" w:cs="Arial"/>
                <w:color w:val="auto"/>
                <w:sz w:val="22"/>
                <w:szCs w:val="32"/>
                <w:lang w:eastAsia="en-GB"/>
              </w:rPr>
              <w:t>will follow the advice and guidance as identified in Part Three and Annex D of KCSIE, 202</w:t>
            </w:r>
            <w:r w:rsidR="0004417A" w:rsidRPr="00B471EE">
              <w:rPr>
                <w:rFonts w:ascii="Arial" w:eastAsia="Times New Roman" w:hAnsi="Arial" w:cs="Arial"/>
                <w:color w:val="auto"/>
                <w:sz w:val="22"/>
                <w:szCs w:val="32"/>
                <w:lang w:eastAsia="en-GB"/>
              </w:rPr>
              <w:t>4</w:t>
            </w:r>
            <w:r w:rsidRPr="00B471EE">
              <w:rPr>
                <w:rFonts w:ascii="Arial" w:eastAsia="Times New Roman" w:hAnsi="Arial" w:cs="Arial"/>
                <w:color w:val="auto"/>
                <w:sz w:val="22"/>
                <w:szCs w:val="32"/>
                <w:lang w:eastAsia="en-GB"/>
              </w:rPr>
              <w:t xml:space="preserve">. </w:t>
            </w:r>
          </w:p>
          <w:p w14:paraId="235FFA52" w14:textId="4A346CD8" w:rsidR="00233EE2" w:rsidRPr="00B471EE" w:rsidRDefault="00233EE2" w:rsidP="006627A0">
            <w:pPr>
              <w:spacing w:after="60" w:line="240" w:lineRule="auto"/>
              <w:jc w:val="both"/>
              <w:rPr>
                <w:rFonts w:ascii="Arial" w:eastAsia="Times New Roman" w:hAnsi="Arial" w:cs="Arial"/>
                <w:color w:val="auto"/>
                <w:sz w:val="22"/>
                <w:szCs w:val="32"/>
                <w:highlight w:val="yellow"/>
                <w:lang w:eastAsia="en-GB"/>
              </w:rPr>
            </w:pPr>
            <w:r w:rsidRPr="00B471EE">
              <w:rPr>
                <w:rFonts w:ascii="Arial" w:eastAsia="Times New Roman" w:hAnsi="Arial" w:cs="Arial"/>
                <w:color w:val="auto"/>
                <w:sz w:val="22"/>
                <w:szCs w:val="32"/>
                <w:lang w:eastAsia="en-GB"/>
              </w:rPr>
              <w:t>See Sections 2</w:t>
            </w:r>
            <w:r w:rsidR="002944EA" w:rsidRPr="00B471EE">
              <w:rPr>
                <w:rFonts w:ascii="Arial" w:eastAsia="Times New Roman" w:hAnsi="Arial" w:cs="Arial"/>
                <w:color w:val="auto"/>
                <w:sz w:val="22"/>
                <w:szCs w:val="32"/>
                <w:lang w:eastAsia="en-GB"/>
              </w:rPr>
              <w:t>1</w:t>
            </w:r>
            <w:r w:rsidRPr="00B471EE">
              <w:rPr>
                <w:rFonts w:ascii="Arial" w:eastAsia="Times New Roman" w:hAnsi="Arial" w:cs="Arial"/>
                <w:color w:val="auto"/>
                <w:sz w:val="22"/>
                <w:szCs w:val="32"/>
                <w:lang w:eastAsia="en-GB"/>
              </w:rPr>
              <w:t xml:space="preserve"> and 2</w:t>
            </w:r>
            <w:r w:rsidR="002944EA" w:rsidRPr="00B471EE">
              <w:rPr>
                <w:rFonts w:ascii="Arial" w:eastAsia="Times New Roman" w:hAnsi="Arial" w:cs="Arial"/>
                <w:color w:val="auto"/>
                <w:sz w:val="22"/>
                <w:szCs w:val="32"/>
                <w:lang w:eastAsia="en-GB"/>
              </w:rPr>
              <w:t>2</w:t>
            </w:r>
            <w:r w:rsidRPr="00B471EE">
              <w:rPr>
                <w:rFonts w:ascii="Arial" w:eastAsia="Times New Roman" w:hAnsi="Arial" w:cs="Arial"/>
                <w:color w:val="auto"/>
                <w:sz w:val="22"/>
                <w:szCs w:val="32"/>
                <w:lang w:eastAsia="en-GB"/>
              </w:rPr>
              <w:t xml:space="preserve"> for further guidance on contractors, visitors etc.</w:t>
            </w:r>
          </w:p>
          <w:p w14:paraId="2D7884BE" w14:textId="6CD32865" w:rsidR="003942B3" w:rsidRPr="00B471EE" w:rsidRDefault="003942B3" w:rsidP="00733175">
            <w:pPr>
              <w:spacing w:after="0"/>
              <w:jc w:val="both"/>
              <w:rPr>
                <w:rFonts w:ascii="Arial" w:eastAsia="Times New Roman" w:hAnsi="Arial" w:cs="Arial"/>
                <w:iCs/>
                <w:color w:val="auto"/>
                <w:sz w:val="22"/>
                <w:szCs w:val="22"/>
                <w:lang w:eastAsia="en-GB"/>
              </w:rPr>
            </w:pPr>
          </w:p>
          <w:p w14:paraId="7BC1ADBD" w14:textId="17B79107" w:rsidR="00233EE2" w:rsidRPr="00B471EE" w:rsidRDefault="00233EE2" w:rsidP="00733175">
            <w:pPr>
              <w:spacing w:after="0"/>
              <w:jc w:val="both"/>
              <w:rPr>
                <w:rFonts w:ascii="Arial" w:eastAsia="Times New Roman" w:hAnsi="Arial" w:cs="Arial"/>
                <w:b/>
                <w:bCs/>
                <w:iCs/>
                <w:color w:val="auto"/>
                <w:sz w:val="22"/>
                <w:szCs w:val="22"/>
                <w:lang w:eastAsia="en-GB"/>
              </w:rPr>
            </w:pPr>
            <w:r w:rsidRPr="00B471EE">
              <w:rPr>
                <w:rFonts w:ascii="Arial" w:eastAsia="Times New Roman" w:hAnsi="Arial" w:cs="Arial"/>
                <w:b/>
                <w:bCs/>
                <w:iCs/>
                <w:noProof/>
                <w:color w:val="auto"/>
                <w:sz w:val="22"/>
                <w:szCs w:val="22"/>
                <w:lang w:eastAsia="en-GB"/>
              </w:rPr>
              <w:lastRenderedPageBreak/>
              <w:drawing>
                <wp:inline distT="0" distB="0" distL="0" distR="0" wp14:anchorId="24E498A8" wp14:editId="2F72DF3F">
                  <wp:extent cx="4373801" cy="5926667"/>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73801" cy="5926667"/>
                          </a:xfrm>
                          <a:prstGeom prst="rect">
                            <a:avLst/>
                          </a:prstGeom>
                          <a:noFill/>
                        </pic:spPr>
                      </pic:pic>
                    </a:graphicData>
                  </a:graphic>
                </wp:inline>
              </w:drawing>
            </w:r>
          </w:p>
          <w:p w14:paraId="13B8D21E" w14:textId="1D5C23A5" w:rsidR="00233EE2" w:rsidRPr="00B471EE" w:rsidRDefault="00233EE2" w:rsidP="00733175">
            <w:pPr>
              <w:spacing w:after="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KCSiE, 202</w:t>
            </w:r>
            <w:r w:rsidR="0004417A" w:rsidRPr="00B471EE">
              <w:rPr>
                <w:rFonts w:ascii="Arial" w:eastAsia="Times New Roman" w:hAnsi="Arial" w:cs="Arial"/>
                <w:iCs/>
                <w:color w:val="auto"/>
                <w:sz w:val="22"/>
                <w:szCs w:val="22"/>
                <w:lang w:eastAsia="en-GB"/>
              </w:rPr>
              <w:t>4</w:t>
            </w:r>
            <w:r w:rsidRPr="00B471EE">
              <w:rPr>
                <w:rFonts w:ascii="Arial" w:eastAsia="Times New Roman" w:hAnsi="Arial" w:cs="Arial"/>
                <w:iCs/>
                <w:color w:val="auto"/>
                <w:sz w:val="22"/>
                <w:szCs w:val="22"/>
                <w:lang w:eastAsia="en-GB"/>
              </w:rPr>
              <w:t>, P. 66</w:t>
            </w:r>
          </w:p>
          <w:p w14:paraId="70FAD65D" w14:textId="61FEAB70" w:rsidR="00AA3BB0" w:rsidRPr="00B471EE" w:rsidRDefault="00AA3BB0" w:rsidP="00733175">
            <w:pPr>
              <w:spacing w:after="0"/>
              <w:jc w:val="both"/>
              <w:rPr>
                <w:rFonts w:ascii="Arial" w:eastAsia="Times New Roman" w:hAnsi="Arial" w:cs="Arial"/>
                <w:b/>
                <w:bCs/>
                <w:iCs/>
                <w:color w:val="auto"/>
                <w:sz w:val="22"/>
                <w:szCs w:val="22"/>
                <w:lang w:eastAsia="en-GB"/>
              </w:rPr>
            </w:pPr>
          </w:p>
          <w:p w14:paraId="364FD6E3" w14:textId="78465A1A" w:rsidR="00233EE2" w:rsidRPr="00B471EE" w:rsidRDefault="00774A0E" w:rsidP="006627A0">
            <w:pPr>
              <w:pStyle w:val="Heading2"/>
              <w:jc w:val="both"/>
              <w:rPr>
                <w:rFonts w:ascii="Arial" w:hAnsi="Arial" w:cs="Arial"/>
                <w:b/>
                <w:bCs/>
                <w:color w:val="auto"/>
                <w:sz w:val="24"/>
                <w:szCs w:val="24"/>
              </w:rPr>
            </w:pPr>
            <w:bookmarkStart w:id="166" w:name="_Toc111537443"/>
            <w:bookmarkStart w:id="167" w:name="_Toc111537778"/>
            <w:bookmarkStart w:id="168" w:name="_Toc112844750"/>
            <w:r w:rsidRPr="00B471EE">
              <w:rPr>
                <w:rFonts w:ascii="Arial" w:hAnsi="Arial" w:cs="Arial"/>
                <w:b/>
                <w:bCs/>
                <w:color w:val="auto"/>
                <w:sz w:val="24"/>
                <w:szCs w:val="24"/>
                <w:lang w:eastAsia="en-GB"/>
              </w:rPr>
              <w:t xml:space="preserve">18. </w:t>
            </w:r>
            <w:r w:rsidR="00233EE2" w:rsidRPr="00B471EE">
              <w:rPr>
                <w:rFonts w:ascii="Arial" w:hAnsi="Arial" w:cs="Arial"/>
                <w:b/>
                <w:bCs/>
                <w:color w:val="auto"/>
                <w:sz w:val="24"/>
                <w:szCs w:val="24"/>
              </w:rPr>
              <w:t>Allegations against staff, including supply teachers, volunteers and contractors and Whistleblowing</w:t>
            </w:r>
            <w:bookmarkEnd w:id="166"/>
            <w:bookmarkEnd w:id="167"/>
            <w:bookmarkEnd w:id="168"/>
          </w:p>
          <w:p w14:paraId="075C66BB" w14:textId="77777777" w:rsidR="00C4124A" w:rsidRPr="00B471EE" w:rsidRDefault="00C4124A" w:rsidP="006627A0">
            <w:pPr>
              <w:spacing w:after="0"/>
              <w:rPr>
                <w:color w:val="auto"/>
              </w:rPr>
            </w:pPr>
          </w:p>
          <w:p w14:paraId="61D943C7" w14:textId="03FD40B2" w:rsidR="00233EE2" w:rsidRPr="00B471EE" w:rsidRDefault="00233EE2" w:rsidP="006627A0">
            <w:pPr>
              <w:spacing w:after="0"/>
              <w:jc w:val="both"/>
              <w:rPr>
                <w:rFonts w:ascii="Arial" w:hAnsi="Arial" w:cs="Arial"/>
                <w:b/>
                <w:bCs/>
                <w:color w:val="auto"/>
                <w:sz w:val="24"/>
                <w:szCs w:val="24"/>
              </w:rPr>
            </w:pPr>
            <w:r w:rsidRPr="00B471EE">
              <w:rPr>
                <w:rFonts w:ascii="Arial" w:hAnsi="Arial" w:cs="Arial"/>
                <w:b/>
                <w:bCs/>
                <w:color w:val="auto"/>
                <w:sz w:val="24"/>
                <w:szCs w:val="24"/>
              </w:rPr>
              <w:t>1</w:t>
            </w:r>
            <w:r w:rsidR="00774A0E" w:rsidRPr="00B471EE">
              <w:rPr>
                <w:rFonts w:ascii="Arial" w:hAnsi="Arial" w:cs="Arial"/>
                <w:b/>
                <w:bCs/>
                <w:color w:val="auto"/>
                <w:sz w:val="24"/>
                <w:szCs w:val="24"/>
              </w:rPr>
              <w:t>8</w:t>
            </w:r>
            <w:r w:rsidRPr="00B471EE">
              <w:rPr>
                <w:rFonts w:ascii="Arial" w:hAnsi="Arial" w:cs="Arial"/>
                <w:b/>
                <w:bCs/>
                <w:color w:val="auto"/>
                <w:sz w:val="24"/>
                <w:szCs w:val="24"/>
              </w:rPr>
              <w:t xml:space="preserve">.1 Concerns that meet the ’Harm </w:t>
            </w:r>
            <w:r w:rsidR="001A159F" w:rsidRPr="00B471EE">
              <w:rPr>
                <w:rFonts w:ascii="Arial" w:hAnsi="Arial" w:cs="Arial"/>
                <w:b/>
                <w:bCs/>
                <w:color w:val="auto"/>
                <w:sz w:val="24"/>
                <w:szCs w:val="24"/>
              </w:rPr>
              <w:t>Threshold.</w:t>
            </w:r>
            <w:r w:rsidRPr="00B471EE">
              <w:rPr>
                <w:rFonts w:ascii="Arial" w:hAnsi="Arial" w:cs="Arial"/>
                <w:b/>
                <w:bCs/>
                <w:color w:val="auto"/>
                <w:sz w:val="24"/>
                <w:szCs w:val="24"/>
              </w:rPr>
              <w:t>’</w:t>
            </w:r>
          </w:p>
          <w:p w14:paraId="4171AEFF" w14:textId="70A689FD" w:rsidR="000A1F24" w:rsidRPr="00B471EE" w:rsidRDefault="000A1F24" w:rsidP="006627A0">
            <w:pPr>
              <w:spacing w:after="12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KCSiE</w:t>
            </w:r>
            <w:r w:rsidR="003226B0" w:rsidRPr="00B471EE">
              <w:rPr>
                <w:rFonts w:ascii="Arial" w:eastAsia="Times New Roman" w:hAnsi="Arial" w:cs="Arial"/>
                <w:iCs/>
                <w:color w:val="auto"/>
                <w:sz w:val="22"/>
                <w:szCs w:val="22"/>
                <w:lang w:eastAsia="en-GB"/>
              </w:rPr>
              <w:t xml:space="preserve"> </w:t>
            </w:r>
            <w:r w:rsidRPr="00B471EE">
              <w:rPr>
                <w:rFonts w:ascii="Arial" w:eastAsia="Times New Roman" w:hAnsi="Arial" w:cs="Arial"/>
                <w:iCs/>
                <w:color w:val="auto"/>
                <w:sz w:val="22"/>
                <w:szCs w:val="22"/>
                <w:lang w:eastAsia="en-GB"/>
              </w:rPr>
              <w:t>202</w:t>
            </w:r>
            <w:r w:rsidR="003226B0" w:rsidRPr="00B471EE">
              <w:rPr>
                <w:rFonts w:ascii="Arial" w:eastAsia="Times New Roman" w:hAnsi="Arial" w:cs="Arial"/>
                <w:iCs/>
                <w:color w:val="auto"/>
                <w:sz w:val="22"/>
                <w:szCs w:val="22"/>
                <w:lang w:eastAsia="en-GB"/>
              </w:rPr>
              <w:t>4</w:t>
            </w:r>
            <w:r w:rsidRPr="00B471EE">
              <w:rPr>
                <w:rFonts w:ascii="Arial" w:eastAsia="Times New Roman" w:hAnsi="Arial" w:cs="Arial"/>
                <w:iCs/>
                <w:color w:val="auto"/>
                <w:sz w:val="22"/>
                <w:szCs w:val="22"/>
                <w:lang w:eastAsia="en-GB"/>
              </w:rPr>
              <w:t>, Paragraph 3</w:t>
            </w:r>
            <w:r w:rsidR="003226B0" w:rsidRPr="00B471EE">
              <w:rPr>
                <w:rFonts w:ascii="Arial" w:eastAsia="Times New Roman" w:hAnsi="Arial" w:cs="Arial"/>
                <w:iCs/>
                <w:color w:val="auto"/>
                <w:sz w:val="22"/>
                <w:szCs w:val="22"/>
                <w:lang w:eastAsia="en-GB"/>
              </w:rPr>
              <w:t>62</w:t>
            </w:r>
            <w:r w:rsidRPr="00B471EE">
              <w:rPr>
                <w:rFonts w:ascii="Arial" w:eastAsia="Times New Roman" w:hAnsi="Arial" w:cs="Arial"/>
                <w:iCs/>
                <w:color w:val="auto"/>
                <w:sz w:val="22"/>
                <w:szCs w:val="22"/>
                <w:lang w:eastAsia="en-GB"/>
              </w:rPr>
              <w:t xml:space="preserve">, outlines the ‘Harm Threshold’ – </w:t>
            </w:r>
          </w:p>
          <w:p w14:paraId="415351A4" w14:textId="77777777" w:rsidR="000A1F24" w:rsidRPr="00B471EE" w:rsidRDefault="000A1F24" w:rsidP="006627A0">
            <w:pPr>
              <w:pStyle w:val="ListBullet"/>
              <w:numPr>
                <w:ilvl w:val="0"/>
                <w:numId w:val="42"/>
              </w:numPr>
              <w:spacing w:after="120"/>
              <w:jc w:val="both"/>
              <w:rPr>
                <w:rFonts w:ascii="Arial" w:hAnsi="Arial" w:cs="Arial"/>
                <w:b/>
                <w:bCs/>
                <w:color w:val="auto"/>
                <w:lang w:eastAsia="en-GB"/>
              </w:rPr>
            </w:pPr>
            <w:r w:rsidRPr="00B471EE">
              <w:rPr>
                <w:rFonts w:ascii="Arial" w:hAnsi="Arial" w:cs="Arial"/>
                <w:color w:val="auto"/>
                <w:lang w:eastAsia="en-GB"/>
              </w:rPr>
              <w:t xml:space="preserve">behaved in a way that has harmed a child, or may have harmed a child, </w:t>
            </w:r>
            <w:r w:rsidRPr="00B471EE">
              <w:rPr>
                <w:rFonts w:ascii="Arial" w:hAnsi="Arial" w:cs="Arial"/>
                <w:b/>
                <w:bCs/>
                <w:color w:val="auto"/>
                <w:lang w:eastAsia="en-GB"/>
              </w:rPr>
              <w:t>and/or</w:t>
            </w:r>
          </w:p>
          <w:p w14:paraId="346FD4B9" w14:textId="77777777" w:rsidR="000A1F24" w:rsidRPr="00B471EE" w:rsidRDefault="000A1F24" w:rsidP="00844E00">
            <w:pPr>
              <w:pStyle w:val="ListBullet"/>
              <w:numPr>
                <w:ilvl w:val="0"/>
                <w:numId w:val="42"/>
              </w:numPr>
              <w:spacing w:after="120"/>
              <w:jc w:val="both"/>
              <w:rPr>
                <w:rFonts w:ascii="Arial" w:hAnsi="Arial" w:cs="Arial"/>
                <w:b/>
                <w:bCs/>
                <w:color w:val="auto"/>
                <w:lang w:eastAsia="en-GB"/>
              </w:rPr>
            </w:pPr>
            <w:r w:rsidRPr="00B471EE">
              <w:rPr>
                <w:rFonts w:ascii="Arial" w:hAnsi="Arial" w:cs="Arial"/>
                <w:color w:val="auto"/>
                <w:lang w:eastAsia="en-GB"/>
              </w:rPr>
              <w:t xml:space="preserve">possibly committed a criminal offence against or related to a child, </w:t>
            </w:r>
            <w:r w:rsidRPr="00B471EE">
              <w:rPr>
                <w:rFonts w:ascii="Arial" w:hAnsi="Arial" w:cs="Arial"/>
                <w:b/>
                <w:bCs/>
                <w:color w:val="auto"/>
                <w:lang w:eastAsia="en-GB"/>
              </w:rPr>
              <w:t>and/or</w:t>
            </w:r>
          </w:p>
          <w:p w14:paraId="4140965F" w14:textId="77777777" w:rsidR="000A1F24" w:rsidRPr="00B471EE" w:rsidRDefault="000A1F24" w:rsidP="00844E00">
            <w:pPr>
              <w:pStyle w:val="ListBullet"/>
              <w:numPr>
                <w:ilvl w:val="0"/>
                <w:numId w:val="42"/>
              </w:numPr>
              <w:spacing w:after="120"/>
              <w:jc w:val="both"/>
              <w:rPr>
                <w:rFonts w:ascii="Arial" w:hAnsi="Arial" w:cs="Arial"/>
                <w:b/>
                <w:bCs/>
                <w:color w:val="auto"/>
                <w:lang w:eastAsia="en-GB"/>
              </w:rPr>
            </w:pPr>
            <w:r w:rsidRPr="00B471EE">
              <w:rPr>
                <w:rFonts w:ascii="Arial" w:hAnsi="Arial" w:cs="Arial"/>
                <w:color w:val="auto"/>
                <w:lang w:eastAsia="en-GB"/>
              </w:rPr>
              <w:t xml:space="preserve">behaved towards a child or children in a way that indicates he or she may pose a risk of harm to children, </w:t>
            </w:r>
            <w:r w:rsidRPr="00B471EE">
              <w:rPr>
                <w:rFonts w:ascii="Arial" w:hAnsi="Arial" w:cs="Arial"/>
                <w:b/>
                <w:bCs/>
                <w:color w:val="auto"/>
                <w:lang w:eastAsia="en-GB"/>
              </w:rPr>
              <w:t>and/or</w:t>
            </w:r>
          </w:p>
          <w:p w14:paraId="65D59A31" w14:textId="485DD4F2" w:rsidR="000A1F24" w:rsidRPr="00B471EE" w:rsidRDefault="000A1F24" w:rsidP="00844E00">
            <w:pPr>
              <w:pStyle w:val="ListBullet"/>
              <w:numPr>
                <w:ilvl w:val="0"/>
                <w:numId w:val="42"/>
              </w:numPr>
              <w:spacing w:after="120"/>
              <w:jc w:val="both"/>
              <w:rPr>
                <w:rFonts w:ascii="Arial" w:hAnsi="Arial" w:cs="Arial"/>
                <w:color w:val="auto"/>
                <w:lang w:eastAsia="en-GB"/>
              </w:rPr>
            </w:pPr>
            <w:r w:rsidRPr="00B471EE">
              <w:rPr>
                <w:rFonts w:ascii="Arial" w:hAnsi="Arial" w:cs="Arial"/>
                <w:color w:val="auto"/>
                <w:lang w:eastAsia="en-GB"/>
              </w:rPr>
              <w:lastRenderedPageBreak/>
              <w:t xml:space="preserve">behaved or may have behaved in a way that indicates they may not be suitable to work with </w:t>
            </w:r>
            <w:r w:rsidR="001A159F" w:rsidRPr="00B471EE">
              <w:rPr>
                <w:rFonts w:ascii="Arial" w:hAnsi="Arial" w:cs="Arial"/>
                <w:color w:val="auto"/>
                <w:lang w:eastAsia="en-GB"/>
              </w:rPr>
              <w:t>children.</w:t>
            </w:r>
          </w:p>
          <w:p w14:paraId="4E894847" w14:textId="77777777" w:rsidR="000A1F24" w:rsidRPr="00B471EE" w:rsidRDefault="000A1F24"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In terms of the ‘Harm Threshold’, staff are aware that an allegation may be made in respect of behaviour that: may have harmed a child, involves a crime, is inappropriate behaviour towards a child either in their professional or private life or behaviour in their private life or the community not involving a child, but that may suggest that they could present a risk to children.</w:t>
            </w:r>
          </w:p>
          <w:p w14:paraId="03A6BD03" w14:textId="77777777" w:rsidR="000A1F24" w:rsidRPr="00B471EE" w:rsidRDefault="000A1F24"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All staff have access to:</w:t>
            </w:r>
          </w:p>
          <w:p w14:paraId="2EADE12D" w14:textId="38B4B457" w:rsidR="000A1F24" w:rsidRPr="00B471EE" w:rsidRDefault="000A1F24" w:rsidP="006627A0">
            <w:pPr>
              <w:pStyle w:val="ListBullet"/>
              <w:numPr>
                <w:ilvl w:val="0"/>
                <w:numId w:val="41"/>
              </w:numPr>
              <w:jc w:val="both"/>
              <w:rPr>
                <w:rFonts w:ascii="Arial" w:hAnsi="Arial" w:cs="Arial"/>
                <w:color w:val="auto"/>
                <w:lang w:eastAsia="en-GB"/>
              </w:rPr>
            </w:pPr>
            <w:r w:rsidRPr="00B471EE">
              <w:rPr>
                <w:rFonts w:ascii="Arial" w:hAnsi="Arial" w:cs="Arial"/>
                <w:color w:val="auto"/>
                <w:lang w:eastAsia="en-GB"/>
              </w:rPr>
              <w:t>KCSiE</w:t>
            </w:r>
            <w:r w:rsidR="00DB311F" w:rsidRPr="00B471EE">
              <w:rPr>
                <w:rFonts w:ascii="Arial" w:hAnsi="Arial" w:cs="Arial"/>
                <w:color w:val="auto"/>
                <w:lang w:eastAsia="en-GB"/>
              </w:rPr>
              <w:t xml:space="preserve"> </w:t>
            </w:r>
            <w:r w:rsidRPr="00B471EE">
              <w:rPr>
                <w:rFonts w:ascii="Arial" w:hAnsi="Arial" w:cs="Arial"/>
                <w:color w:val="auto"/>
                <w:lang w:eastAsia="en-GB"/>
              </w:rPr>
              <w:t>202</w:t>
            </w:r>
            <w:r w:rsidR="003226B0" w:rsidRPr="00B471EE">
              <w:rPr>
                <w:rFonts w:ascii="Arial" w:hAnsi="Arial" w:cs="Arial"/>
                <w:color w:val="auto"/>
                <w:lang w:eastAsia="en-GB"/>
              </w:rPr>
              <w:t>4</w:t>
            </w:r>
            <w:r w:rsidRPr="00B471EE">
              <w:rPr>
                <w:rFonts w:ascii="Arial" w:hAnsi="Arial" w:cs="Arial"/>
                <w:color w:val="auto"/>
                <w:lang w:eastAsia="en-GB"/>
              </w:rPr>
              <w:t xml:space="preserve"> – Part Four: Safeguarding concerns and allegations made about staff, including supply teachers, volunteers and </w:t>
            </w:r>
            <w:r w:rsidR="001A159F" w:rsidRPr="00B471EE">
              <w:rPr>
                <w:rFonts w:ascii="Arial" w:hAnsi="Arial" w:cs="Arial"/>
                <w:color w:val="auto"/>
                <w:lang w:eastAsia="en-GB"/>
              </w:rPr>
              <w:t>contractors.</w:t>
            </w:r>
          </w:p>
          <w:p w14:paraId="5FA440F4" w14:textId="06027F5A" w:rsidR="000A1F24" w:rsidRPr="00B471EE" w:rsidRDefault="000A1F24" w:rsidP="006627A0">
            <w:pPr>
              <w:pStyle w:val="ListBullet"/>
              <w:numPr>
                <w:ilvl w:val="0"/>
                <w:numId w:val="41"/>
              </w:numPr>
              <w:jc w:val="both"/>
              <w:rPr>
                <w:rFonts w:ascii="Arial" w:hAnsi="Arial" w:cs="Arial"/>
                <w:color w:val="auto"/>
                <w:lang w:eastAsia="en-GB"/>
              </w:rPr>
            </w:pPr>
            <w:r w:rsidRPr="00B471EE">
              <w:rPr>
                <w:rFonts w:ascii="Arial" w:hAnsi="Arial" w:cs="Arial"/>
                <w:color w:val="auto"/>
                <w:lang w:eastAsia="en-GB"/>
              </w:rPr>
              <w:t>Staff Code of Conduct 202</w:t>
            </w:r>
            <w:r w:rsidR="003226B0" w:rsidRPr="00B471EE">
              <w:rPr>
                <w:rFonts w:ascii="Arial" w:hAnsi="Arial" w:cs="Arial"/>
                <w:color w:val="auto"/>
                <w:lang w:eastAsia="en-GB"/>
              </w:rPr>
              <w:t>4</w:t>
            </w:r>
            <w:r w:rsidRPr="00B471EE">
              <w:rPr>
                <w:rFonts w:ascii="Arial" w:hAnsi="Arial" w:cs="Arial"/>
                <w:color w:val="auto"/>
                <w:lang w:eastAsia="en-GB"/>
              </w:rPr>
              <w:t>-202</w:t>
            </w:r>
            <w:r w:rsidR="003226B0" w:rsidRPr="00B471EE">
              <w:rPr>
                <w:rFonts w:ascii="Arial" w:hAnsi="Arial" w:cs="Arial"/>
                <w:color w:val="auto"/>
                <w:lang w:eastAsia="en-GB"/>
              </w:rPr>
              <w:t>5</w:t>
            </w:r>
          </w:p>
          <w:p w14:paraId="3B5CC707" w14:textId="39C5B0EF" w:rsidR="000A1F24" w:rsidRPr="00B471EE" w:rsidRDefault="000A1F24" w:rsidP="006627A0">
            <w:pPr>
              <w:pStyle w:val="ListBullet"/>
              <w:numPr>
                <w:ilvl w:val="0"/>
                <w:numId w:val="41"/>
              </w:numPr>
              <w:jc w:val="both"/>
              <w:rPr>
                <w:rFonts w:ascii="Arial" w:hAnsi="Arial" w:cs="Arial"/>
                <w:color w:val="auto"/>
                <w:lang w:eastAsia="en-GB"/>
              </w:rPr>
            </w:pPr>
            <w:r w:rsidRPr="00B471EE">
              <w:rPr>
                <w:rFonts w:ascii="Arial" w:hAnsi="Arial" w:cs="Arial"/>
                <w:color w:val="auto"/>
                <w:lang w:eastAsia="en-GB"/>
              </w:rPr>
              <w:t>Whistleblowing Guidance 202</w:t>
            </w:r>
            <w:r w:rsidR="003226B0" w:rsidRPr="00B471EE">
              <w:rPr>
                <w:rFonts w:ascii="Arial" w:hAnsi="Arial" w:cs="Arial"/>
                <w:color w:val="auto"/>
                <w:lang w:eastAsia="en-GB"/>
              </w:rPr>
              <w:t>4</w:t>
            </w:r>
            <w:r w:rsidRPr="00B471EE">
              <w:rPr>
                <w:rFonts w:ascii="Arial" w:hAnsi="Arial" w:cs="Arial"/>
                <w:color w:val="auto"/>
                <w:lang w:eastAsia="en-GB"/>
              </w:rPr>
              <w:t>-202</w:t>
            </w:r>
            <w:r w:rsidR="003226B0" w:rsidRPr="00B471EE">
              <w:rPr>
                <w:rFonts w:ascii="Arial" w:hAnsi="Arial" w:cs="Arial"/>
                <w:color w:val="auto"/>
                <w:lang w:eastAsia="en-GB"/>
              </w:rPr>
              <w:t>5</w:t>
            </w:r>
          </w:p>
          <w:p w14:paraId="714C3114" w14:textId="77777777" w:rsidR="000A1F24" w:rsidRPr="00B471EE" w:rsidRDefault="000A1F24" w:rsidP="006627A0">
            <w:pPr>
              <w:pStyle w:val="ListBullet"/>
              <w:numPr>
                <w:ilvl w:val="0"/>
                <w:numId w:val="41"/>
              </w:numPr>
              <w:jc w:val="both"/>
              <w:rPr>
                <w:rFonts w:ascii="Arial" w:hAnsi="Arial" w:cs="Arial"/>
                <w:color w:val="auto"/>
                <w:lang w:eastAsia="en-GB"/>
              </w:rPr>
            </w:pPr>
            <w:r w:rsidRPr="00B471EE">
              <w:rPr>
                <w:rFonts w:ascii="Arial" w:hAnsi="Arial" w:cs="Arial"/>
                <w:color w:val="auto"/>
                <w:lang w:eastAsia="en-GB"/>
              </w:rPr>
              <w:t>Contact details for the CoG and LADO</w:t>
            </w:r>
          </w:p>
          <w:p w14:paraId="1303CECB" w14:textId="77777777" w:rsidR="000A1F24" w:rsidRPr="00B471EE" w:rsidRDefault="000A1F24"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 xml:space="preserve">All staff are made aware of their responsibilities and procedures to follow, in the strictest confidence. </w:t>
            </w:r>
          </w:p>
          <w:p w14:paraId="14210569" w14:textId="77777777" w:rsidR="000A1F24" w:rsidRPr="00B471EE" w:rsidRDefault="000A1F24"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 xml:space="preserve">However, it must be appreciated that in the case of a whistleblowing situation, an investigation process may reveal the source of the information and a statement by the referrer might be required. </w:t>
            </w:r>
          </w:p>
          <w:p w14:paraId="51D94172" w14:textId="77777777" w:rsidR="000A1F24" w:rsidRPr="00B471EE" w:rsidRDefault="000A1F24"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All staff are made aware that if they receive an allegation of inappropriate or abusive behaviour about a colleague, or feel required to make such an allegation, they should pass the information, without delay, to the Headteacher.</w:t>
            </w:r>
          </w:p>
          <w:p w14:paraId="16B08404" w14:textId="0678FAFD" w:rsidR="000A1F24" w:rsidRPr="00B471EE" w:rsidRDefault="000A1F24"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 xml:space="preserve">If the allegation concerns the Headteacher, the referrer should contact the </w:t>
            </w:r>
            <w:r w:rsidR="00FC291B" w:rsidRPr="00B471EE">
              <w:rPr>
                <w:rFonts w:ascii="Arial" w:eastAsia="Times New Roman" w:hAnsi="Arial" w:cs="Arial"/>
                <w:iCs/>
                <w:color w:val="auto"/>
                <w:sz w:val="22"/>
                <w:szCs w:val="22"/>
                <w:lang w:eastAsia="en-GB"/>
              </w:rPr>
              <w:t>CoG</w:t>
            </w:r>
            <w:r w:rsidRPr="00B471EE">
              <w:rPr>
                <w:rFonts w:ascii="Arial" w:eastAsia="Times New Roman" w:hAnsi="Arial" w:cs="Arial"/>
                <w:iCs/>
                <w:color w:val="auto"/>
                <w:sz w:val="22"/>
                <w:szCs w:val="22"/>
                <w:lang w:eastAsia="en-GB"/>
              </w:rPr>
              <w:t xml:space="preserve">, a senior member of staff or the LADO immediately (in the event of concerns/allegations about the Headteacher, where the Headteacher is also the sole proprietor of an independent school, this should be reported directly to the LADO). </w:t>
            </w:r>
          </w:p>
          <w:p w14:paraId="0CC53984" w14:textId="77777777" w:rsidR="000A1F24" w:rsidRPr="00B471EE" w:rsidRDefault="000A1F24"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 xml:space="preserve">It is unacceptable for any member of staff not to refer such concerns. </w:t>
            </w:r>
          </w:p>
          <w:p w14:paraId="053C28F1" w14:textId="1F5CA27A" w:rsidR="000A1F24" w:rsidRPr="00B471EE" w:rsidRDefault="000A1F24"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The Headteacher (</w:t>
            </w:r>
            <w:r w:rsidR="00FC291B" w:rsidRPr="00B471EE">
              <w:rPr>
                <w:rFonts w:ascii="Arial" w:eastAsia="Times New Roman" w:hAnsi="Arial" w:cs="Arial"/>
                <w:iCs/>
                <w:color w:val="auto"/>
                <w:sz w:val="22"/>
                <w:szCs w:val="22"/>
                <w:lang w:eastAsia="en-GB"/>
              </w:rPr>
              <w:t>CoG</w:t>
            </w:r>
            <w:r w:rsidRPr="00B471EE">
              <w:rPr>
                <w:rFonts w:ascii="Arial" w:eastAsia="Times New Roman" w:hAnsi="Arial" w:cs="Arial"/>
                <w:iCs/>
                <w:color w:val="auto"/>
                <w:sz w:val="22"/>
                <w:szCs w:val="22"/>
                <w:lang w:eastAsia="en-GB"/>
              </w:rPr>
              <w:t>, a senior Member of staff) will, on the same day, contact the LADO and follow the statutory guidance KCSiE</w:t>
            </w:r>
            <w:r w:rsidR="00DB311F" w:rsidRPr="00B471EE">
              <w:rPr>
                <w:rFonts w:ascii="Arial" w:eastAsia="Times New Roman" w:hAnsi="Arial" w:cs="Arial"/>
                <w:iCs/>
                <w:color w:val="auto"/>
                <w:sz w:val="22"/>
                <w:szCs w:val="22"/>
                <w:lang w:eastAsia="en-GB"/>
              </w:rPr>
              <w:t xml:space="preserve"> </w:t>
            </w:r>
            <w:r w:rsidRPr="00B471EE">
              <w:rPr>
                <w:rFonts w:ascii="Arial" w:eastAsia="Times New Roman" w:hAnsi="Arial" w:cs="Arial"/>
                <w:iCs/>
                <w:color w:val="auto"/>
                <w:sz w:val="22"/>
                <w:szCs w:val="22"/>
                <w:lang w:eastAsia="en-GB"/>
              </w:rPr>
              <w:t>202</w:t>
            </w:r>
            <w:r w:rsidR="003226B0" w:rsidRPr="00B471EE">
              <w:rPr>
                <w:rFonts w:ascii="Arial" w:eastAsia="Times New Roman" w:hAnsi="Arial" w:cs="Arial"/>
                <w:iCs/>
                <w:color w:val="auto"/>
                <w:sz w:val="22"/>
                <w:szCs w:val="22"/>
                <w:lang w:eastAsia="en-GB"/>
              </w:rPr>
              <w:t>4</w:t>
            </w:r>
            <w:r w:rsidRPr="00B471EE">
              <w:rPr>
                <w:rFonts w:ascii="Arial" w:eastAsia="Times New Roman" w:hAnsi="Arial" w:cs="Arial"/>
                <w:iCs/>
                <w:color w:val="auto"/>
                <w:sz w:val="22"/>
                <w:szCs w:val="22"/>
                <w:lang w:eastAsia="en-GB"/>
              </w:rPr>
              <w:t xml:space="preserve"> Part Four</w:t>
            </w:r>
          </w:p>
          <w:p w14:paraId="566D570E" w14:textId="77777777" w:rsidR="000A1F24" w:rsidRPr="00B471EE" w:rsidRDefault="000A1F24"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Following information sharing and a referral to the LADO, discussion will determine if the allegation / potential concern meets the Harm Threshold.  Those involved will agree further action to be taken in respect of the child and staff member.</w:t>
            </w:r>
          </w:p>
          <w:p w14:paraId="16686C2D" w14:textId="5FF85F50" w:rsidR="000A1F24" w:rsidRPr="00B471EE" w:rsidRDefault="000A1F24"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All involved will attempt to ensure that any allegation is dealt with fairly, quickly, proportionately and consistently, in a way that provides effective protection for the child and at the same time supports the person who is subject to the allegation.</w:t>
            </w:r>
          </w:p>
          <w:p w14:paraId="032333EA" w14:textId="3F0AC98C" w:rsidR="00233EE2" w:rsidRPr="00B471EE" w:rsidRDefault="000A1F24" w:rsidP="006627A0">
            <w:pPr>
              <w:spacing w:after="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If the member of staff feels that that the actions taken are inappropriate, ineffective or that the situation of concern is continuing and they feel the situation is urgent, they should raise concerns and press for reconsideration or discussion.</w:t>
            </w:r>
          </w:p>
          <w:p w14:paraId="74D7E505" w14:textId="77777777" w:rsidR="00844E00" w:rsidRPr="00B471EE" w:rsidRDefault="00844E00" w:rsidP="006627A0">
            <w:pPr>
              <w:spacing w:after="0"/>
              <w:jc w:val="both"/>
              <w:rPr>
                <w:rFonts w:ascii="Arial" w:hAnsi="Arial" w:cs="Arial"/>
                <w:color w:val="auto"/>
                <w:sz w:val="24"/>
                <w:szCs w:val="24"/>
              </w:rPr>
            </w:pPr>
          </w:p>
          <w:p w14:paraId="65CD5DF9" w14:textId="4609F0CC" w:rsidR="000A1F24" w:rsidRPr="00B471EE" w:rsidRDefault="000A1F24" w:rsidP="006627A0">
            <w:pPr>
              <w:spacing w:after="0" w:line="240" w:lineRule="auto"/>
              <w:jc w:val="both"/>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4"/>
                <w:lang w:eastAsia="en-GB"/>
              </w:rPr>
              <w:t>1</w:t>
            </w:r>
            <w:r w:rsidR="00774A0E" w:rsidRPr="00B471EE">
              <w:rPr>
                <w:rFonts w:ascii="Arial" w:eastAsia="Times New Roman" w:hAnsi="Arial" w:cs="Arial"/>
                <w:b/>
                <w:bCs/>
                <w:iCs/>
                <w:color w:val="auto"/>
                <w:sz w:val="24"/>
                <w:szCs w:val="24"/>
                <w:lang w:eastAsia="en-GB"/>
              </w:rPr>
              <w:t>8</w:t>
            </w:r>
            <w:r w:rsidRPr="00B471EE">
              <w:rPr>
                <w:rFonts w:ascii="Arial" w:eastAsia="Times New Roman" w:hAnsi="Arial" w:cs="Arial"/>
                <w:b/>
                <w:bCs/>
                <w:iCs/>
                <w:color w:val="auto"/>
                <w:sz w:val="24"/>
                <w:szCs w:val="24"/>
                <w:lang w:eastAsia="en-GB"/>
              </w:rPr>
              <w:t>.2 Low-level Concerns</w:t>
            </w:r>
          </w:p>
          <w:p w14:paraId="239159A9" w14:textId="6D21355C" w:rsidR="000A1F24" w:rsidRPr="00B471EE" w:rsidRDefault="00B471EE" w:rsidP="006627A0">
            <w:pPr>
              <w:spacing w:after="60" w:line="240" w:lineRule="auto"/>
              <w:jc w:val="both"/>
              <w:rPr>
                <w:rFonts w:ascii="Arial" w:hAnsi="Arial" w:cs="Arial"/>
                <w:color w:val="auto"/>
                <w:sz w:val="22"/>
                <w:szCs w:val="22"/>
                <w:lang w:eastAsia="en-GB"/>
              </w:rPr>
            </w:pPr>
            <w:proofErr w:type="spellStart"/>
            <w:r w:rsidRPr="00B471EE">
              <w:rPr>
                <w:rFonts w:ascii="Arial" w:hAnsi="Arial" w:cs="Arial"/>
                <w:color w:val="auto"/>
                <w:sz w:val="22"/>
              </w:rPr>
              <w:t>Reedness</w:t>
            </w:r>
            <w:proofErr w:type="spellEnd"/>
            <w:r w:rsidRPr="00B471EE">
              <w:rPr>
                <w:rFonts w:ascii="Arial" w:hAnsi="Arial" w:cs="Arial"/>
                <w:color w:val="auto"/>
                <w:sz w:val="22"/>
              </w:rPr>
              <w:t xml:space="preserve"> Primary School </w:t>
            </w:r>
            <w:r w:rsidR="000A1F24" w:rsidRPr="00B471EE">
              <w:rPr>
                <w:rFonts w:ascii="Arial" w:hAnsi="Arial" w:cs="Arial"/>
                <w:color w:val="auto"/>
                <w:sz w:val="22"/>
                <w:szCs w:val="22"/>
                <w:lang w:eastAsia="en-GB"/>
              </w:rPr>
              <w:t xml:space="preserve">may also need to </w:t>
            </w:r>
            <w:proofErr w:type="gramStart"/>
            <w:r w:rsidR="000A1F24" w:rsidRPr="00B471EE">
              <w:rPr>
                <w:rFonts w:ascii="Arial" w:hAnsi="Arial" w:cs="Arial"/>
                <w:color w:val="auto"/>
                <w:sz w:val="22"/>
                <w:szCs w:val="22"/>
                <w:lang w:eastAsia="en-GB"/>
              </w:rPr>
              <w:t>take action</w:t>
            </w:r>
            <w:proofErr w:type="gramEnd"/>
            <w:r w:rsidR="000A1F24" w:rsidRPr="00B471EE">
              <w:rPr>
                <w:rFonts w:ascii="Arial" w:hAnsi="Arial" w:cs="Arial"/>
                <w:color w:val="auto"/>
                <w:sz w:val="22"/>
                <w:szCs w:val="22"/>
                <w:lang w:eastAsia="en-GB"/>
              </w:rPr>
              <w:t xml:space="preserve"> in response to ‘low-level’ concerns about staff. </w:t>
            </w:r>
          </w:p>
          <w:p w14:paraId="1A297965" w14:textId="1B4BF0F2" w:rsidR="000A1F24" w:rsidRPr="00B471EE" w:rsidRDefault="000A1F24" w:rsidP="006627A0">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Additional information regarding low-level concerns is contained in</w:t>
            </w:r>
            <w:r w:rsidR="00844E00" w:rsidRPr="00B471EE">
              <w:rPr>
                <w:rFonts w:ascii="Arial" w:hAnsi="Arial" w:cs="Arial"/>
                <w:color w:val="auto"/>
                <w:sz w:val="22"/>
                <w:szCs w:val="22"/>
                <w:lang w:eastAsia="en-GB"/>
              </w:rPr>
              <w:t>:</w:t>
            </w:r>
          </w:p>
          <w:p w14:paraId="4422D8BB" w14:textId="7E73F232" w:rsidR="000A1F24" w:rsidRPr="00B471EE" w:rsidRDefault="000A1F24" w:rsidP="006627A0">
            <w:pPr>
              <w:pStyle w:val="ListParagraph"/>
              <w:numPr>
                <w:ilvl w:val="0"/>
                <w:numId w:val="52"/>
              </w:numPr>
              <w:spacing w:after="60"/>
              <w:jc w:val="both"/>
              <w:rPr>
                <w:rFonts w:ascii="Arial" w:hAnsi="Arial" w:cs="Arial"/>
                <w:lang w:eastAsia="en-GB"/>
              </w:rPr>
            </w:pPr>
            <w:r w:rsidRPr="00B471EE">
              <w:rPr>
                <w:rFonts w:ascii="Arial" w:hAnsi="Arial" w:cs="Arial"/>
                <w:lang w:eastAsia="en-GB"/>
              </w:rPr>
              <w:t>Staff Code of Conduct 202</w:t>
            </w:r>
            <w:r w:rsidR="003226B0" w:rsidRPr="00B471EE">
              <w:rPr>
                <w:rFonts w:ascii="Arial" w:hAnsi="Arial" w:cs="Arial"/>
                <w:lang w:eastAsia="en-GB"/>
              </w:rPr>
              <w:t>4</w:t>
            </w:r>
            <w:r w:rsidRPr="00B471EE">
              <w:rPr>
                <w:rFonts w:ascii="Arial" w:hAnsi="Arial" w:cs="Arial"/>
                <w:lang w:eastAsia="en-GB"/>
              </w:rPr>
              <w:t>-202</w:t>
            </w:r>
            <w:r w:rsidR="003226B0" w:rsidRPr="00B471EE">
              <w:rPr>
                <w:rFonts w:ascii="Arial" w:hAnsi="Arial" w:cs="Arial"/>
                <w:lang w:eastAsia="en-GB"/>
              </w:rPr>
              <w:t>5</w:t>
            </w:r>
          </w:p>
          <w:p w14:paraId="07E14AE4" w14:textId="2B53FA0E" w:rsidR="000A1F24" w:rsidRPr="00B471EE" w:rsidRDefault="000A1F24" w:rsidP="006627A0">
            <w:pPr>
              <w:pStyle w:val="ListParagraph"/>
              <w:numPr>
                <w:ilvl w:val="0"/>
                <w:numId w:val="52"/>
              </w:numPr>
              <w:spacing w:after="60"/>
              <w:jc w:val="both"/>
              <w:rPr>
                <w:rFonts w:ascii="Arial" w:hAnsi="Arial" w:cs="Arial"/>
                <w:lang w:eastAsia="en-GB"/>
              </w:rPr>
            </w:pPr>
            <w:bookmarkStart w:id="169" w:name="_Hlk110525500"/>
            <w:r w:rsidRPr="00B471EE">
              <w:rPr>
                <w:rFonts w:ascii="Arial" w:hAnsi="Arial" w:cs="Arial"/>
                <w:lang w:eastAsia="en-GB"/>
              </w:rPr>
              <w:t>Whistleblowing Guidance 202</w:t>
            </w:r>
            <w:r w:rsidR="003226B0" w:rsidRPr="00B471EE">
              <w:rPr>
                <w:rFonts w:ascii="Arial" w:hAnsi="Arial" w:cs="Arial"/>
                <w:lang w:eastAsia="en-GB"/>
              </w:rPr>
              <w:t>4</w:t>
            </w:r>
            <w:r w:rsidRPr="00B471EE">
              <w:rPr>
                <w:rFonts w:ascii="Arial" w:hAnsi="Arial" w:cs="Arial"/>
                <w:lang w:eastAsia="en-GB"/>
              </w:rPr>
              <w:t>-202</w:t>
            </w:r>
            <w:r w:rsidR="003226B0" w:rsidRPr="00B471EE">
              <w:rPr>
                <w:rFonts w:ascii="Arial" w:hAnsi="Arial" w:cs="Arial"/>
                <w:lang w:eastAsia="en-GB"/>
              </w:rPr>
              <w:t>5</w:t>
            </w:r>
          </w:p>
          <w:bookmarkEnd w:id="169"/>
          <w:p w14:paraId="6902AED8" w14:textId="7B35EF44" w:rsidR="000A1F24" w:rsidRPr="00B471EE" w:rsidRDefault="000A1F24" w:rsidP="006627A0">
            <w:pPr>
              <w:pStyle w:val="ListParagraph"/>
              <w:numPr>
                <w:ilvl w:val="0"/>
                <w:numId w:val="52"/>
              </w:numPr>
              <w:spacing w:after="60"/>
              <w:jc w:val="both"/>
              <w:rPr>
                <w:rFonts w:ascii="Arial" w:hAnsi="Arial" w:cs="Arial"/>
                <w:lang w:eastAsia="en-GB"/>
              </w:rPr>
            </w:pPr>
            <w:r w:rsidRPr="00B471EE">
              <w:rPr>
                <w:rFonts w:ascii="Arial" w:hAnsi="Arial" w:cs="Arial"/>
                <w:lang w:eastAsia="en-GB"/>
              </w:rPr>
              <w:t>Low-level Concerns Policy 202</w:t>
            </w:r>
            <w:r w:rsidR="003226B0" w:rsidRPr="00B471EE">
              <w:rPr>
                <w:rFonts w:ascii="Arial" w:hAnsi="Arial" w:cs="Arial"/>
                <w:lang w:eastAsia="en-GB"/>
              </w:rPr>
              <w:t>4</w:t>
            </w:r>
            <w:r w:rsidRPr="00B471EE">
              <w:rPr>
                <w:rFonts w:ascii="Arial" w:hAnsi="Arial" w:cs="Arial"/>
                <w:lang w:eastAsia="en-GB"/>
              </w:rPr>
              <w:t>-202</w:t>
            </w:r>
            <w:r w:rsidR="003226B0" w:rsidRPr="00B471EE">
              <w:rPr>
                <w:rFonts w:ascii="Arial" w:hAnsi="Arial" w:cs="Arial"/>
                <w:lang w:eastAsia="en-GB"/>
              </w:rPr>
              <w:t>5</w:t>
            </w:r>
          </w:p>
          <w:p w14:paraId="26FA8024" w14:textId="7E0254B2" w:rsidR="000A1F24" w:rsidRPr="00B471EE" w:rsidRDefault="000A1F24" w:rsidP="006627A0">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This includes what a low-level concern is, the importance of sharing them and the confidential procedure to follow when sharing them. Such concerns would include behaviour that is inconsistent with the staff </w:t>
            </w:r>
            <w:r w:rsidR="00DB311F" w:rsidRPr="00B471EE">
              <w:rPr>
                <w:rFonts w:ascii="Arial" w:hAnsi="Arial" w:cs="Arial"/>
                <w:color w:val="auto"/>
                <w:sz w:val="22"/>
                <w:szCs w:val="22"/>
                <w:lang w:eastAsia="en-GB"/>
              </w:rPr>
              <w:t>C</w:t>
            </w:r>
            <w:r w:rsidRPr="00B471EE">
              <w:rPr>
                <w:rFonts w:ascii="Arial" w:hAnsi="Arial" w:cs="Arial"/>
                <w:color w:val="auto"/>
                <w:sz w:val="22"/>
                <w:szCs w:val="22"/>
                <w:lang w:eastAsia="en-GB"/>
              </w:rPr>
              <w:t xml:space="preserve">ode of </w:t>
            </w:r>
            <w:r w:rsidR="00DB311F" w:rsidRPr="00B471EE">
              <w:rPr>
                <w:rFonts w:ascii="Arial" w:hAnsi="Arial" w:cs="Arial"/>
                <w:color w:val="auto"/>
                <w:sz w:val="22"/>
                <w:szCs w:val="22"/>
                <w:lang w:eastAsia="en-GB"/>
              </w:rPr>
              <w:lastRenderedPageBreak/>
              <w:t>C</w:t>
            </w:r>
            <w:r w:rsidRPr="00B471EE">
              <w:rPr>
                <w:rFonts w:ascii="Arial" w:hAnsi="Arial" w:cs="Arial"/>
                <w:color w:val="auto"/>
                <w:sz w:val="22"/>
                <w:szCs w:val="22"/>
                <w:lang w:eastAsia="en-GB"/>
              </w:rPr>
              <w:t>onduct, including inappropriate conduct outside of work and that does not meet the harm threshold or is otherwise not serious enough to consider a LADO referral</w:t>
            </w:r>
            <w:r w:rsidR="009C1C2F" w:rsidRPr="00B471EE">
              <w:rPr>
                <w:rFonts w:ascii="Arial" w:hAnsi="Arial" w:cs="Arial"/>
                <w:color w:val="auto"/>
                <w:sz w:val="22"/>
                <w:szCs w:val="22"/>
                <w:lang w:eastAsia="en-GB"/>
              </w:rPr>
              <w:t>.</w:t>
            </w:r>
          </w:p>
          <w:p w14:paraId="7312BF97" w14:textId="576D6BFF" w:rsidR="000A1F24" w:rsidRPr="00B471EE" w:rsidRDefault="000A1F24" w:rsidP="006627A0">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Examples of such behaviour could include (KCSiE, 202</w:t>
            </w:r>
            <w:r w:rsidR="009C1C2F" w:rsidRPr="00B471EE">
              <w:rPr>
                <w:rFonts w:ascii="Arial" w:hAnsi="Arial" w:cs="Arial"/>
                <w:color w:val="auto"/>
                <w:sz w:val="22"/>
                <w:szCs w:val="22"/>
                <w:lang w:eastAsia="en-GB"/>
              </w:rPr>
              <w:t>4</w:t>
            </w:r>
            <w:r w:rsidRPr="00B471EE">
              <w:rPr>
                <w:rFonts w:ascii="Arial" w:hAnsi="Arial" w:cs="Arial"/>
                <w:color w:val="auto"/>
                <w:sz w:val="22"/>
                <w:szCs w:val="22"/>
                <w:lang w:eastAsia="en-GB"/>
              </w:rPr>
              <w:t xml:space="preserve"> Paragraph 4</w:t>
            </w:r>
            <w:r w:rsidR="009C1C2F" w:rsidRPr="00B471EE">
              <w:rPr>
                <w:rFonts w:ascii="Arial" w:hAnsi="Arial" w:cs="Arial"/>
                <w:color w:val="auto"/>
                <w:sz w:val="22"/>
                <w:szCs w:val="22"/>
                <w:lang w:eastAsia="en-GB"/>
              </w:rPr>
              <w:t>33</w:t>
            </w:r>
            <w:r w:rsidRPr="00B471EE">
              <w:rPr>
                <w:rFonts w:ascii="Arial" w:hAnsi="Arial" w:cs="Arial"/>
                <w:color w:val="auto"/>
                <w:sz w:val="22"/>
                <w:szCs w:val="22"/>
                <w:lang w:eastAsia="en-GB"/>
              </w:rPr>
              <w:t xml:space="preserve">), but are not limited to: </w:t>
            </w:r>
          </w:p>
          <w:p w14:paraId="0629CDAC" w14:textId="77777777" w:rsidR="00526036" w:rsidRPr="00B471EE" w:rsidRDefault="00526036" w:rsidP="006627A0">
            <w:pPr>
              <w:numPr>
                <w:ilvl w:val="0"/>
                <w:numId w:val="53"/>
              </w:numPr>
              <w:spacing w:after="0"/>
              <w:jc w:val="both"/>
              <w:rPr>
                <w:rFonts w:ascii="Arial" w:hAnsi="Arial" w:cs="Arial"/>
                <w:color w:val="auto"/>
                <w:sz w:val="22"/>
                <w:szCs w:val="22"/>
                <w:lang w:eastAsia="en-GB"/>
              </w:rPr>
            </w:pPr>
            <w:r w:rsidRPr="00B471EE">
              <w:rPr>
                <w:rFonts w:ascii="Arial" w:hAnsi="Arial" w:cs="Arial"/>
                <w:color w:val="auto"/>
                <w:sz w:val="22"/>
                <w:szCs w:val="22"/>
                <w:lang w:eastAsia="en-GB"/>
              </w:rPr>
              <w:t>Being over friendly with children</w:t>
            </w:r>
          </w:p>
          <w:p w14:paraId="0CC3E088" w14:textId="77777777" w:rsidR="00526036" w:rsidRPr="00B471EE" w:rsidRDefault="00526036" w:rsidP="006627A0">
            <w:pPr>
              <w:numPr>
                <w:ilvl w:val="0"/>
                <w:numId w:val="53"/>
              </w:numPr>
              <w:spacing w:after="0"/>
              <w:jc w:val="both"/>
              <w:rPr>
                <w:rFonts w:ascii="Arial" w:hAnsi="Arial" w:cs="Arial"/>
                <w:color w:val="auto"/>
                <w:sz w:val="22"/>
                <w:szCs w:val="22"/>
                <w:lang w:eastAsia="en-GB"/>
              </w:rPr>
            </w:pPr>
            <w:r w:rsidRPr="00B471EE">
              <w:rPr>
                <w:rFonts w:ascii="Arial" w:hAnsi="Arial" w:cs="Arial"/>
                <w:color w:val="auto"/>
                <w:sz w:val="22"/>
                <w:szCs w:val="22"/>
                <w:lang w:eastAsia="en-GB"/>
              </w:rPr>
              <w:t>Having favourites</w:t>
            </w:r>
          </w:p>
          <w:p w14:paraId="518978DA" w14:textId="77777777" w:rsidR="00526036" w:rsidRPr="00B471EE" w:rsidRDefault="00526036" w:rsidP="006627A0">
            <w:pPr>
              <w:numPr>
                <w:ilvl w:val="0"/>
                <w:numId w:val="53"/>
              </w:numPr>
              <w:spacing w:after="0"/>
              <w:jc w:val="both"/>
              <w:rPr>
                <w:rFonts w:ascii="Arial" w:hAnsi="Arial" w:cs="Arial"/>
                <w:color w:val="auto"/>
                <w:sz w:val="22"/>
                <w:szCs w:val="22"/>
                <w:lang w:eastAsia="en-GB"/>
              </w:rPr>
            </w:pPr>
            <w:r w:rsidRPr="00B471EE">
              <w:rPr>
                <w:rFonts w:ascii="Arial" w:hAnsi="Arial" w:cs="Arial"/>
                <w:color w:val="auto"/>
                <w:sz w:val="22"/>
                <w:szCs w:val="22"/>
                <w:lang w:eastAsia="en-GB"/>
              </w:rPr>
              <w:t>Taking photographs of children on their mobile phone, contrary to school policy</w:t>
            </w:r>
          </w:p>
          <w:p w14:paraId="21EE2CEC" w14:textId="77777777" w:rsidR="00526036" w:rsidRPr="00B471EE" w:rsidRDefault="00526036" w:rsidP="006627A0">
            <w:pPr>
              <w:numPr>
                <w:ilvl w:val="0"/>
                <w:numId w:val="53"/>
              </w:numPr>
              <w:spacing w:after="0"/>
              <w:jc w:val="both"/>
              <w:rPr>
                <w:rFonts w:ascii="Arial" w:hAnsi="Arial" w:cs="Arial"/>
                <w:color w:val="auto"/>
                <w:sz w:val="22"/>
                <w:szCs w:val="22"/>
                <w:lang w:eastAsia="en-GB"/>
              </w:rPr>
            </w:pPr>
            <w:r w:rsidRPr="00B471EE">
              <w:rPr>
                <w:rFonts w:ascii="Arial" w:hAnsi="Arial" w:cs="Arial"/>
                <w:color w:val="auto"/>
                <w:sz w:val="22"/>
                <w:szCs w:val="22"/>
                <w:lang w:eastAsia="en-GB"/>
              </w:rPr>
              <w:t>Engaging with a child on a one-to-one basis in a secluded area or behind a closed door</w:t>
            </w:r>
          </w:p>
          <w:p w14:paraId="493E1886" w14:textId="77777777" w:rsidR="00526036" w:rsidRPr="00B471EE" w:rsidRDefault="00526036" w:rsidP="006627A0">
            <w:pPr>
              <w:numPr>
                <w:ilvl w:val="0"/>
                <w:numId w:val="53"/>
              </w:numPr>
              <w:spacing w:after="0"/>
              <w:jc w:val="both"/>
              <w:rPr>
                <w:rFonts w:ascii="Arial" w:hAnsi="Arial" w:cs="Arial"/>
                <w:color w:val="auto"/>
                <w:sz w:val="22"/>
                <w:szCs w:val="22"/>
                <w:lang w:eastAsia="en-GB"/>
              </w:rPr>
            </w:pPr>
            <w:r w:rsidRPr="00B471EE">
              <w:rPr>
                <w:rFonts w:ascii="Arial" w:hAnsi="Arial" w:cs="Arial"/>
                <w:color w:val="auto"/>
                <w:sz w:val="22"/>
                <w:szCs w:val="22"/>
                <w:lang w:eastAsia="en-GB"/>
              </w:rPr>
              <w:t>Humiliating pupils</w:t>
            </w:r>
          </w:p>
          <w:p w14:paraId="4EC609BC" w14:textId="77777777" w:rsidR="000A1F24" w:rsidRPr="00B471EE" w:rsidRDefault="000A1F24" w:rsidP="006627A0">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Amend the following content as appropriate. </w:t>
            </w:r>
          </w:p>
          <w:p w14:paraId="1E70534E" w14:textId="5EA79FC0" w:rsidR="000A1F24" w:rsidRPr="00B471EE" w:rsidRDefault="00B471EE" w:rsidP="006627A0">
            <w:pPr>
              <w:spacing w:after="60"/>
              <w:jc w:val="both"/>
              <w:rPr>
                <w:rFonts w:ascii="Arial" w:hAnsi="Arial" w:cs="Arial"/>
                <w:color w:val="auto"/>
                <w:sz w:val="22"/>
                <w:szCs w:val="22"/>
                <w:lang w:eastAsia="en-GB"/>
              </w:rPr>
            </w:pPr>
            <w:proofErr w:type="spellStart"/>
            <w:r w:rsidRPr="00B471EE">
              <w:rPr>
                <w:rFonts w:ascii="Arial" w:hAnsi="Arial" w:cs="Arial"/>
                <w:color w:val="auto"/>
                <w:sz w:val="22"/>
              </w:rPr>
              <w:t>Reedness</w:t>
            </w:r>
            <w:proofErr w:type="spellEnd"/>
            <w:r w:rsidRPr="00B471EE">
              <w:rPr>
                <w:rFonts w:ascii="Arial" w:hAnsi="Arial" w:cs="Arial"/>
                <w:color w:val="auto"/>
                <w:sz w:val="22"/>
              </w:rPr>
              <w:t xml:space="preserve"> Primary School </w:t>
            </w:r>
            <w:r w:rsidR="000A1F24" w:rsidRPr="00B471EE">
              <w:rPr>
                <w:rFonts w:ascii="Arial" w:hAnsi="Arial" w:cs="Arial"/>
                <w:color w:val="auto"/>
                <w:sz w:val="22"/>
                <w:szCs w:val="22"/>
                <w:lang w:eastAsia="en-GB"/>
              </w:rPr>
              <w:t>has an open and transparent culture in which all concerns about all adults working in or on behalf of the School/College are dealt with promptly and appropriately</w:t>
            </w:r>
            <w:r w:rsidR="009C1C2F" w:rsidRPr="00B471EE">
              <w:rPr>
                <w:rFonts w:ascii="Arial" w:hAnsi="Arial" w:cs="Arial"/>
                <w:color w:val="auto"/>
                <w:sz w:val="22"/>
                <w:szCs w:val="22"/>
                <w:lang w:eastAsia="en-GB"/>
              </w:rPr>
              <w:t>. Th</w:t>
            </w:r>
            <w:r w:rsidR="000A1F24" w:rsidRPr="00B471EE">
              <w:rPr>
                <w:rFonts w:ascii="Arial" w:hAnsi="Arial" w:cs="Arial"/>
                <w:color w:val="auto"/>
                <w:sz w:val="22"/>
                <w:szCs w:val="22"/>
                <w:lang w:eastAsia="en-GB"/>
              </w:rPr>
              <w:t>is enables us to identify inappropriate, problematic or concerning behaviour early, minimise the risk of abuse and ensure that adults working in or on behalf of the School/College are clear about, and act within, appropriate professional boundaries, and in accordance with our ethos and values.</w:t>
            </w:r>
          </w:p>
          <w:p w14:paraId="5638A14A" w14:textId="77777777" w:rsidR="000A1F24" w:rsidRPr="00B471EE" w:rsidRDefault="000A1F24" w:rsidP="006627A0">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A ‘Low-Level’ concern does not mean that it is insignificant; a low-level concern is any concern that an adult working in, or on behalf of, the School/College may have acted in a way that is inconsistent with expectations and the Staff Code of Conduct, including inappropriate conduct outside of work and does not meet the ‘harm threshold’ or is otherwise not serious enough to consider a referral to the LADO. </w:t>
            </w:r>
          </w:p>
          <w:p w14:paraId="55907870" w14:textId="77777777" w:rsidR="000A1F24" w:rsidRPr="00B471EE" w:rsidRDefault="000A1F24" w:rsidP="006627A0">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Low-level concerns may arise in several ways and from a number of sources. For example, suspicion, complaints, or allegations made by a child, parent or other adult within or outside of the organisation, or as a result of vetting checks.</w:t>
            </w:r>
          </w:p>
          <w:p w14:paraId="22693163" w14:textId="77777777" w:rsidR="000A1F24" w:rsidRPr="00B471EE" w:rsidRDefault="000A1F24" w:rsidP="006627A0">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It is crucial that all low-level concerns are shared responsibly, recorded and dealt with appropriately to protect staff from becoming the subject of potential false low-level concerns or misunderstandings.  </w:t>
            </w:r>
          </w:p>
          <w:p w14:paraId="38986E7E" w14:textId="77777777" w:rsidR="000A1F24" w:rsidRPr="00B471EE" w:rsidRDefault="000A1F24" w:rsidP="006627A0">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Low-level concerns should be shared confidentially in line with the Low-Level Concerns Policy.</w:t>
            </w:r>
          </w:p>
          <w:p w14:paraId="4AD3B535" w14:textId="77777777" w:rsidR="000A1F24" w:rsidRPr="00B471EE" w:rsidRDefault="000A1F24" w:rsidP="006627A0">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Whether all low-level concerns are shared initially with the DSL or another nominated person, or with the Headteacher, is a matter for local arrangement.  </w:t>
            </w:r>
          </w:p>
          <w:p w14:paraId="36DB9F80" w14:textId="77777777" w:rsidR="000A1F24" w:rsidRPr="00B471EE" w:rsidRDefault="000A1F24" w:rsidP="006627A0">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If low-level concerns are reported to the DSL, the DSL should inform the Headteacher of all low-level concerns in a timely fashion according to the nature of each particular concern. Additionally, the headteacher/principal may wish to consult with the DSL and take a more collaborative decision-making approach.</w:t>
            </w:r>
          </w:p>
          <w:p w14:paraId="2282C4E6" w14:textId="77777777" w:rsidR="000A1F24" w:rsidRPr="00B471EE" w:rsidRDefault="000A1F24" w:rsidP="006627A0">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The Headteacher is the ultimate decision maker in respect of the response to all low-level concerns and if deemed appropriate, will share concerns and liaise with the LADO to clarify if the Harm Threshold has been met or if the matter can be dealt with as a low-level concern.</w:t>
            </w:r>
          </w:p>
          <w:p w14:paraId="0DC86567" w14:textId="77777777" w:rsidR="000A1F24" w:rsidRPr="00B471EE" w:rsidRDefault="000A1F24" w:rsidP="006627A0">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Low-level concerns shared about supply staff and contractors will be shared with their employers so any potential patterns of inappropriate behaviour can be identified.</w:t>
            </w:r>
          </w:p>
          <w:p w14:paraId="5BE6DC96" w14:textId="77777777" w:rsidR="000A1F24" w:rsidRPr="00B471EE" w:rsidRDefault="000A1F24" w:rsidP="006627A0">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Low-level concerns will be recorded in writing and reviewed so potential patterns of concerning, problematic or inappropriate behaviour can be identified. </w:t>
            </w:r>
          </w:p>
          <w:p w14:paraId="42A93ADD" w14:textId="5FA860CA" w:rsidR="000A1F24" w:rsidRPr="00B471EE" w:rsidRDefault="000A1F24" w:rsidP="006627A0">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24F4F667" w14:textId="74F9CB3A" w:rsidR="000A1F24" w:rsidRPr="00B471EE" w:rsidRDefault="000A1F24" w:rsidP="006627A0">
            <w:pPr>
              <w:spacing w:after="60"/>
              <w:jc w:val="both"/>
              <w:rPr>
                <w:color w:val="auto"/>
                <w:lang w:eastAsia="en-GB"/>
              </w:rPr>
            </w:pPr>
            <w:r w:rsidRPr="00B471EE">
              <w:rPr>
                <w:rFonts w:ascii="Arial" w:hAnsi="Arial" w:cs="Arial"/>
                <w:color w:val="auto"/>
                <w:sz w:val="22"/>
                <w:szCs w:val="22"/>
                <w:lang w:eastAsia="en-GB"/>
              </w:rPr>
              <w:t>Where a pattern is identified, the School/College will implement appropriate action, for example consulting with the LADO enquiry line and following appropriate disciplinary procedures</w:t>
            </w:r>
            <w:r w:rsidRPr="00B471EE">
              <w:rPr>
                <w:color w:val="auto"/>
                <w:lang w:eastAsia="en-GB"/>
              </w:rPr>
              <w:t>.</w:t>
            </w:r>
          </w:p>
          <w:p w14:paraId="48B6682C" w14:textId="77777777" w:rsidR="00BA6219" w:rsidRPr="00B471EE" w:rsidRDefault="00BA6219" w:rsidP="000D1244">
            <w:pPr>
              <w:spacing w:after="0"/>
              <w:jc w:val="both"/>
              <w:rPr>
                <w:rFonts w:ascii="Arial" w:eastAsia="Times New Roman" w:hAnsi="Arial" w:cs="Arial"/>
                <w:iCs/>
                <w:color w:val="auto"/>
                <w:sz w:val="22"/>
                <w:szCs w:val="22"/>
                <w:lang w:eastAsia="en-GB"/>
              </w:rPr>
            </w:pPr>
          </w:p>
          <w:p w14:paraId="2DF666FC" w14:textId="4EAD6E7F" w:rsidR="00622194" w:rsidRPr="00B471EE" w:rsidRDefault="00622194" w:rsidP="006627A0">
            <w:pPr>
              <w:spacing w:after="60" w:line="240" w:lineRule="auto"/>
              <w:jc w:val="both"/>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4"/>
                <w:lang w:eastAsia="en-GB"/>
              </w:rPr>
              <w:t>1</w:t>
            </w:r>
            <w:r w:rsidR="00774A0E" w:rsidRPr="00B471EE">
              <w:rPr>
                <w:rFonts w:ascii="Arial" w:eastAsia="Times New Roman" w:hAnsi="Arial" w:cs="Arial"/>
                <w:b/>
                <w:bCs/>
                <w:iCs/>
                <w:color w:val="auto"/>
                <w:sz w:val="24"/>
                <w:szCs w:val="24"/>
                <w:lang w:eastAsia="en-GB"/>
              </w:rPr>
              <w:t>8</w:t>
            </w:r>
            <w:r w:rsidRPr="00B471EE">
              <w:rPr>
                <w:rFonts w:ascii="Arial" w:eastAsia="Times New Roman" w:hAnsi="Arial" w:cs="Arial"/>
                <w:b/>
                <w:bCs/>
                <w:iCs/>
                <w:color w:val="auto"/>
                <w:sz w:val="24"/>
                <w:szCs w:val="24"/>
                <w:lang w:eastAsia="en-GB"/>
              </w:rPr>
              <w:t>.3 Safeguarding Culture and Whistleblowing</w:t>
            </w:r>
          </w:p>
          <w:p w14:paraId="6FD70234" w14:textId="1A34A6A4" w:rsidR="00622194" w:rsidRPr="00B471EE" w:rsidRDefault="00B471EE" w:rsidP="006627A0">
            <w:pPr>
              <w:spacing w:after="60" w:line="240" w:lineRule="auto"/>
              <w:jc w:val="both"/>
              <w:rPr>
                <w:rFonts w:ascii="Arial" w:eastAsia="Times New Roman" w:hAnsi="Arial" w:cs="Arial"/>
                <w:iCs/>
                <w:color w:val="auto"/>
                <w:sz w:val="22"/>
                <w:szCs w:val="22"/>
                <w:lang w:eastAsia="en-GB"/>
              </w:rPr>
            </w:pPr>
            <w:proofErr w:type="spellStart"/>
            <w:r w:rsidRPr="00B471EE">
              <w:rPr>
                <w:rFonts w:ascii="Arial" w:hAnsi="Arial" w:cs="Arial"/>
                <w:color w:val="auto"/>
                <w:sz w:val="22"/>
              </w:rPr>
              <w:t>Reedness</w:t>
            </w:r>
            <w:proofErr w:type="spellEnd"/>
            <w:r w:rsidRPr="00B471EE">
              <w:rPr>
                <w:rFonts w:ascii="Arial" w:hAnsi="Arial" w:cs="Arial"/>
                <w:color w:val="auto"/>
                <w:sz w:val="22"/>
              </w:rPr>
              <w:t xml:space="preserve"> Primary School </w:t>
            </w:r>
            <w:r w:rsidR="00622194" w:rsidRPr="00B471EE">
              <w:rPr>
                <w:rFonts w:ascii="Arial" w:eastAsia="Times New Roman" w:hAnsi="Arial" w:cs="Arial"/>
                <w:iCs/>
                <w:color w:val="auto"/>
                <w:sz w:val="22"/>
                <w:szCs w:val="22"/>
                <w:lang w:eastAsia="en-GB"/>
              </w:rPr>
              <w:t>are committed to maintaining a safeguarding culture that is characterized by openness, trust and transparency in which our values and expected behaviour, as set out in Staff Code of Conduct 202</w:t>
            </w:r>
            <w:r w:rsidR="009C1C2F" w:rsidRPr="00B471EE">
              <w:rPr>
                <w:rFonts w:ascii="Arial" w:eastAsia="Times New Roman" w:hAnsi="Arial" w:cs="Arial"/>
                <w:iCs/>
                <w:color w:val="auto"/>
                <w:sz w:val="22"/>
                <w:szCs w:val="22"/>
                <w:lang w:eastAsia="en-GB"/>
              </w:rPr>
              <w:t>4</w:t>
            </w:r>
            <w:r w:rsidR="00622194" w:rsidRPr="00B471EE">
              <w:rPr>
                <w:rFonts w:ascii="Arial" w:eastAsia="Times New Roman" w:hAnsi="Arial" w:cs="Arial"/>
                <w:iCs/>
                <w:color w:val="auto"/>
                <w:sz w:val="22"/>
                <w:szCs w:val="22"/>
                <w:lang w:eastAsia="en-GB"/>
              </w:rPr>
              <w:t>-202</w:t>
            </w:r>
            <w:r w:rsidR="009C1C2F" w:rsidRPr="00B471EE">
              <w:rPr>
                <w:rFonts w:ascii="Arial" w:eastAsia="Times New Roman" w:hAnsi="Arial" w:cs="Arial"/>
                <w:iCs/>
                <w:color w:val="auto"/>
                <w:sz w:val="22"/>
                <w:szCs w:val="22"/>
                <w:lang w:eastAsia="en-GB"/>
              </w:rPr>
              <w:t>5</w:t>
            </w:r>
            <w:r>
              <w:rPr>
                <w:rFonts w:ascii="Arial" w:eastAsia="Times New Roman" w:hAnsi="Arial" w:cs="Arial"/>
                <w:iCs/>
                <w:color w:val="auto"/>
                <w:sz w:val="22"/>
                <w:szCs w:val="22"/>
                <w:lang w:eastAsia="en-GB"/>
              </w:rPr>
              <w:t xml:space="preserve">, </w:t>
            </w:r>
            <w:r w:rsidR="00622194" w:rsidRPr="00B471EE">
              <w:rPr>
                <w:rFonts w:ascii="Arial" w:eastAsia="Times New Roman" w:hAnsi="Arial" w:cs="Arial"/>
                <w:iCs/>
                <w:color w:val="auto"/>
                <w:sz w:val="22"/>
                <w:szCs w:val="22"/>
                <w:lang w:eastAsia="en-GB"/>
              </w:rPr>
              <w:t xml:space="preserve">are constantly lived, monitored and reinforced by all staff (including supply teachers, volunteers and contractors) and where all concerns are dealt with promptly and appropriately. </w:t>
            </w:r>
          </w:p>
          <w:p w14:paraId="267C7AC1" w14:textId="5BD8B6DB" w:rsidR="00622194" w:rsidRPr="00B471EE" w:rsidRDefault="00622194"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At all times, the requirements of KCSiE</w:t>
            </w:r>
            <w:r w:rsidR="00DB311F" w:rsidRPr="00B471EE">
              <w:rPr>
                <w:rFonts w:ascii="Arial" w:eastAsia="Times New Roman" w:hAnsi="Arial" w:cs="Arial"/>
                <w:iCs/>
                <w:color w:val="auto"/>
                <w:sz w:val="22"/>
                <w:szCs w:val="22"/>
                <w:lang w:eastAsia="en-GB"/>
              </w:rPr>
              <w:t xml:space="preserve"> </w:t>
            </w:r>
            <w:r w:rsidRPr="00B471EE">
              <w:rPr>
                <w:rFonts w:ascii="Arial" w:eastAsia="Times New Roman" w:hAnsi="Arial" w:cs="Arial"/>
                <w:iCs/>
                <w:color w:val="auto"/>
                <w:sz w:val="22"/>
                <w:szCs w:val="22"/>
                <w:lang w:eastAsia="en-GB"/>
              </w:rPr>
              <w:t>202</w:t>
            </w:r>
            <w:r w:rsidR="009C1C2F" w:rsidRPr="00B471EE">
              <w:rPr>
                <w:rFonts w:ascii="Arial" w:eastAsia="Times New Roman" w:hAnsi="Arial" w:cs="Arial"/>
                <w:iCs/>
                <w:color w:val="auto"/>
                <w:sz w:val="22"/>
                <w:szCs w:val="22"/>
                <w:lang w:eastAsia="en-GB"/>
              </w:rPr>
              <w:t>4</w:t>
            </w:r>
            <w:r w:rsidRPr="00B471EE">
              <w:rPr>
                <w:rFonts w:ascii="Arial" w:eastAsia="Times New Roman" w:hAnsi="Arial" w:cs="Arial"/>
                <w:iCs/>
                <w:color w:val="auto"/>
                <w:sz w:val="22"/>
                <w:szCs w:val="22"/>
                <w:lang w:eastAsia="en-GB"/>
              </w:rPr>
              <w:t>, Part Four, will be adhered to and all staff have access to this.</w:t>
            </w:r>
          </w:p>
          <w:p w14:paraId="107E0D51" w14:textId="06898BC1" w:rsidR="00622194" w:rsidRPr="00B471EE" w:rsidRDefault="00622194"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All staff are made aware and regularly reminded that they are in a ‘position of trust’ and what the implications of that are and that any sexual ‘relationship</w:t>
            </w:r>
            <w:r w:rsidR="001A159F" w:rsidRPr="00B471EE">
              <w:rPr>
                <w:rFonts w:ascii="Arial" w:eastAsia="Times New Roman" w:hAnsi="Arial" w:cs="Arial"/>
                <w:iCs/>
                <w:color w:val="auto"/>
                <w:sz w:val="22"/>
                <w:szCs w:val="22"/>
                <w:lang w:eastAsia="en-GB"/>
              </w:rPr>
              <w:t>,’</w:t>
            </w:r>
            <w:r w:rsidRPr="00B471EE">
              <w:rPr>
                <w:rFonts w:ascii="Arial" w:eastAsia="Times New Roman" w:hAnsi="Arial" w:cs="Arial"/>
                <w:iCs/>
                <w:color w:val="auto"/>
                <w:sz w:val="22"/>
                <w:szCs w:val="22"/>
                <w:lang w:eastAsia="en-GB"/>
              </w:rPr>
              <w:t xml:space="preserve"> consensual or otherwise with pupils up to 18 would constitute a criminal offence. Any such behaviour with pupils 18 or over would be regarded as a serious disciplinary matter.</w:t>
            </w:r>
          </w:p>
          <w:p w14:paraId="4ED18FAD" w14:textId="77777777" w:rsidR="00622194" w:rsidRPr="00B471EE" w:rsidRDefault="00622194"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If staff find themselves in a situation which could be misinterpreted, might appear compromising to others, and/or on reflection they believe they have behaved in such a way that they consider falls below the expected professional standards, they are encouraged and should feel confident to self-refer. This includes where concerns may be felt to be deliberately invented or malicious; such allegations are extremely rare and as such all concerns should be reported and recorded.</w:t>
            </w:r>
          </w:p>
          <w:p w14:paraId="5881C2FA" w14:textId="31C1EDA5" w:rsidR="00622194" w:rsidRPr="00B471EE" w:rsidRDefault="00622194"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 xml:space="preserve">The </w:t>
            </w:r>
            <w:r w:rsidR="00B471EE" w:rsidRPr="00B471EE">
              <w:rPr>
                <w:rFonts w:ascii="Arial" w:eastAsia="Times New Roman" w:hAnsi="Arial" w:cs="Arial"/>
                <w:iCs/>
                <w:color w:val="auto"/>
                <w:sz w:val="22"/>
                <w:szCs w:val="22"/>
                <w:lang w:eastAsia="en-GB"/>
              </w:rPr>
              <w:t>Governing Body</w:t>
            </w:r>
            <w:r w:rsidRPr="00B471EE">
              <w:rPr>
                <w:rFonts w:ascii="Arial" w:eastAsia="Times New Roman" w:hAnsi="Arial" w:cs="Arial"/>
                <w:iCs/>
                <w:color w:val="auto"/>
                <w:sz w:val="22"/>
                <w:szCs w:val="22"/>
                <w:lang w:eastAsia="en-GB"/>
              </w:rPr>
              <w:t xml:space="preserve"> at </w:t>
            </w:r>
            <w:proofErr w:type="spellStart"/>
            <w:r w:rsidR="00B471EE" w:rsidRPr="00B471EE">
              <w:rPr>
                <w:rFonts w:ascii="Arial" w:hAnsi="Arial" w:cs="Arial"/>
                <w:color w:val="auto"/>
                <w:sz w:val="22"/>
              </w:rPr>
              <w:t>Reedness</w:t>
            </w:r>
            <w:proofErr w:type="spellEnd"/>
            <w:r w:rsidR="00B471EE" w:rsidRPr="00B471EE">
              <w:rPr>
                <w:rFonts w:ascii="Arial" w:hAnsi="Arial" w:cs="Arial"/>
                <w:color w:val="auto"/>
                <w:sz w:val="22"/>
              </w:rPr>
              <w:t xml:space="preserve"> Primary School </w:t>
            </w:r>
            <w:r w:rsidRPr="00B471EE">
              <w:rPr>
                <w:rFonts w:ascii="Arial" w:eastAsia="Times New Roman" w:hAnsi="Arial" w:cs="Arial"/>
                <w:iCs/>
                <w:color w:val="auto"/>
                <w:sz w:val="22"/>
                <w:szCs w:val="22"/>
                <w:lang w:eastAsia="en-GB"/>
              </w:rPr>
              <w:t>will take all concerns or allegations received seriously and all staff and volunteers should feel able to raise any concerns about poor or unsafe practice and potential failures in the</w:t>
            </w:r>
            <w:r w:rsidR="00B471EE" w:rsidRPr="00B471EE">
              <w:rPr>
                <w:rFonts w:ascii="Arial" w:eastAsia="Times New Roman" w:hAnsi="Arial" w:cs="Arial"/>
                <w:iCs/>
                <w:color w:val="auto"/>
                <w:sz w:val="22"/>
                <w:szCs w:val="22"/>
                <w:lang w:eastAsia="en-GB"/>
              </w:rPr>
              <w:t xml:space="preserve"> school</w:t>
            </w:r>
            <w:r w:rsidRPr="00B471EE">
              <w:rPr>
                <w:rFonts w:ascii="Arial" w:eastAsia="Times New Roman" w:hAnsi="Arial" w:cs="Arial"/>
                <w:iCs/>
                <w:color w:val="auto"/>
                <w:sz w:val="22"/>
                <w:szCs w:val="22"/>
                <w:lang w:eastAsia="en-GB"/>
              </w:rPr>
              <w:t xml:space="preserve"> safeguarding regime.</w:t>
            </w:r>
          </w:p>
          <w:p w14:paraId="0521D694" w14:textId="1CA87D47" w:rsidR="00622194" w:rsidRPr="00B471EE" w:rsidRDefault="00622194"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All members of staff are made aware of the Whistleblowing Guidance 202</w:t>
            </w:r>
            <w:r w:rsidR="009C1C2F" w:rsidRPr="00B471EE">
              <w:rPr>
                <w:rFonts w:ascii="Arial" w:eastAsia="Times New Roman" w:hAnsi="Arial" w:cs="Arial"/>
                <w:iCs/>
                <w:color w:val="auto"/>
                <w:sz w:val="22"/>
                <w:szCs w:val="22"/>
                <w:lang w:eastAsia="en-GB"/>
              </w:rPr>
              <w:t>4</w:t>
            </w:r>
            <w:r w:rsidRPr="00B471EE">
              <w:rPr>
                <w:rFonts w:ascii="Arial" w:eastAsia="Times New Roman" w:hAnsi="Arial" w:cs="Arial"/>
                <w:iCs/>
                <w:color w:val="auto"/>
                <w:sz w:val="22"/>
                <w:szCs w:val="22"/>
                <w:lang w:eastAsia="en-GB"/>
              </w:rPr>
              <w:t>-20</w:t>
            </w:r>
            <w:r w:rsidR="009C1C2F" w:rsidRPr="00B471EE">
              <w:rPr>
                <w:rFonts w:ascii="Arial" w:eastAsia="Times New Roman" w:hAnsi="Arial" w:cs="Arial"/>
                <w:iCs/>
                <w:color w:val="auto"/>
                <w:sz w:val="22"/>
                <w:szCs w:val="22"/>
                <w:lang w:eastAsia="en-GB"/>
              </w:rPr>
              <w:t>25</w:t>
            </w:r>
            <w:r w:rsidRPr="00B471EE">
              <w:rPr>
                <w:rFonts w:ascii="Arial" w:eastAsia="Times New Roman" w:hAnsi="Arial" w:cs="Arial"/>
                <w:iCs/>
                <w:color w:val="auto"/>
                <w:sz w:val="22"/>
                <w:szCs w:val="22"/>
                <w:lang w:eastAsia="en-GB"/>
              </w:rPr>
              <w:t xml:space="preserve"> and the obligation to report concerns and that it is a disciplinary offence not to report concerns about the conduct of a colleague that could place a child at risk.</w:t>
            </w:r>
          </w:p>
          <w:p w14:paraId="7E319280" w14:textId="11A2285D" w:rsidR="00622194" w:rsidRPr="00B471EE" w:rsidRDefault="00622194"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All staff will be made aware of the professional risks associated with the use of social media and electronic communication (such as email, mobile phones, texting, social networking).</w:t>
            </w:r>
            <w:r w:rsidR="00B471EE" w:rsidRPr="00B471EE">
              <w:rPr>
                <w:rFonts w:ascii="Arial" w:eastAsia="Times New Roman" w:hAnsi="Arial" w:cs="Arial"/>
                <w:iCs/>
                <w:color w:val="auto"/>
                <w:sz w:val="22"/>
                <w:szCs w:val="22"/>
                <w:lang w:eastAsia="en-GB"/>
              </w:rPr>
              <w:t xml:space="preserve"> Staff will adhere to the relevant school polices including code of conduct and acceptable use. </w:t>
            </w:r>
          </w:p>
          <w:p w14:paraId="4ECE352E" w14:textId="77777777" w:rsidR="00622194" w:rsidRPr="00B471EE" w:rsidRDefault="00622194"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 xml:space="preserve">If staff do not feel able to raise concerns regarding child protection failures internally, they can access the NSPCC whistleblowing helpline. Staff can call 0800 028 0285 (8:00 AM to 8:00 PM Monday to Friday) or email help@nspcc.org.uk. </w:t>
            </w:r>
          </w:p>
          <w:p w14:paraId="57DB0924" w14:textId="5225601C" w:rsidR="00622194" w:rsidRPr="00B471EE" w:rsidRDefault="00B471EE" w:rsidP="006627A0">
            <w:pPr>
              <w:spacing w:after="60"/>
              <w:jc w:val="both"/>
              <w:rPr>
                <w:rFonts w:ascii="Arial" w:eastAsia="Times New Roman" w:hAnsi="Arial" w:cs="Arial"/>
                <w:iCs/>
                <w:color w:val="auto"/>
                <w:sz w:val="22"/>
                <w:szCs w:val="22"/>
                <w:lang w:eastAsia="en-GB"/>
              </w:rPr>
            </w:pPr>
            <w:proofErr w:type="spellStart"/>
            <w:r w:rsidRPr="00B471EE">
              <w:rPr>
                <w:rFonts w:ascii="Arial" w:hAnsi="Arial" w:cs="Arial"/>
                <w:color w:val="auto"/>
                <w:sz w:val="22"/>
              </w:rPr>
              <w:t>Reedness</w:t>
            </w:r>
            <w:proofErr w:type="spellEnd"/>
            <w:r w:rsidRPr="00B471EE">
              <w:rPr>
                <w:rFonts w:ascii="Arial" w:hAnsi="Arial" w:cs="Arial"/>
                <w:color w:val="auto"/>
                <w:sz w:val="22"/>
              </w:rPr>
              <w:t xml:space="preserve"> Primary School </w:t>
            </w:r>
            <w:r w:rsidR="00622194" w:rsidRPr="00B471EE">
              <w:rPr>
                <w:rFonts w:ascii="Arial" w:eastAsia="Times New Roman" w:hAnsi="Arial" w:cs="Arial"/>
                <w:iCs/>
                <w:color w:val="auto"/>
                <w:sz w:val="22"/>
                <w:szCs w:val="22"/>
                <w:lang w:eastAsia="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0DAE96F3" w14:textId="5672C41E" w:rsidR="009C1C2F" w:rsidRPr="00B471EE" w:rsidRDefault="00622194" w:rsidP="006627A0">
            <w:pPr>
              <w:tabs>
                <w:tab w:val="left" w:pos="1200"/>
              </w:tabs>
              <w:spacing w:after="0"/>
              <w:jc w:val="both"/>
              <w:rPr>
                <w:rFonts w:ascii="Arial" w:eastAsia="Times New Roman" w:hAnsi="Arial" w:cs="Arial"/>
                <w:b/>
                <w:bCs/>
                <w:iCs/>
                <w:color w:val="auto"/>
                <w:sz w:val="22"/>
                <w:szCs w:val="22"/>
                <w:lang w:eastAsia="en-GB"/>
              </w:rPr>
            </w:pPr>
            <w:r w:rsidRPr="00B471EE">
              <w:rPr>
                <w:rFonts w:ascii="Arial" w:eastAsia="Times New Roman" w:hAnsi="Arial" w:cs="Arial"/>
                <w:iCs/>
                <w:color w:val="auto"/>
                <w:sz w:val="22"/>
                <w:szCs w:val="22"/>
                <w:lang w:eastAsia="en-GB"/>
              </w:rPr>
              <w:t xml:space="preserve">If these circumstances arise in relation to a member of staff at </w:t>
            </w:r>
            <w:proofErr w:type="spellStart"/>
            <w:r w:rsidR="00B471EE" w:rsidRPr="00B471EE">
              <w:rPr>
                <w:rFonts w:ascii="Arial" w:hAnsi="Arial" w:cs="Arial"/>
                <w:color w:val="auto"/>
                <w:sz w:val="22"/>
              </w:rPr>
              <w:t>Reedness</w:t>
            </w:r>
            <w:proofErr w:type="spellEnd"/>
            <w:r w:rsidR="00B471EE" w:rsidRPr="00B471EE">
              <w:rPr>
                <w:rFonts w:ascii="Arial" w:hAnsi="Arial" w:cs="Arial"/>
                <w:color w:val="auto"/>
                <w:sz w:val="22"/>
              </w:rPr>
              <w:t xml:space="preserve"> Primary School</w:t>
            </w:r>
            <w:r w:rsidRPr="00B471EE">
              <w:rPr>
                <w:rFonts w:ascii="Arial" w:eastAsia="Times New Roman" w:hAnsi="Arial" w:cs="Arial"/>
                <w:iCs/>
                <w:color w:val="auto"/>
                <w:sz w:val="22"/>
                <w:szCs w:val="22"/>
                <w:lang w:eastAsia="en-GB"/>
              </w:rPr>
              <w:t>, a referral will be made as soon as possible after the resignation or removal of the individual in accordance with advice from the LADO</w:t>
            </w:r>
            <w:r w:rsidR="00B471EE" w:rsidRPr="00B471EE">
              <w:rPr>
                <w:rFonts w:ascii="Arial" w:eastAsia="Times New Roman" w:hAnsi="Arial" w:cs="Arial"/>
                <w:iCs/>
                <w:color w:val="auto"/>
                <w:sz w:val="22"/>
                <w:szCs w:val="22"/>
                <w:lang w:eastAsia="en-GB"/>
              </w:rPr>
              <w:t xml:space="preserve"> and/or HR support.</w:t>
            </w:r>
          </w:p>
          <w:p w14:paraId="525AB5B5" w14:textId="77777777" w:rsidR="009C1C2F" w:rsidRPr="00B471EE" w:rsidRDefault="009C1C2F" w:rsidP="006627A0">
            <w:pPr>
              <w:tabs>
                <w:tab w:val="left" w:pos="1200"/>
              </w:tabs>
              <w:spacing w:after="0"/>
              <w:jc w:val="both"/>
              <w:rPr>
                <w:rFonts w:ascii="Arial" w:eastAsia="Times New Roman" w:hAnsi="Arial" w:cs="Arial"/>
                <w:b/>
                <w:bCs/>
                <w:iCs/>
                <w:color w:val="auto"/>
                <w:sz w:val="22"/>
                <w:szCs w:val="22"/>
                <w:lang w:eastAsia="en-GB"/>
              </w:rPr>
            </w:pPr>
          </w:p>
          <w:p w14:paraId="5B6B994F" w14:textId="6DCF45ED" w:rsidR="00622194" w:rsidRPr="00B471EE" w:rsidRDefault="00622194" w:rsidP="006627A0">
            <w:pPr>
              <w:tabs>
                <w:tab w:val="left" w:pos="1200"/>
              </w:tabs>
              <w:spacing w:after="0" w:line="240" w:lineRule="auto"/>
              <w:jc w:val="both"/>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4"/>
                <w:lang w:eastAsia="en-GB"/>
              </w:rPr>
              <w:t>1</w:t>
            </w:r>
            <w:r w:rsidR="00774A0E" w:rsidRPr="00B471EE">
              <w:rPr>
                <w:rFonts w:ascii="Arial" w:eastAsia="Times New Roman" w:hAnsi="Arial" w:cs="Arial"/>
                <w:b/>
                <w:bCs/>
                <w:iCs/>
                <w:color w:val="auto"/>
                <w:sz w:val="24"/>
                <w:szCs w:val="24"/>
                <w:lang w:eastAsia="en-GB"/>
              </w:rPr>
              <w:t>9</w:t>
            </w:r>
            <w:r w:rsidRPr="00B471EE">
              <w:rPr>
                <w:rFonts w:ascii="Arial" w:eastAsia="Times New Roman" w:hAnsi="Arial" w:cs="Arial"/>
                <w:b/>
                <w:bCs/>
                <w:iCs/>
                <w:color w:val="auto"/>
                <w:sz w:val="24"/>
                <w:szCs w:val="24"/>
                <w:lang w:eastAsia="en-GB"/>
              </w:rPr>
              <w:t>.</w:t>
            </w:r>
            <w:r w:rsidR="00774A0E" w:rsidRPr="00B471EE">
              <w:rPr>
                <w:rFonts w:ascii="Arial" w:eastAsia="Times New Roman" w:hAnsi="Arial" w:cs="Arial"/>
                <w:b/>
                <w:bCs/>
                <w:iCs/>
                <w:color w:val="auto"/>
                <w:sz w:val="24"/>
                <w:szCs w:val="24"/>
                <w:lang w:eastAsia="en-GB"/>
              </w:rPr>
              <w:t xml:space="preserve"> </w:t>
            </w:r>
            <w:r w:rsidRPr="00B471EE">
              <w:rPr>
                <w:rFonts w:ascii="Arial" w:eastAsia="Times New Roman" w:hAnsi="Arial" w:cs="Arial"/>
                <w:b/>
                <w:bCs/>
                <w:iCs/>
                <w:color w:val="auto"/>
                <w:sz w:val="24"/>
                <w:szCs w:val="24"/>
                <w:lang w:eastAsia="en-GB"/>
              </w:rPr>
              <w:t>Use of Premises by other Organisations</w:t>
            </w:r>
          </w:p>
          <w:p w14:paraId="05E4FB67" w14:textId="71141EDA" w:rsidR="00622194" w:rsidRPr="00B471EE" w:rsidRDefault="00622194" w:rsidP="006627A0">
            <w:pPr>
              <w:spacing w:after="60" w:line="240" w:lineRule="auto"/>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 xml:space="preserve">Where services or activities are provided separately by another body using the School/College facilities/premises, the Headteacher and Governing Body will seek written assurance that the organisation concerned has appropriate policies and procedures in place regarding safeguarding children and child protection, and that relevant safeguarding checks have been made in respect of staff and volunteers. If this assurance is not achieved, an application to use premises will be refused. </w:t>
            </w:r>
          </w:p>
          <w:p w14:paraId="2BF0809E" w14:textId="5E55524A" w:rsidR="00FE7B99" w:rsidRPr="00B471EE" w:rsidRDefault="00B471EE" w:rsidP="006627A0">
            <w:pPr>
              <w:spacing w:after="60"/>
              <w:jc w:val="both"/>
              <w:rPr>
                <w:rFonts w:ascii="Arial" w:eastAsia="Times New Roman" w:hAnsi="Arial" w:cs="Arial"/>
                <w:iCs/>
                <w:color w:val="auto"/>
                <w:sz w:val="22"/>
                <w:szCs w:val="22"/>
                <w:lang w:eastAsia="en-GB"/>
              </w:rPr>
            </w:pPr>
            <w:proofErr w:type="spellStart"/>
            <w:r w:rsidRPr="00B471EE">
              <w:rPr>
                <w:rFonts w:ascii="Arial" w:hAnsi="Arial" w:cs="Arial"/>
                <w:color w:val="auto"/>
                <w:sz w:val="22"/>
              </w:rPr>
              <w:lastRenderedPageBreak/>
              <w:t>Reedness</w:t>
            </w:r>
            <w:proofErr w:type="spellEnd"/>
            <w:r w:rsidRPr="00B471EE">
              <w:rPr>
                <w:rFonts w:ascii="Arial" w:hAnsi="Arial" w:cs="Arial"/>
                <w:color w:val="auto"/>
                <w:sz w:val="22"/>
              </w:rPr>
              <w:t xml:space="preserve"> Primary School </w:t>
            </w:r>
            <w:r w:rsidR="00FE7B99" w:rsidRPr="00B471EE">
              <w:rPr>
                <w:rFonts w:ascii="Arial" w:eastAsia="Times New Roman" w:hAnsi="Arial" w:cs="Arial"/>
                <w:iCs/>
                <w:color w:val="auto"/>
                <w:sz w:val="22"/>
                <w:szCs w:val="22"/>
                <w:lang w:eastAsia="en-GB"/>
              </w:rPr>
              <w:t xml:space="preserve">will refer to the guidance on </w:t>
            </w:r>
            <w:r w:rsidR="00FE7B99" w:rsidRPr="00B471EE">
              <w:rPr>
                <w:rFonts w:ascii="Arial" w:eastAsia="Times New Roman" w:hAnsi="Arial" w:cs="Arial"/>
                <w:i/>
                <w:color w:val="auto"/>
                <w:sz w:val="22"/>
                <w:szCs w:val="22"/>
                <w:lang w:eastAsia="en-GB"/>
              </w:rPr>
              <w:t>‘Keeping children safe in out-of-school settings’ (DfE, April 2022)</w:t>
            </w:r>
            <w:r w:rsidR="00FE7B99" w:rsidRPr="00B471EE">
              <w:rPr>
                <w:rFonts w:ascii="Arial" w:eastAsia="Times New Roman" w:hAnsi="Arial" w:cs="Arial"/>
                <w:iCs/>
                <w:color w:val="auto"/>
                <w:sz w:val="22"/>
                <w:szCs w:val="22"/>
                <w:lang w:eastAsia="en-GB"/>
              </w:rPr>
              <w:t xml:space="preserve"> to inform the safeguarding arrangements that these providers are expected to have in place and will monitor and oversee arrangements, practice and communication in light of this</w:t>
            </w:r>
            <w:r w:rsidR="00D70758" w:rsidRPr="00B471EE">
              <w:rPr>
                <w:rFonts w:ascii="Arial" w:eastAsia="Times New Roman" w:hAnsi="Arial" w:cs="Arial"/>
                <w:iCs/>
                <w:color w:val="auto"/>
                <w:sz w:val="22"/>
                <w:szCs w:val="22"/>
                <w:lang w:eastAsia="en-GB"/>
              </w:rPr>
              <w:t>.</w:t>
            </w:r>
          </w:p>
          <w:p w14:paraId="3C8D4754" w14:textId="77777777" w:rsidR="00622194" w:rsidRPr="00B471EE" w:rsidRDefault="00622194"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Safeguarding requirements will be included in any transfer of control agreement (such as a lease or hire agreement), as a condition of use and occupation of the premises. Failure to comply with this will lead to termination of the agreement.</w:t>
            </w:r>
          </w:p>
          <w:p w14:paraId="0D75F131" w14:textId="77777777" w:rsidR="00FE7B99" w:rsidRPr="00B471EE" w:rsidRDefault="00622194" w:rsidP="006627A0">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 xml:space="preserve">This applies regardless of whether or not the children who attend any of these services or activities are children on the school roll or attend the college.  </w:t>
            </w:r>
          </w:p>
          <w:p w14:paraId="7773D6B2" w14:textId="21A75F97" w:rsidR="00622194" w:rsidRPr="00B471EE" w:rsidRDefault="00622194" w:rsidP="006627A0">
            <w:pPr>
              <w:spacing w:after="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There is a clear expectation that external providers will liaise with school on safeguarding matters where appropriate.</w:t>
            </w:r>
            <w:r w:rsidR="00FE7B99" w:rsidRPr="00B471EE">
              <w:rPr>
                <w:rFonts w:ascii="Arial" w:eastAsia="Times New Roman" w:hAnsi="Arial" w:cs="Arial"/>
                <w:iCs/>
                <w:color w:val="auto"/>
                <w:sz w:val="22"/>
                <w:szCs w:val="22"/>
                <w:lang w:eastAsia="en-GB"/>
              </w:rPr>
              <w:t xml:space="preserve">  </w:t>
            </w:r>
            <w:r w:rsidRPr="00B471EE">
              <w:rPr>
                <w:rFonts w:ascii="Arial" w:eastAsia="Times New Roman" w:hAnsi="Arial" w:cs="Arial"/>
                <w:iCs/>
                <w:color w:val="auto"/>
                <w:sz w:val="22"/>
                <w:szCs w:val="22"/>
                <w:lang w:eastAsia="en-GB"/>
              </w:rPr>
              <w:t>In the event of any safeguarding allegations being received</w:t>
            </w:r>
            <w:r w:rsidR="00FE7B99" w:rsidRPr="00B471EE">
              <w:rPr>
                <w:rFonts w:ascii="Arial" w:eastAsia="Times New Roman" w:hAnsi="Arial" w:cs="Arial"/>
                <w:iCs/>
                <w:color w:val="auto"/>
                <w:sz w:val="22"/>
                <w:szCs w:val="22"/>
                <w:lang w:eastAsia="en-GB"/>
              </w:rPr>
              <w:t xml:space="preserve"> when an individual or organization is using school premises</w:t>
            </w:r>
            <w:r w:rsidRPr="00B471EE">
              <w:rPr>
                <w:rFonts w:ascii="Arial" w:eastAsia="Times New Roman" w:hAnsi="Arial" w:cs="Arial"/>
                <w:iCs/>
                <w:color w:val="auto"/>
                <w:sz w:val="22"/>
                <w:szCs w:val="22"/>
                <w:lang w:eastAsia="en-GB"/>
              </w:rPr>
              <w:t>, local safeguarding policies and procedures will be followed, including the involvement of the LADO</w:t>
            </w:r>
            <w:r w:rsidR="00FE7B99" w:rsidRPr="00B471EE">
              <w:rPr>
                <w:rFonts w:ascii="Arial" w:eastAsia="Times New Roman" w:hAnsi="Arial" w:cs="Arial"/>
                <w:iCs/>
                <w:color w:val="auto"/>
                <w:sz w:val="22"/>
                <w:szCs w:val="22"/>
                <w:lang w:eastAsia="en-GB"/>
              </w:rPr>
              <w:t>.</w:t>
            </w:r>
          </w:p>
          <w:p w14:paraId="37658282" w14:textId="77777777" w:rsidR="007612C3" w:rsidRPr="00B471EE" w:rsidRDefault="007612C3" w:rsidP="006627A0">
            <w:pPr>
              <w:tabs>
                <w:tab w:val="left" w:pos="1200"/>
              </w:tabs>
              <w:spacing w:after="0"/>
              <w:jc w:val="both"/>
              <w:rPr>
                <w:rFonts w:ascii="Arial" w:eastAsia="Times New Roman" w:hAnsi="Arial" w:cs="Arial"/>
                <w:b/>
                <w:bCs/>
                <w:iCs/>
                <w:color w:val="auto"/>
                <w:sz w:val="22"/>
                <w:szCs w:val="22"/>
                <w:lang w:eastAsia="en-GB"/>
              </w:rPr>
            </w:pPr>
          </w:p>
          <w:p w14:paraId="0CF23203" w14:textId="40089284" w:rsidR="005940A8" w:rsidRPr="00B471EE" w:rsidRDefault="00774A0E" w:rsidP="006627A0">
            <w:pPr>
              <w:pStyle w:val="Heading2"/>
              <w:spacing w:after="60" w:line="240" w:lineRule="auto"/>
              <w:rPr>
                <w:rFonts w:ascii="Arial" w:hAnsi="Arial" w:cs="Arial"/>
                <w:b/>
                <w:bCs/>
                <w:color w:val="auto"/>
                <w:sz w:val="24"/>
                <w:szCs w:val="24"/>
              </w:rPr>
            </w:pPr>
            <w:r w:rsidRPr="00B471EE">
              <w:rPr>
                <w:rFonts w:ascii="Arial" w:eastAsia="Times New Roman" w:hAnsi="Arial" w:cs="Arial"/>
                <w:b/>
                <w:bCs/>
                <w:iCs/>
                <w:color w:val="auto"/>
                <w:sz w:val="24"/>
                <w:szCs w:val="24"/>
                <w:lang w:eastAsia="en-GB"/>
              </w:rPr>
              <w:t>20</w:t>
            </w:r>
            <w:r w:rsidR="005940A8" w:rsidRPr="00B471EE">
              <w:rPr>
                <w:rFonts w:ascii="Arial" w:eastAsia="Times New Roman" w:hAnsi="Arial" w:cs="Arial"/>
                <w:b/>
                <w:bCs/>
                <w:iCs/>
                <w:color w:val="auto"/>
                <w:sz w:val="24"/>
                <w:szCs w:val="24"/>
                <w:lang w:eastAsia="en-GB"/>
              </w:rPr>
              <w:t xml:space="preserve">. </w:t>
            </w:r>
            <w:bookmarkStart w:id="170" w:name="_Toc111537448"/>
            <w:bookmarkStart w:id="171" w:name="_Toc111537780"/>
            <w:bookmarkStart w:id="172" w:name="_Toc112844755"/>
            <w:r w:rsidR="005940A8" w:rsidRPr="00B471EE">
              <w:rPr>
                <w:rFonts w:ascii="Arial" w:hAnsi="Arial" w:cs="Arial"/>
                <w:b/>
                <w:bCs/>
                <w:color w:val="auto"/>
                <w:sz w:val="24"/>
                <w:szCs w:val="24"/>
              </w:rPr>
              <w:t>Site Security – Health &amp; Safety and Emergency Procedures</w:t>
            </w:r>
            <w:bookmarkEnd w:id="170"/>
            <w:bookmarkEnd w:id="171"/>
            <w:bookmarkEnd w:id="172"/>
          </w:p>
          <w:p w14:paraId="4AF8A67B" w14:textId="00905FAB" w:rsidR="005940A8" w:rsidRPr="00B471EE" w:rsidRDefault="005940A8" w:rsidP="00492E7C">
            <w:pPr>
              <w:spacing w:after="60" w:line="240" w:lineRule="auto"/>
              <w:jc w:val="both"/>
              <w:rPr>
                <w:rFonts w:ascii="Arial" w:hAnsi="Arial" w:cs="Arial"/>
                <w:color w:val="auto"/>
                <w:sz w:val="22"/>
                <w:szCs w:val="22"/>
                <w:lang w:eastAsia="en-GB"/>
              </w:rPr>
            </w:pPr>
            <w:r w:rsidRPr="00B471EE">
              <w:rPr>
                <w:rFonts w:ascii="Arial" w:hAnsi="Arial" w:cs="Arial"/>
                <w:color w:val="auto"/>
                <w:sz w:val="22"/>
                <w:szCs w:val="22"/>
                <w:lang w:eastAsia="en-GB"/>
              </w:rPr>
              <w:t>The following procedures are in place</w:t>
            </w:r>
            <w:r w:rsidR="00C5078D" w:rsidRPr="00B471EE">
              <w:rPr>
                <w:rFonts w:ascii="Arial" w:hAnsi="Arial" w:cs="Arial"/>
                <w:color w:val="auto"/>
                <w:sz w:val="22"/>
                <w:szCs w:val="22"/>
                <w:lang w:eastAsia="en-GB"/>
              </w:rPr>
              <w:t>:</w:t>
            </w:r>
          </w:p>
          <w:p w14:paraId="40179E9D" w14:textId="77777777" w:rsidR="005940A8" w:rsidRPr="00B471EE" w:rsidRDefault="005940A8" w:rsidP="00492E7C">
            <w:pPr>
              <w:pStyle w:val="ListParagraph"/>
              <w:numPr>
                <w:ilvl w:val="0"/>
                <w:numId w:val="54"/>
              </w:numPr>
              <w:spacing w:after="60"/>
              <w:jc w:val="both"/>
              <w:rPr>
                <w:rFonts w:ascii="Arial" w:hAnsi="Arial" w:cs="Arial"/>
                <w:lang w:eastAsia="en-GB"/>
              </w:rPr>
            </w:pPr>
            <w:r w:rsidRPr="00B471EE">
              <w:rPr>
                <w:rFonts w:ascii="Arial" w:hAnsi="Arial" w:cs="Arial"/>
                <w:lang w:eastAsia="en-GB"/>
              </w:rPr>
              <w:t xml:space="preserve">There is a School Specific H &amp; S policy in place. </w:t>
            </w:r>
          </w:p>
          <w:p w14:paraId="652CD662" w14:textId="77777777" w:rsidR="005940A8" w:rsidRPr="00B471EE" w:rsidRDefault="005940A8" w:rsidP="00492E7C">
            <w:pPr>
              <w:pStyle w:val="ListParagraph"/>
              <w:numPr>
                <w:ilvl w:val="0"/>
                <w:numId w:val="54"/>
              </w:numPr>
              <w:spacing w:after="60"/>
              <w:jc w:val="both"/>
              <w:rPr>
                <w:rFonts w:ascii="Arial" w:hAnsi="Arial" w:cs="Arial"/>
                <w:lang w:eastAsia="en-GB"/>
              </w:rPr>
            </w:pPr>
            <w:r w:rsidRPr="00B471EE">
              <w:rPr>
                <w:rFonts w:ascii="Arial" w:hAnsi="Arial" w:cs="Arial"/>
                <w:lang w:eastAsia="en-GB"/>
              </w:rPr>
              <w:t>Daily visual site inspections are carried out before school.</w:t>
            </w:r>
          </w:p>
          <w:p w14:paraId="04295648" w14:textId="77777777" w:rsidR="005940A8" w:rsidRPr="00B471EE" w:rsidRDefault="005940A8" w:rsidP="00492E7C">
            <w:pPr>
              <w:pStyle w:val="ListParagraph"/>
              <w:numPr>
                <w:ilvl w:val="0"/>
                <w:numId w:val="54"/>
              </w:numPr>
              <w:spacing w:after="60"/>
              <w:jc w:val="both"/>
              <w:rPr>
                <w:rFonts w:ascii="Arial" w:hAnsi="Arial" w:cs="Arial"/>
                <w:lang w:eastAsia="en-GB"/>
              </w:rPr>
            </w:pPr>
            <w:r w:rsidRPr="00B471EE">
              <w:rPr>
                <w:rFonts w:ascii="Arial" w:hAnsi="Arial" w:cs="Arial"/>
                <w:lang w:eastAsia="en-GB"/>
              </w:rPr>
              <w:t xml:space="preserve">Termly H &amp; S inspections are carried out. </w:t>
            </w:r>
          </w:p>
          <w:p w14:paraId="40DFB21E" w14:textId="77777777" w:rsidR="005940A8" w:rsidRPr="00B471EE" w:rsidRDefault="005940A8" w:rsidP="00492E7C">
            <w:pPr>
              <w:pStyle w:val="ListParagraph"/>
              <w:numPr>
                <w:ilvl w:val="0"/>
                <w:numId w:val="54"/>
              </w:numPr>
              <w:spacing w:after="60"/>
              <w:jc w:val="both"/>
              <w:rPr>
                <w:rFonts w:ascii="Arial" w:hAnsi="Arial" w:cs="Arial"/>
                <w:lang w:eastAsia="en-GB"/>
              </w:rPr>
            </w:pPr>
            <w:r w:rsidRPr="00B471EE">
              <w:rPr>
                <w:rFonts w:ascii="Arial" w:hAnsi="Arial" w:cs="Arial"/>
                <w:lang w:eastAsia="en-GB"/>
              </w:rPr>
              <w:t>Annual Governors H &amp; S and environmental audits &amp; inspections are carried out.</w:t>
            </w:r>
          </w:p>
          <w:p w14:paraId="60C0F7F2" w14:textId="77777777" w:rsidR="005940A8" w:rsidRPr="00B471EE" w:rsidRDefault="005940A8" w:rsidP="00492E7C">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All staff are aware of their responsibilities for procedures for reporting H &amp; S concerns and there is a clear system for staff and pupils to report and log H&amp; S concerns.</w:t>
            </w:r>
          </w:p>
          <w:p w14:paraId="65F4F0F4" w14:textId="49908DB0" w:rsidR="005940A8" w:rsidRPr="00B471EE" w:rsidRDefault="005940A8" w:rsidP="00492E7C">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Local Authority generic H &amp; S Risk Assessments ‘On-Site Security’ and ‘Managing Violence &amp; Aggression’ are adapted &amp; used as appropriate.</w:t>
            </w:r>
          </w:p>
          <w:p w14:paraId="00CCAC04" w14:textId="77777777" w:rsidR="005940A8" w:rsidRPr="00B471EE" w:rsidRDefault="005940A8" w:rsidP="00492E7C">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The DSL will be made aware immediately of any issues that could result in a safeguarding matter for children and young people following the daily visual site inspections and will remedy as soon as possible. </w:t>
            </w:r>
          </w:p>
          <w:p w14:paraId="46EFD418" w14:textId="77777777" w:rsidR="005940A8" w:rsidRPr="00B471EE" w:rsidRDefault="005940A8" w:rsidP="00492E7C">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Fire practices are held regularly at varying times of the day and week and any deficiencies corrected.</w:t>
            </w:r>
          </w:p>
          <w:p w14:paraId="79A870DC" w14:textId="77777777" w:rsidR="005940A8" w:rsidRPr="00B471EE" w:rsidRDefault="005940A8" w:rsidP="00492E7C">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Communication systems are in place and understood by all staff and volunteers to ensure appropriate and safe responses in the event of critical incidents.</w:t>
            </w:r>
          </w:p>
          <w:p w14:paraId="4DFEB2EA" w14:textId="77777777" w:rsidR="005940A8" w:rsidRPr="00B471EE" w:rsidRDefault="005940A8" w:rsidP="00492E7C">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This includes:</w:t>
            </w:r>
          </w:p>
          <w:p w14:paraId="3F2292C0" w14:textId="3E7A9B8F" w:rsidR="005940A8" w:rsidRPr="00B471EE" w:rsidRDefault="003E0B93" w:rsidP="00492E7C">
            <w:pPr>
              <w:pStyle w:val="ListParagraph"/>
              <w:numPr>
                <w:ilvl w:val="0"/>
                <w:numId w:val="55"/>
              </w:numPr>
              <w:spacing w:after="60"/>
              <w:jc w:val="both"/>
              <w:rPr>
                <w:rFonts w:ascii="Arial" w:hAnsi="Arial" w:cs="Arial"/>
                <w:lang w:eastAsia="en-GB"/>
              </w:rPr>
            </w:pPr>
            <w:r w:rsidRPr="00B471EE">
              <w:rPr>
                <w:rFonts w:ascii="Arial" w:hAnsi="Arial" w:cs="Arial"/>
                <w:lang w:eastAsia="en-GB"/>
              </w:rPr>
              <w:t>t</w:t>
            </w:r>
            <w:r w:rsidR="005940A8" w:rsidRPr="00B471EE">
              <w:rPr>
                <w:rFonts w:ascii="Arial" w:hAnsi="Arial" w:cs="Arial"/>
                <w:lang w:eastAsia="en-GB"/>
              </w:rPr>
              <w:t xml:space="preserve">he need to evacuate in the event of a bomb scare or fire. </w:t>
            </w:r>
          </w:p>
          <w:p w14:paraId="2C649E20" w14:textId="77777777" w:rsidR="005940A8" w:rsidRPr="00B471EE" w:rsidRDefault="005940A8" w:rsidP="00492E7C">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Or</w:t>
            </w:r>
          </w:p>
          <w:p w14:paraId="2B130B51" w14:textId="3C4F9FF6" w:rsidR="005940A8" w:rsidRPr="00B471EE" w:rsidRDefault="005940A8" w:rsidP="00492E7C">
            <w:pPr>
              <w:pStyle w:val="ListParagraph"/>
              <w:numPr>
                <w:ilvl w:val="0"/>
                <w:numId w:val="55"/>
              </w:numPr>
              <w:spacing w:after="60"/>
              <w:jc w:val="both"/>
              <w:rPr>
                <w:rFonts w:ascii="Arial" w:hAnsi="Arial" w:cs="Arial"/>
                <w:lang w:eastAsia="en-GB"/>
              </w:rPr>
            </w:pPr>
            <w:r w:rsidRPr="00B471EE">
              <w:rPr>
                <w:rFonts w:ascii="Arial" w:hAnsi="Arial" w:cs="Arial"/>
                <w:lang w:eastAsia="en-GB"/>
              </w:rPr>
              <w:t>the need to initiate a complete or partial ‘lock down</w:t>
            </w:r>
            <w:r w:rsidR="001A159F" w:rsidRPr="00B471EE">
              <w:rPr>
                <w:rFonts w:ascii="Arial" w:hAnsi="Arial" w:cs="Arial"/>
                <w:lang w:eastAsia="en-GB"/>
              </w:rPr>
              <w:t>.’</w:t>
            </w:r>
          </w:p>
          <w:p w14:paraId="14A5E62A" w14:textId="77777777" w:rsidR="005940A8" w:rsidRPr="00B471EE" w:rsidRDefault="005940A8" w:rsidP="00492E7C">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All members of staff have a responsibility for maintaining awareness of buildings and grounds security and for reporting concerns that may come to light. </w:t>
            </w:r>
          </w:p>
          <w:p w14:paraId="3B7B9487" w14:textId="77777777" w:rsidR="005940A8" w:rsidRPr="00B471EE" w:rsidRDefault="005940A8" w:rsidP="00492E7C">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Appropriate checks will be undertaken in respect of visitors and volunteers coming into School/College as outlined within national guidance. Visitors will be expected to sign in and out via the office visitors log and to display a visitor’s badge whilst on site.</w:t>
            </w:r>
          </w:p>
          <w:p w14:paraId="0EFDCC86" w14:textId="49988489" w:rsidR="005940A8" w:rsidRPr="00B471EE" w:rsidRDefault="005940A8" w:rsidP="00492E7C">
            <w:pPr>
              <w:spacing w:after="6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Any individual who is not known or identifiable on site should be challenged for clarification and reassurance. </w:t>
            </w:r>
          </w:p>
          <w:p w14:paraId="241DDE37" w14:textId="47EC9E35" w:rsidR="005940A8" w:rsidRPr="00B471EE" w:rsidRDefault="00B471EE" w:rsidP="00492E7C">
            <w:pPr>
              <w:spacing w:after="60"/>
              <w:jc w:val="both"/>
              <w:rPr>
                <w:rFonts w:ascii="Arial" w:hAnsi="Arial" w:cs="Arial"/>
                <w:color w:val="auto"/>
                <w:sz w:val="22"/>
                <w:szCs w:val="22"/>
                <w:lang w:eastAsia="en-GB"/>
              </w:rPr>
            </w:pPr>
            <w:proofErr w:type="spellStart"/>
            <w:r w:rsidRPr="00B471EE">
              <w:rPr>
                <w:rFonts w:ascii="Arial" w:hAnsi="Arial" w:cs="Arial"/>
                <w:color w:val="auto"/>
                <w:sz w:val="22"/>
              </w:rPr>
              <w:t>Reedness</w:t>
            </w:r>
            <w:proofErr w:type="spellEnd"/>
            <w:r w:rsidRPr="00B471EE">
              <w:rPr>
                <w:rFonts w:ascii="Arial" w:hAnsi="Arial" w:cs="Arial"/>
                <w:color w:val="auto"/>
                <w:sz w:val="22"/>
              </w:rPr>
              <w:t xml:space="preserve"> Primary School </w:t>
            </w:r>
            <w:r w:rsidR="005940A8" w:rsidRPr="00B471EE">
              <w:rPr>
                <w:rFonts w:ascii="Arial" w:hAnsi="Arial" w:cs="Arial"/>
                <w:color w:val="auto"/>
                <w:sz w:val="22"/>
                <w:szCs w:val="22"/>
                <w:lang w:eastAsia="en-GB"/>
              </w:rPr>
              <w:t>will not accept the behaviour of any individual (parent or other) that threatens security or leads others (child or adult) to feel unsafe.  Such behaviour will be treated as a serious concern and may result in a decision to refuse access for that individual to the site.</w:t>
            </w:r>
          </w:p>
          <w:p w14:paraId="64CFE711" w14:textId="77777777" w:rsidR="00AA3BB0" w:rsidRPr="00B471EE" w:rsidRDefault="00AA3BB0" w:rsidP="00C4124A">
            <w:pPr>
              <w:spacing w:after="0"/>
              <w:rPr>
                <w:b/>
                <w:bCs/>
                <w:color w:val="auto"/>
              </w:rPr>
            </w:pPr>
          </w:p>
          <w:p w14:paraId="6364CBF1" w14:textId="18A17DE9" w:rsidR="00622194" w:rsidRPr="00B471EE" w:rsidRDefault="00774A0E" w:rsidP="00492E7C">
            <w:pPr>
              <w:tabs>
                <w:tab w:val="left" w:pos="1200"/>
              </w:tabs>
              <w:spacing w:after="60" w:line="240" w:lineRule="auto"/>
              <w:jc w:val="both"/>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4"/>
                <w:lang w:eastAsia="en-GB"/>
              </w:rPr>
              <w:t>21</w:t>
            </w:r>
            <w:r w:rsidR="005940A8" w:rsidRPr="00B471EE">
              <w:rPr>
                <w:rFonts w:ascii="Arial" w:eastAsia="Times New Roman" w:hAnsi="Arial" w:cs="Arial"/>
                <w:b/>
                <w:bCs/>
                <w:iCs/>
                <w:color w:val="auto"/>
                <w:sz w:val="24"/>
                <w:szCs w:val="24"/>
                <w:lang w:eastAsia="en-GB"/>
              </w:rPr>
              <w:t>. Volunteers</w:t>
            </w:r>
          </w:p>
          <w:p w14:paraId="25988A98" w14:textId="1345365C" w:rsidR="005940A8" w:rsidRPr="00B471EE" w:rsidRDefault="00B471EE" w:rsidP="00492E7C">
            <w:pPr>
              <w:spacing w:after="60" w:line="240" w:lineRule="auto"/>
              <w:jc w:val="both"/>
              <w:rPr>
                <w:rFonts w:ascii="Arial" w:eastAsia="Times New Roman" w:hAnsi="Arial" w:cs="Arial"/>
                <w:iCs/>
                <w:color w:val="auto"/>
                <w:sz w:val="22"/>
                <w:szCs w:val="22"/>
                <w:lang w:eastAsia="en-GB"/>
              </w:rPr>
            </w:pPr>
            <w:proofErr w:type="spellStart"/>
            <w:r w:rsidRPr="00B471EE">
              <w:rPr>
                <w:rFonts w:ascii="Arial" w:hAnsi="Arial" w:cs="Arial"/>
                <w:color w:val="auto"/>
                <w:sz w:val="22"/>
              </w:rPr>
              <w:t>Reedness</w:t>
            </w:r>
            <w:proofErr w:type="spellEnd"/>
            <w:r w:rsidRPr="00B471EE">
              <w:rPr>
                <w:rFonts w:ascii="Arial" w:hAnsi="Arial" w:cs="Arial"/>
                <w:color w:val="auto"/>
                <w:sz w:val="22"/>
              </w:rPr>
              <w:t xml:space="preserve"> Primary School </w:t>
            </w:r>
            <w:r w:rsidR="005940A8" w:rsidRPr="00B471EE">
              <w:rPr>
                <w:rFonts w:ascii="Arial" w:eastAsia="Times New Roman" w:hAnsi="Arial" w:cs="Arial"/>
                <w:iCs/>
                <w:color w:val="auto"/>
                <w:sz w:val="22"/>
                <w:szCs w:val="22"/>
                <w:lang w:eastAsia="en-GB"/>
              </w:rPr>
              <w:t xml:space="preserve">will ensure any volunteers, via their induction, are aware of school policies and expectations in respect of Safeguarding, Conduct and Whistleblowing.  </w:t>
            </w:r>
          </w:p>
          <w:p w14:paraId="6809B053" w14:textId="156912F0" w:rsidR="005940A8" w:rsidRPr="00B471EE" w:rsidRDefault="005940A8" w:rsidP="00492E7C">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 xml:space="preserve">School will undertake a risk assessment informed by professional judgement when deciding whether to obtain an enhanced DBS certificate for any volunteer not involved in regulated activity as outlined in </w:t>
            </w:r>
            <w:r w:rsidR="007612C3" w:rsidRPr="00B471EE">
              <w:rPr>
                <w:rFonts w:ascii="Arial" w:eastAsia="Times New Roman" w:hAnsi="Arial" w:cs="Arial"/>
                <w:iCs/>
                <w:color w:val="auto"/>
                <w:sz w:val="22"/>
                <w:szCs w:val="22"/>
                <w:lang w:eastAsia="en-GB"/>
              </w:rPr>
              <w:t>KCSiE 202</w:t>
            </w:r>
            <w:r w:rsidR="002373BA" w:rsidRPr="00B471EE">
              <w:rPr>
                <w:rFonts w:ascii="Arial" w:eastAsia="Times New Roman" w:hAnsi="Arial" w:cs="Arial"/>
                <w:iCs/>
                <w:color w:val="auto"/>
                <w:sz w:val="22"/>
                <w:szCs w:val="22"/>
                <w:lang w:eastAsia="en-GB"/>
              </w:rPr>
              <w:t>4</w:t>
            </w:r>
            <w:r w:rsidR="007612C3" w:rsidRPr="00B471EE">
              <w:rPr>
                <w:rFonts w:ascii="Arial" w:eastAsia="Times New Roman" w:hAnsi="Arial" w:cs="Arial"/>
                <w:iCs/>
                <w:color w:val="auto"/>
                <w:sz w:val="22"/>
                <w:szCs w:val="22"/>
                <w:lang w:eastAsia="en-GB"/>
              </w:rPr>
              <w:t xml:space="preserve">, </w:t>
            </w:r>
            <w:r w:rsidRPr="00B471EE">
              <w:rPr>
                <w:rFonts w:ascii="Arial" w:eastAsia="Times New Roman" w:hAnsi="Arial" w:cs="Arial"/>
                <w:iCs/>
                <w:color w:val="auto"/>
                <w:sz w:val="22"/>
                <w:szCs w:val="22"/>
                <w:lang w:eastAsia="en-GB"/>
              </w:rPr>
              <w:t>Part 3</w:t>
            </w:r>
            <w:r w:rsidR="007612C3" w:rsidRPr="00B471EE">
              <w:rPr>
                <w:rFonts w:ascii="Arial" w:eastAsia="Times New Roman" w:hAnsi="Arial" w:cs="Arial"/>
                <w:iCs/>
                <w:color w:val="auto"/>
                <w:sz w:val="22"/>
                <w:szCs w:val="22"/>
                <w:lang w:eastAsia="en-GB"/>
              </w:rPr>
              <w:t>.</w:t>
            </w:r>
            <w:r w:rsidR="002373BA" w:rsidRPr="00B471EE">
              <w:rPr>
                <w:rFonts w:ascii="Arial" w:eastAsia="Times New Roman" w:hAnsi="Arial" w:cs="Arial"/>
                <w:iCs/>
                <w:color w:val="auto"/>
                <w:sz w:val="22"/>
                <w:szCs w:val="22"/>
                <w:lang w:eastAsia="en-GB"/>
              </w:rPr>
              <w:t xml:space="preserve">  This is due to the potential for unplanned and unsupervised activity taking place,</w:t>
            </w:r>
          </w:p>
          <w:p w14:paraId="1DBD9297" w14:textId="39FDC393" w:rsidR="005940A8" w:rsidRPr="00B471EE" w:rsidRDefault="005940A8" w:rsidP="00492E7C">
            <w:pPr>
              <w:tabs>
                <w:tab w:val="left" w:pos="1200"/>
              </w:tabs>
              <w:spacing w:after="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If it is decided that in certain circumstances that a DBS check is not required for specific events or volunteers, the volunteers and supervising staff are made fully aware of the expectations and responsibilities involved in such arrangements, to ensure that there are no situations where such volunteers are in unsupervised contact with children.</w:t>
            </w:r>
          </w:p>
          <w:p w14:paraId="657E8349" w14:textId="77777777" w:rsidR="00892ED0" w:rsidRPr="00B471EE" w:rsidRDefault="00892ED0" w:rsidP="00492E7C">
            <w:pPr>
              <w:tabs>
                <w:tab w:val="left" w:pos="1200"/>
              </w:tabs>
              <w:spacing w:after="0"/>
              <w:jc w:val="both"/>
              <w:rPr>
                <w:rFonts w:ascii="Arial" w:eastAsia="Times New Roman" w:hAnsi="Arial" w:cs="Arial"/>
                <w:iCs/>
                <w:color w:val="auto"/>
                <w:sz w:val="22"/>
                <w:szCs w:val="22"/>
                <w:lang w:eastAsia="en-GB"/>
              </w:rPr>
            </w:pPr>
          </w:p>
          <w:p w14:paraId="2F68406F" w14:textId="17713E6A" w:rsidR="005940A8" w:rsidRPr="00B471EE" w:rsidRDefault="005940A8" w:rsidP="00492E7C">
            <w:pPr>
              <w:tabs>
                <w:tab w:val="left" w:pos="1200"/>
              </w:tabs>
              <w:spacing w:after="60" w:line="240" w:lineRule="auto"/>
              <w:jc w:val="both"/>
              <w:rPr>
                <w:rFonts w:ascii="Arial" w:eastAsia="Times New Roman" w:hAnsi="Arial" w:cs="Arial"/>
                <w:b/>
                <w:bCs/>
                <w:iCs/>
                <w:color w:val="auto"/>
                <w:sz w:val="24"/>
                <w:szCs w:val="24"/>
                <w:lang w:eastAsia="en-GB"/>
              </w:rPr>
            </w:pPr>
            <w:r w:rsidRPr="00B471EE">
              <w:rPr>
                <w:rFonts w:ascii="Arial" w:eastAsia="Times New Roman" w:hAnsi="Arial" w:cs="Arial"/>
                <w:b/>
                <w:bCs/>
                <w:iCs/>
                <w:color w:val="auto"/>
                <w:sz w:val="24"/>
                <w:szCs w:val="24"/>
                <w:lang w:eastAsia="en-GB"/>
              </w:rPr>
              <w:t>2</w:t>
            </w:r>
            <w:r w:rsidR="00774A0E" w:rsidRPr="00B471EE">
              <w:rPr>
                <w:rFonts w:ascii="Arial" w:eastAsia="Times New Roman" w:hAnsi="Arial" w:cs="Arial"/>
                <w:b/>
                <w:bCs/>
                <w:iCs/>
                <w:color w:val="auto"/>
                <w:sz w:val="24"/>
                <w:szCs w:val="24"/>
                <w:lang w:eastAsia="en-GB"/>
              </w:rPr>
              <w:t>2</w:t>
            </w:r>
            <w:r w:rsidRPr="00B471EE">
              <w:rPr>
                <w:rFonts w:ascii="Arial" w:eastAsia="Times New Roman" w:hAnsi="Arial" w:cs="Arial"/>
                <w:b/>
                <w:bCs/>
                <w:iCs/>
                <w:color w:val="auto"/>
                <w:sz w:val="24"/>
                <w:szCs w:val="24"/>
                <w:lang w:eastAsia="en-GB"/>
              </w:rPr>
              <w:t>. Contractors, Visitors, Supply and Agency Staff and ITT Trainees</w:t>
            </w:r>
          </w:p>
          <w:p w14:paraId="6AC18A6D" w14:textId="672972B0" w:rsidR="005940A8" w:rsidRPr="00B471EE" w:rsidRDefault="00B471EE" w:rsidP="00492E7C">
            <w:pPr>
              <w:spacing w:after="60" w:line="240" w:lineRule="auto"/>
              <w:jc w:val="both"/>
              <w:rPr>
                <w:rFonts w:ascii="Arial" w:eastAsia="Times New Roman" w:hAnsi="Arial" w:cs="Arial"/>
                <w:iCs/>
                <w:color w:val="auto"/>
                <w:sz w:val="22"/>
                <w:szCs w:val="22"/>
                <w:lang w:eastAsia="en-GB"/>
              </w:rPr>
            </w:pPr>
            <w:proofErr w:type="spellStart"/>
            <w:r w:rsidRPr="00B471EE">
              <w:rPr>
                <w:rFonts w:ascii="Arial" w:hAnsi="Arial" w:cs="Arial"/>
                <w:color w:val="auto"/>
                <w:sz w:val="22"/>
              </w:rPr>
              <w:t>Reedness</w:t>
            </w:r>
            <w:proofErr w:type="spellEnd"/>
            <w:r w:rsidRPr="00B471EE">
              <w:rPr>
                <w:rFonts w:ascii="Arial" w:hAnsi="Arial" w:cs="Arial"/>
                <w:color w:val="auto"/>
                <w:sz w:val="22"/>
              </w:rPr>
              <w:t xml:space="preserve"> Primary School </w:t>
            </w:r>
            <w:r w:rsidR="005940A8" w:rsidRPr="00B471EE">
              <w:rPr>
                <w:rFonts w:ascii="Arial" w:eastAsia="Times New Roman" w:hAnsi="Arial" w:cs="Arial"/>
                <w:iCs/>
                <w:color w:val="auto"/>
                <w:sz w:val="22"/>
                <w:szCs w:val="22"/>
                <w:lang w:eastAsia="en-GB"/>
              </w:rPr>
              <w:t>will ensure that any of the above when working on site will be subject to the appropriate level of DBS check and have the related level supervision, as set out in KCSiE 202</w:t>
            </w:r>
            <w:r w:rsidR="002373BA" w:rsidRPr="00B471EE">
              <w:rPr>
                <w:rFonts w:ascii="Arial" w:eastAsia="Times New Roman" w:hAnsi="Arial" w:cs="Arial"/>
                <w:iCs/>
                <w:color w:val="auto"/>
                <w:sz w:val="22"/>
                <w:szCs w:val="22"/>
                <w:lang w:eastAsia="en-GB"/>
              </w:rPr>
              <w:t>4</w:t>
            </w:r>
            <w:r w:rsidR="005940A8" w:rsidRPr="00B471EE">
              <w:rPr>
                <w:rFonts w:ascii="Arial" w:eastAsia="Times New Roman" w:hAnsi="Arial" w:cs="Arial"/>
                <w:iCs/>
                <w:color w:val="auto"/>
                <w:sz w:val="22"/>
                <w:szCs w:val="22"/>
                <w:lang w:eastAsia="en-GB"/>
              </w:rPr>
              <w:t xml:space="preserve"> (Part Three: iii) </w:t>
            </w:r>
          </w:p>
          <w:p w14:paraId="1DE85BDB" w14:textId="76BF1F79" w:rsidR="005940A8" w:rsidRPr="00B471EE" w:rsidRDefault="005940A8" w:rsidP="00492E7C">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 xml:space="preserve">Any of the above engaging in Regulated Activity will be subject to an Enhanced DBS check (including children’s barred list information).  This will be obtained, either directly by </w:t>
            </w:r>
            <w:proofErr w:type="spellStart"/>
            <w:r w:rsidR="00B471EE" w:rsidRPr="00B471EE">
              <w:rPr>
                <w:rFonts w:ascii="Arial" w:hAnsi="Arial" w:cs="Arial"/>
                <w:color w:val="auto"/>
                <w:sz w:val="22"/>
              </w:rPr>
              <w:t>Reedness</w:t>
            </w:r>
            <w:proofErr w:type="spellEnd"/>
            <w:r w:rsidR="00B471EE" w:rsidRPr="00B471EE">
              <w:rPr>
                <w:rFonts w:ascii="Arial" w:hAnsi="Arial" w:cs="Arial"/>
                <w:color w:val="auto"/>
                <w:sz w:val="22"/>
              </w:rPr>
              <w:t xml:space="preserve"> Primary School </w:t>
            </w:r>
            <w:r w:rsidRPr="00B471EE">
              <w:rPr>
                <w:rFonts w:ascii="Arial" w:eastAsia="Times New Roman" w:hAnsi="Arial" w:cs="Arial"/>
                <w:iCs/>
                <w:color w:val="auto"/>
                <w:sz w:val="22"/>
                <w:szCs w:val="22"/>
                <w:lang w:eastAsia="en-GB"/>
              </w:rPr>
              <w:t>as required, or will be confirmed as such through checks and written assurance from the supplier organization (which will also confirm that appropriate safeguarding, safer recruitment and DBS / vetting procedures are in place).</w:t>
            </w:r>
          </w:p>
          <w:p w14:paraId="76189561" w14:textId="77777777" w:rsidR="005940A8" w:rsidRPr="00B471EE" w:rsidRDefault="005940A8" w:rsidP="00492E7C">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If not engaged in regulated activity the school will ensure that appropriate supervision is in place and consider whether a DBS check is required, in line with the nature of the activity and any contact with children.</w:t>
            </w:r>
          </w:p>
          <w:p w14:paraId="2827AC9E" w14:textId="77777777" w:rsidR="005940A8" w:rsidRPr="00B471EE" w:rsidRDefault="005940A8" w:rsidP="00492E7C">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Visitors to the school, including contractors and volunteers, are asked to sign in and are given an identity badge to confirm that they have permission to be on site.  Furthermore, the identity of contractors will be checked upon arrival.</w:t>
            </w:r>
          </w:p>
          <w:p w14:paraId="1515DEFA" w14:textId="77777777" w:rsidR="005940A8" w:rsidRPr="00B471EE" w:rsidRDefault="005940A8" w:rsidP="00492E7C">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The Single Central Record is maintained to ensure that all appropriate staff, volunteers, Governors agency and contracted staff in Regulated Activity are entered on it.</w:t>
            </w:r>
          </w:p>
          <w:p w14:paraId="3A158C54" w14:textId="5674B21E" w:rsidR="00492E7C" w:rsidRPr="00B471EE" w:rsidRDefault="005940A8" w:rsidP="00F324AE">
            <w:pPr>
              <w:tabs>
                <w:tab w:val="left" w:pos="1200"/>
              </w:tabs>
              <w:spacing w:after="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See Appendix 7 for suggested wording of Visitor Information.</w:t>
            </w:r>
          </w:p>
          <w:p w14:paraId="5E783153" w14:textId="77777777" w:rsidR="00F324AE" w:rsidRPr="00B471EE" w:rsidRDefault="00F324AE" w:rsidP="00F324AE">
            <w:pPr>
              <w:tabs>
                <w:tab w:val="left" w:pos="1200"/>
              </w:tabs>
              <w:spacing w:after="0"/>
              <w:jc w:val="both"/>
              <w:rPr>
                <w:rFonts w:ascii="Arial" w:eastAsia="Times New Roman" w:hAnsi="Arial" w:cs="Arial"/>
                <w:b/>
                <w:bCs/>
                <w:iCs/>
                <w:color w:val="auto"/>
                <w:sz w:val="22"/>
                <w:szCs w:val="22"/>
                <w:lang w:eastAsia="en-GB"/>
              </w:rPr>
            </w:pPr>
          </w:p>
          <w:p w14:paraId="78A19965" w14:textId="0ECF876B" w:rsidR="005940A8" w:rsidRPr="00B471EE" w:rsidRDefault="005940A8" w:rsidP="00492E7C">
            <w:pPr>
              <w:tabs>
                <w:tab w:val="left" w:pos="1200"/>
              </w:tabs>
              <w:spacing w:after="0" w:line="240" w:lineRule="auto"/>
              <w:jc w:val="both"/>
              <w:rPr>
                <w:rFonts w:ascii="Arial" w:hAnsi="Arial" w:cs="Arial"/>
                <w:b/>
                <w:bCs/>
                <w:color w:val="auto"/>
                <w:sz w:val="24"/>
                <w:szCs w:val="24"/>
              </w:rPr>
            </w:pPr>
            <w:r w:rsidRPr="00B471EE">
              <w:rPr>
                <w:rFonts w:ascii="Arial" w:eastAsia="Times New Roman" w:hAnsi="Arial" w:cs="Arial"/>
                <w:b/>
                <w:bCs/>
                <w:iCs/>
                <w:color w:val="auto"/>
                <w:sz w:val="24"/>
                <w:szCs w:val="24"/>
                <w:lang w:eastAsia="en-GB"/>
              </w:rPr>
              <w:t>2</w:t>
            </w:r>
            <w:r w:rsidR="00774A0E" w:rsidRPr="00B471EE">
              <w:rPr>
                <w:rFonts w:ascii="Arial" w:eastAsia="Times New Roman" w:hAnsi="Arial" w:cs="Arial"/>
                <w:b/>
                <w:bCs/>
                <w:iCs/>
                <w:color w:val="auto"/>
                <w:sz w:val="24"/>
                <w:szCs w:val="24"/>
                <w:lang w:eastAsia="en-GB"/>
              </w:rPr>
              <w:t>3</w:t>
            </w:r>
            <w:r w:rsidRPr="00B471EE">
              <w:rPr>
                <w:rFonts w:ascii="Arial" w:eastAsia="Times New Roman" w:hAnsi="Arial" w:cs="Arial"/>
                <w:b/>
                <w:bCs/>
                <w:iCs/>
                <w:color w:val="auto"/>
                <w:sz w:val="24"/>
                <w:szCs w:val="24"/>
                <w:lang w:eastAsia="en-GB"/>
              </w:rPr>
              <w:t xml:space="preserve">. </w:t>
            </w:r>
            <w:bookmarkStart w:id="173" w:name="_Toc111537451"/>
            <w:bookmarkStart w:id="174" w:name="_Toc111537783"/>
            <w:bookmarkStart w:id="175" w:name="_Toc112844758"/>
            <w:r w:rsidRPr="00B471EE">
              <w:rPr>
                <w:rFonts w:ascii="Arial" w:hAnsi="Arial" w:cs="Arial"/>
                <w:b/>
                <w:bCs/>
                <w:color w:val="auto"/>
                <w:sz w:val="24"/>
                <w:szCs w:val="24"/>
              </w:rPr>
              <w:t>Extended School and Offsite Provision and Educational / Residential Visits</w:t>
            </w:r>
            <w:bookmarkEnd w:id="173"/>
            <w:bookmarkEnd w:id="174"/>
            <w:bookmarkEnd w:id="175"/>
          </w:p>
          <w:p w14:paraId="76EAA9FF" w14:textId="77777777" w:rsidR="005B7CCF" w:rsidRPr="00B471EE" w:rsidRDefault="005B7CCF" w:rsidP="00492E7C">
            <w:pPr>
              <w:spacing w:after="0" w:line="240" w:lineRule="auto"/>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Where extended school activities are provided and managed by the school, this Child Protection and Safeguarding Policy and procedures will apply. </w:t>
            </w:r>
          </w:p>
          <w:p w14:paraId="23889A0B" w14:textId="77777777" w:rsidR="005B7CCF" w:rsidRPr="00B471EE" w:rsidRDefault="005B7CCF" w:rsidP="00644109">
            <w:pPr>
              <w:spacing w:after="12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When pupils attend off–site activities and provision including day, residential, work-related learning placements and other alternative provision we will ensure that we obtain the same written assurances. </w:t>
            </w:r>
          </w:p>
          <w:p w14:paraId="4A8A5BF5" w14:textId="77777777" w:rsidR="005B7CCF" w:rsidRPr="00B471EE" w:rsidRDefault="005B7CCF" w:rsidP="00644109">
            <w:pPr>
              <w:spacing w:after="12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We will ensure that attendance at alternative or off-site provision for pupils that remain on the school roll is monitored in the same way as other pupils. </w:t>
            </w:r>
          </w:p>
          <w:p w14:paraId="38F6962E" w14:textId="77777777" w:rsidR="005B7CCF" w:rsidRPr="00B471EE" w:rsidRDefault="005B7CCF" w:rsidP="00644109">
            <w:pPr>
              <w:spacing w:after="120"/>
              <w:jc w:val="both"/>
              <w:rPr>
                <w:rFonts w:ascii="Arial" w:hAnsi="Arial" w:cs="Arial"/>
                <w:color w:val="auto"/>
                <w:sz w:val="22"/>
                <w:szCs w:val="22"/>
                <w:lang w:eastAsia="en-GB"/>
              </w:rPr>
            </w:pPr>
            <w:r w:rsidRPr="00B471EE">
              <w:rPr>
                <w:rFonts w:ascii="Arial" w:hAnsi="Arial" w:cs="Arial"/>
                <w:color w:val="auto"/>
                <w:sz w:val="22"/>
                <w:szCs w:val="22"/>
                <w:lang w:eastAsia="en-GB"/>
              </w:rPr>
              <w:t xml:space="preserve">If vulnerable pupils or pupils that may present a level of risk to them or others are allocated alternative or other off-site provision, the school will discuss these issues with the provider to ensure that appropriate safeguarding measures and liaison between settings is effective. </w:t>
            </w:r>
          </w:p>
          <w:p w14:paraId="1CC05646" w14:textId="56F9684E" w:rsidR="005B7CCF" w:rsidRPr="00B471EE" w:rsidRDefault="005B7CCF" w:rsidP="00C4124A">
            <w:pPr>
              <w:spacing w:after="0"/>
              <w:jc w:val="both"/>
              <w:rPr>
                <w:rFonts w:ascii="Arial" w:hAnsi="Arial" w:cs="Arial"/>
                <w:color w:val="auto"/>
                <w:sz w:val="22"/>
                <w:szCs w:val="22"/>
                <w:lang w:eastAsia="en-GB"/>
              </w:rPr>
            </w:pPr>
            <w:r w:rsidRPr="00B471EE">
              <w:rPr>
                <w:rFonts w:ascii="Arial" w:hAnsi="Arial" w:cs="Arial"/>
                <w:color w:val="auto"/>
                <w:sz w:val="22"/>
                <w:szCs w:val="22"/>
                <w:lang w:eastAsia="en-GB"/>
              </w:rPr>
              <w:t>In the same way the DSL will discuss such concerns with Educational Visits Coordinators and visit leaders at the visit planning stage.</w:t>
            </w:r>
            <w:r w:rsidR="00477993" w:rsidRPr="00B471EE">
              <w:rPr>
                <w:rFonts w:ascii="Arial" w:hAnsi="Arial" w:cs="Arial"/>
                <w:color w:val="auto"/>
                <w:sz w:val="22"/>
                <w:szCs w:val="22"/>
                <w:lang w:eastAsia="en-GB"/>
              </w:rPr>
              <w:t xml:space="preserve"> </w:t>
            </w:r>
            <w:r w:rsidRPr="00B471EE">
              <w:rPr>
                <w:rFonts w:ascii="Arial" w:hAnsi="Arial" w:cs="Arial"/>
                <w:color w:val="auto"/>
                <w:sz w:val="22"/>
                <w:szCs w:val="22"/>
                <w:lang w:eastAsia="en-GB"/>
              </w:rPr>
              <w:t>The school will follow the appropriate ERYC (or equivalent) planning and risk assessment procedures for all educational visits and activities.</w:t>
            </w:r>
          </w:p>
          <w:p w14:paraId="1E16B75D" w14:textId="77777777" w:rsidR="00477993" w:rsidRPr="00B471EE" w:rsidRDefault="00477993" w:rsidP="00C4124A">
            <w:pPr>
              <w:spacing w:after="0"/>
              <w:jc w:val="both"/>
              <w:rPr>
                <w:rFonts w:ascii="Arial" w:hAnsi="Arial" w:cs="Arial"/>
                <w:color w:val="auto"/>
                <w:sz w:val="22"/>
                <w:szCs w:val="22"/>
                <w:lang w:eastAsia="en-GB"/>
              </w:rPr>
            </w:pPr>
          </w:p>
          <w:p w14:paraId="71E81EB4" w14:textId="28CC26CB" w:rsidR="00F373C1" w:rsidRPr="00B471EE" w:rsidRDefault="005B7CCF" w:rsidP="00492E7C">
            <w:pPr>
              <w:pStyle w:val="ListBullet"/>
              <w:numPr>
                <w:ilvl w:val="0"/>
                <w:numId w:val="0"/>
              </w:numPr>
              <w:spacing w:line="240" w:lineRule="auto"/>
              <w:rPr>
                <w:rFonts w:ascii="Arial" w:hAnsi="Arial" w:cs="Arial"/>
                <w:b/>
                <w:bCs/>
                <w:color w:val="auto"/>
                <w:sz w:val="24"/>
                <w:szCs w:val="24"/>
                <w:lang w:eastAsia="en-GB"/>
              </w:rPr>
            </w:pPr>
            <w:r w:rsidRPr="00B471EE">
              <w:rPr>
                <w:rFonts w:ascii="Arial" w:hAnsi="Arial" w:cs="Arial"/>
                <w:b/>
                <w:bCs/>
                <w:color w:val="auto"/>
                <w:sz w:val="24"/>
                <w:szCs w:val="24"/>
                <w:lang w:eastAsia="en-GB"/>
              </w:rPr>
              <w:t>2</w:t>
            </w:r>
            <w:r w:rsidR="00774A0E" w:rsidRPr="00B471EE">
              <w:rPr>
                <w:rFonts w:ascii="Arial" w:hAnsi="Arial" w:cs="Arial"/>
                <w:b/>
                <w:bCs/>
                <w:color w:val="auto"/>
                <w:sz w:val="24"/>
                <w:szCs w:val="24"/>
                <w:lang w:eastAsia="en-GB"/>
              </w:rPr>
              <w:t>4</w:t>
            </w:r>
            <w:r w:rsidRPr="00B471EE">
              <w:rPr>
                <w:rFonts w:ascii="Arial" w:hAnsi="Arial" w:cs="Arial"/>
                <w:b/>
                <w:bCs/>
                <w:color w:val="auto"/>
                <w:sz w:val="24"/>
                <w:szCs w:val="24"/>
                <w:lang w:eastAsia="en-GB"/>
              </w:rPr>
              <w:t>. Policy Review</w:t>
            </w:r>
          </w:p>
          <w:p w14:paraId="1A177FB9" w14:textId="77777777" w:rsidR="005B7CCF" w:rsidRPr="00B471EE" w:rsidRDefault="005B7CCF" w:rsidP="00492E7C">
            <w:pPr>
              <w:spacing w:after="60" w:line="240" w:lineRule="auto"/>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This policy will be reviewed and approved by the Governing Body at least annually, and by exception as required – for example, updated in-line with safeguarding issues as they emerge and any national or local updates etc.</w:t>
            </w:r>
          </w:p>
          <w:p w14:paraId="128B9FCC" w14:textId="68F1900D" w:rsidR="005B7CCF" w:rsidRPr="00B471EE" w:rsidRDefault="005B7CCF" w:rsidP="00492E7C">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This Policy along with the Staff Reference Guide CP and Safeguarding 202</w:t>
            </w:r>
            <w:r w:rsidR="002373BA" w:rsidRPr="00B471EE">
              <w:rPr>
                <w:rFonts w:ascii="Arial" w:eastAsia="Times New Roman" w:hAnsi="Arial" w:cs="Arial"/>
                <w:iCs/>
                <w:color w:val="auto"/>
                <w:sz w:val="22"/>
                <w:szCs w:val="22"/>
                <w:lang w:eastAsia="en-GB"/>
              </w:rPr>
              <w:t>4</w:t>
            </w:r>
            <w:r w:rsidRPr="00B471EE">
              <w:rPr>
                <w:rFonts w:ascii="Arial" w:eastAsia="Times New Roman" w:hAnsi="Arial" w:cs="Arial"/>
                <w:iCs/>
                <w:color w:val="auto"/>
                <w:sz w:val="22"/>
                <w:szCs w:val="22"/>
                <w:lang w:eastAsia="en-GB"/>
              </w:rPr>
              <w:t>-2</w:t>
            </w:r>
            <w:r w:rsidR="002373BA" w:rsidRPr="00B471EE">
              <w:rPr>
                <w:rFonts w:ascii="Arial" w:eastAsia="Times New Roman" w:hAnsi="Arial" w:cs="Arial"/>
                <w:iCs/>
                <w:color w:val="auto"/>
                <w:sz w:val="22"/>
                <w:szCs w:val="22"/>
                <w:lang w:eastAsia="en-GB"/>
              </w:rPr>
              <w:t>5</w:t>
            </w:r>
            <w:r w:rsidRPr="00B471EE">
              <w:rPr>
                <w:rFonts w:ascii="Arial" w:eastAsia="Times New Roman" w:hAnsi="Arial" w:cs="Arial"/>
                <w:iCs/>
                <w:color w:val="auto"/>
                <w:sz w:val="22"/>
                <w:szCs w:val="22"/>
                <w:lang w:eastAsia="en-GB"/>
              </w:rPr>
              <w:t xml:space="preserve"> (as well as other important guidance) will be available to all staff </w:t>
            </w:r>
            <w:r w:rsidR="00B471EE">
              <w:rPr>
                <w:rFonts w:ascii="Arial" w:eastAsia="Times New Roman" w:hAnsi="Arial" w:cs="Arial"/>
                <w:iCs/>
                <w:color w:val="auto"/>
                <w:sz w:val="22"/>
                <w:szCs w:val="22"/>
                <w:lang w:eastAsia="en-GB"/>
              </w:rPr>
              <w:t xml:space="preserve">and is located in the staff room in the key policies folder. </w:t>
            </w:r>
          </w:p>
          <w:p w14:paraId="117E0272" w14:textId="5300413A" w:rsidR="005B7CCF" w:rsidRPr="00B471EE" w:rsidRDefault="005B7CCF" w:rsidP="00492E7C">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 xml:space="preserve">Parents/carers can obtain a copy of the Child Protection &amp; Safeguarding Policy and other related policies on request.  Additionally, our policies can be viewed via the </w:t>
            </w:r>
            <w:proofErr w:type="spellStart"/>
            <w:r w:rsidR="00B471EE" w:rsidRPr="00B471EE">
              <w:rPr>
                <w:rFonts w:ascii="Arial" w:hAnsi="Arial" w:cs="Arial"/>
                <w:color w:val="auto"/>
                <w:sz w:val="22"/>
              </w:rPr>
              <w:t>Reedness</w:t>
            </w:r>
            <w:proofErr w:type="spellEnd"/>
            <w:r w:rsidR="00B471EE" w:rsidRPr="00B471EE">
              <w:rPr>
                <w:rFonts w:ascii="Arial" w:hAnsi="Arial" w:cs="Arial"/>
                <w:color w:val="auto"/>
                <w:sz w:val="22"/>
              </w:rPr>
              <w:t xml:space="preserve"> Primary School </w:t>
            </w:r>
            <w:r w:rsidRPr="00B471EE">
              <w:rPr>
                <w:rFonts w:ascii="Arial" w:eastAsia="Times New Roman" w:hAnsi="Arial" w:cs="Arial"/>
                <w:iCs/>
                <w:color w:val="auto"/>
                <w:sz w:val="22"/>
                <w:szCs w:val="22"/>
                <w:lang w:eastAsia="en-GB"/>
              </w:rPr>
              <w:t>website.</w:t>
            </w:r>
          </w:p>
          <w:p w14:paraId="2A307EC5" w14:textId="77777777" w:rsidR="005B7CCF" w:rsidRPr="00B471EE" w:rsidRDefault="005B7CCF" w:rsidP="00492E7C">
            <w:pPr>
              <w:spacing w:after="60"/>
              <w:jc w:val="both"/>
              <w:rPr>
                <w:rFonts w:ascii="Arial" w:eastAsia="Times New Roman" w:hAnsi="Arial" w:cs="Arial"/>
                <w:iCs/>
                <w:color w:val="auto"/>
                <w:sz w:val="22"/>
                <w:szCs w:val="22"/>
                <w:lang w:eastAsia="en-GB"/>
              </w:rPr>
            </w:pPr>
            <w:r w:rsidRPr="00B471EE">
              <w:rPr>
                <w:rFonts w:ascii="Arial" w:eastAsia="Times New Roman" w:hAnsi="Arial" w:cs="Arial"/>
                <w:iCs/>
                <w:color w:val="auto"/>
                <w:sz w:val="22"/>
                <w:szCs w:val="22"/>
                <w:lang w:eastAsia="en-GB"/>
              </w:rPr>
              <w:t>The DSL and Headteacher will ensure regular, termly reporting on safeguarding activity and systems to the Governing Body.  The Governing Body will not receive details of individual pupil/student situations or identifying features of families as part of their oversight responsibility.</w:t>
            </w:r>
          </w:p>
          <w:p w14:paraId="5B254A3A" w14:textId="77777777" w:rsidR="00322469" w:rsidRPr="00B471EE" w:rsidRDefault="005B7CCF" w:rsidP="00492E7C">
            <w:pPr>
              <w:pStyle w:val="ListBullet"/>
              <w:numPr>
                <w:ilvl w:val="0"/>
                <w:numId w:val="0"/>
              </w:numPr>
              <w:rPr>
                <w:rFonts w:ascii="Arial" w:eastAsia="Times New Roman" w:hAnsi="Arial" w:cs="Arial"/>
                <w:iCs/>
                <w:color w:val="auto"/>
                <w:szCs w:val="22"/>
                <w:lang w:eastAsia="en-GB"/>
              </w:rPr>
            </w:pPr>
            <w:r w:rsidRPr="00B471EE">
              <w:rPr>
                <w:rFonts w:ascii="Arial" w:eastAsia="Times New Roman" w:hAnsi="Arial" w:cs="Arial"/>
                <w:iCs/>
                <w:color w:val="auto"/>
                <w:szCs w:val="22"/>
                <w:lang w:eastAsia="en-GB"/>
              </w:rPr>
              <w:t>Review Date: September 202</w:t>
            </w:r>
            <w:r w:rsidR="002373BA" w:rsidRPr="00B471EE">
              <w:rPr>
                <w:rFonts w:ascii="Arial" w:eastAsia="Times New Roman" w:hAnsi="Arial" w:cs="Arial"/>
                <w:iCs/>
                <w:color w:val="auto"/>
                <w:szCs w:val="22"/>
                <w:lang w:eastAsia="en-GB"/>
              </w:rPr>
              <w:t>5</w:t>
            </w:r>
            <w:bookmarkStart w:id="176" w:name="_Toc111461080"/>
            <w:bookmarkStart w:id="177" w:name="_Toc111450784"/>
            <w:bookmarkStart w:id="178" w:name="_Toc111537453"/>
            <w:bookmarkStart w:id="179" w:name="_Toc111537785"/>
            <w:bookmarkStart w:id="180" w:name="_Toc112844760"/>
          </w:p>
          <w:p w14:paraId="76FCC38C" w14:textId="77777777" w:rsidR="00322469" w:rsidRPr="00B471EE" w:rsidRDefault="00322469" w:rsidP="00322469">
            <w:pPr>
              <w:pStyle w:val="ListBullet"/>
              <w:numPr>
                <w:ilvl w:val="0"/>
                <w:numId w:val="0"/>
              </w:numPr>
              <w:spacing w:after="120"/>
              <w:rPr>
                <w:rFonts w:ascii="Arial" w:eastAsia="Times New Roman" w:hAnsi="Arial" w:cs="Arial"/>
                <w:iCs/>
                <w:color w:val="auto"/>
                <w:szCs w:val="22"/>
                <w:lang w:eastAsia="en-GB"/>
              </w:rPr>
            </w:pPr>
          </w:p>
          <w:p w14:paraId="080136F5" w14:textId="77777777" w:rsidR="00322469" w:rsidRPr="00B471EE" w:rsidRDefault="00322469" w:rsidP="00322469">
            <w:pPr>
              <w:pStyle w:val="ListBullet"/>
              <w:numPr>
                <w:ilvl w:val="0"/>
                <w:numId w:val="0"/>
              </w:numPr>
              <w:spacing w:after="120"/>
              <w:rPr>
                <w:rFonts w:ascii="Arial" w:eastAsia="Times New Roman" w:hAnsi="Arial" w:cs="Arial"/>
                <w:iCs/>
                <w:color w:val="auto"/>
                <w:szCs w:val="22"/>
                <w:lang w:eastAsia="en-GB"/>
              </w:rPr>
            </w:pPr>
          </w:p>
          <w:p w14:paraId="4BB3F06E" w14:textId="77777777" w:rsidR="00322469" w:rsidRPr="00B471EE" w:rsidRDefault="00322469" w:rsidP="00322469">
            <w:pPr>
              <w:pStyle w:val="ListBullet"/>
              <w:numPr>
                <w:ilvl w:val="0"/>
                <w:numId w:val="0"/>
              </w:numPr>
              <w:spacing w:after="120"/>
              <w:rPr>
                <w:rFonts w:ascii="Arial" w:eastAsia="Times New Roman" w:hAnsi="Arial" w:cs="Arial"/>
                <w:iCs/>
                <w:color w:val="auto"/>
                <w:szCs w:val="22"/>
                <w:lang w:eastAsia="en-GB"/>
              </w:rPr>
            </w:pPr>
          </w:p>
          <w:p w14:paraId="1C940031" w14:textId="77777777" w:rsidR="00C4124A" w:rsidRPr="00B471EE" w:rsidRDefault="00C4124A" w:rsidP="00322469">
            <w:pPr>
              <w:pStyle w:val="ListBullet"/>
              <w:numPr>
                <w:ilvl w:val="0"/>
                <w:numId w:val="0"/>
              </w:numPr>
              <w:spacing w:after="120"/>
              <w:rPr>
                <w:rFonts w:ascii="Arial" w:eastAsia="Times New Roman" w:hAnsi="Arial" w:cs="Arial"/>
                <w:iCs/>
                <w:color w:val="auto"/>
                <w:szCs w:val="22"/>
                <w:lang w:eastAsia="en-GB"/>
              </w:rPr>
            </w:pPr>
          </w:p>
          <w:p w14:paraId="1FDC2CF7" w14:textId="77777777" w:rsidR="00C4124A" w:rsidRPr="00B471EE" w:rsidRDefault="00C4124A" w:rsidP="00322469">
            <w:pPr>
              <w:pStyle w:val="ListBullet"/>
              <w:numPr>
                <w:ilvl w:val="0"/>
                <w:numId w:val="0"/>
              </w:numPr>
              <w:spacing w:after="120"/>
              <w:rPr>
                <w:rFonts w:ascii="Arial" w:eastAsia="Times New Roman" w:hAnsi="Arial" w:cs="Arial"/>
                <w:iCs/>
                <w:color w:val="auto"/>
                <w:szCs w:val="22"/>
                <w:lang w:eastAsia="en-GB"/>
              </w:rPr>
            </w:pPr>
          </w:p>
          <w:p w14:paraId="460417BF" w14:textId="77777777" w:rsidR="00C4124A" w:rsidRPr="00B471EE" w:rsidRDefault="00C4124A" w:rsidP="00322469">
            <w:pPr>
              <w:pStyle w:val="ListBullet"/>
              <w:numPr>
                <w:ilvl w:val="0"/>
                <w:numId w:val="0"/>
              </w:numPr>
              <w:spacing w:after="120"/>
              <w:rPr>
                <w:rFonts w:ascii="Arial" w:eastAsia="Times New Roman" w:hAnsi="Arial" w:cs="Arial"/>
                <w:iCs/>
                <w:color w:val="auto"/>
                <w:szCs w:val="22"/>
                <w:lang w:eastAsia="en-GB"/>
              </w:rPr>
            </w:pPr>
          </w:p>
          <w:p w14:paraId="7D8D8423" w14:textId="77777777" w:rsidR="00492E7C" w:rsidRPr="00B471EE" w:rsidRDefault="00492E7C" w:rsidP="00322469">
            <w:pPr>
              <w:pStyle w:val="ListBullet"/>
              <w:numPr>
                <w:ilvl w:val="0"/>
                <w:numId w:val="0"/>
              </w:numPr>
              <w:spacing w:after="120"/>
              <w:rPr>
                <w:rFonts w:ascii="Arial" w:eastAsia="Times New Roman" w:hAnsi="Arial" w:cs="Arial"/>
                <w:iCs/>
                <w:color w:val="auto"/>
                <w:szCs w:val="22"/>
                <w:lang w:eastAsia="en-GB"/>
              </w:rPr>
            </w:pPr>
          </w:p>
          <w:p w14:paraId="1E31B3B5" w14:textId="77777777" w:rsidR="00492E7C" w:rsidRPr="00B471EE" w:rsidRDefault="00492E7C" w:rsidP="00322469">
            <w:pPr>
              <w:pStyle w:val="ListBullet"/>
              <w:numPr>
                <w:ilvl w:val="0"/>
                <w:numId w:val="0"/>
              </w:numPr>
              <w:spacing w:after="120"/>
              <w:rPr>
                <w:rFonts w:ascii="Arial" w:eastAsia="Times New Roman" w:hAnsi="Arial" w:cs="Arial"/>
                <w:iCs/>
                <w:color w:val="auto"/>
                <w:szCs w:val="22"/>
                <w:lang w:eastAsia="en-GB"/>
              </w:rPr>
            </w:pPr>
          </w:p>
          <w:p w14:paraId="5600301D" w14:textId="77777777" w:rsidR="00492E7C" w:rsidRPr="00B471EE" w:rsidRDefault="00492E7C" w:rsidP="00322469">
            <w:pPr>
              <w:pStyle w:val="ListBullet"/>
              <w:numPr>
                <w:ilvl w:val="0"/>
                <w:numId w:val="0"/>
              </w:numPr>
              <w:spacing w:after="120"/>
              <w:rPr>
                <w:rFonts w:ascii="Arial" w:eastAsia="Times New Roman" w:hAnsi="Arial" w:cs="Arial"/>
                <w:iCs/>
                <w:color w:val="auto"/>
                <w:szCs w:val="22"/>
                <w:lang w:eastAsia="en-GB"/>
              </w:rPr>
            </w:pPr>
          </w:p>
          <w:p w14:paraId="2F3EF7DB" w14:textId="77777777" w:rsidR="00F324AE" w:rsidRPr="00B471EE" w:rsidRDefault="00F324AE" w:rsidP="00322469">
            <w:pPr>
              <w:pStyle w:val="ListBullet"/>
              <w:numPr>
                <w:ilvl w:val="0"/>
                <w:numId w:val="0"/>
              </w:numPr>
              <w:spacing w:after="120"/>
              <w:rPr>
                <w:rFonts w:ascii="Arial" w:eastAsia="Times New Roman" w:hAnsi="Arial" w:cs="Arial"/>
                <w:iCs/>
                <w:color w:val="auto"/>
                <w:szCs w:val="22"/>
                <w:lang w:eastAsia="en-GB"/>
              </w:rPr>
            </w:pPr>
          </w:p>
          <w:p w14:paraId="1E143D6C" w14:textId="77777777" w:rsidR="00F324AE" w:rsidRPr="00B471EE" w:rsidRDefault="00F324AE" w:rsidP="00322469">
            <w:pPr>
              <w:pStyle w:val="ListBullet"/>
              <w:numPr>
                <w:ilvl w:val="0"/>
                <w:numId w:val="0"/>
              </w:numPr>
              <w:spacing w:after="120"/>
              <w:rPr>
                <w:rFonts w:ascii="Arial" w:eastAsia="Times New Roman" w:hAnsi="Arial" w:cs="Arial"/>
                <w:iCs/>
                <w:color w:val="auto"/>
                <w:szCs w:val="22"/>
                <w:lang w:eastAsia="en-GB"/>
              </w:rPr>
            </w:pPr>
          </w:p>
          <w:p w14:paraId="5121CB26" w14:textId="77777777" w:rsidR="00F324AE" w:rsidRPr="00B471EE" w:rsidRDefault="00F324AE" w:rsidP="00322469">
            <w:pPr>
              <w:pStyle w:val="ListBullet"/>
              <w:numPr>
                <w:ilvl w:val="0"/>
                <w:numId w:val="0"/>
              </w:numPr>
              <w:spacing w:after="120"/>
              <w:rPr>
                <w:rFonts w:ascii="Arial" w:eastAsia="Times New Roman" w:hAnsi="Arial" w:cs="Arial"/>
                <w:iCs/>
                <w:color w:val="auto"/>
                <w:szCs w:val="22"/>
                <w:lang w:eastAsia="en-GB"/>
              </w:rPr>
            </w:pPr>
          </w:p>
          <w:p w14:paraId="4EC2D867" w14:textId="77777777" w:rsidR="00F324AE" w:rsidRPr="00B471EE" w:rsidRDefault="00F324AE" w:rsidP="00322469">
            <w:pPr>
              <w:pStyle w:val="ListBullet"/>
              <w:numPr>
                <w:ilvl w:val="0"/>
                <w:numId w:val="0"/>
              </w:numPr>
              <w:spacing w:after="120"/>
              <w:rPr>
                <w:rFonts w:ascii="Arial" w:eastAsia="Times New Roman" w:hAnsi="Arial" w:cs="Arial"/>
                <w:iCs/>
                <w:color w:val="auto"/>
                <w:szCs w:val="22"/>
                <w:lang w:eastAsia="en-GB"/>
              </w:rPr>
            </w:pPr>
          </w:p>
          <w:p w14:paraId="01C8FA15" w14:textId="77777777" w:rsidR="00F324AE" w:rsidRPr="00B471EE" w:rsidRDefault="00F324AE" w:rsidP="00322469">
            <w:pPr>
              <w:pStyle w:val="ListBullet"/>
              <w:numPr>
                <w:ilvl w:val="0"/>
                <w:numId w:val="0"/>
              </w:numPr>
              <w:spacing w:after="120"/>
              <w:rPr>
                <w:rFonts w:ascii="Arial" w:eastAsia="Times New Roman" w:hAnsi="Arial" w:cs="Arial"/>
                <w:iCs/>
                <w:color w:val="auto"/>
                <w:szCs w:val="22"/>
                <w:lang w:eastAsia="en-GB"/>
              </w:rPr>
            </w:pPr>
          </w:p>
          <w:p w14:paraId="14FA186C" w14:textId="77777777" w:rsidR="00F324AE" w:rsidRPr="00B471EE" w:rsidRDefault="00F324AE" w:rsidP="00322469">
            <w:pPr>
              <w:pStyle w:val="ListBullet"/>
              <w:numPr>
                <w:ilvl w:val="0"/>
                <w:numId w:val="0"/>
              </w:numPr>
              <w:spacing w:after="120"/>
              <w:rPr>
                <w:rFonts w:ascii="Arial" w:eastAsia="Times New Roman" w:hAnsi="Arial" w:cs="Arial"/>
                <w:iCs/>
                <w:color w:val="auto"/>
                <w:szCs w:val="22"/>
                <w:lang w:eastAsia="en-GB"/>
              </w:rPr>
            </w:pPr>
          </w:p>
          <w:p w14:paraId="411377A1" w14:textId="77777777" w:rsidR="00F324AE" w:rsidRPr="00B471EE" w:rsidRDefault="00F324AE" w:rsidP="00322469">
            <w:pPr>
              <w:pStyle w:val="ListBullet"/>
              <w:numPr>
                <w:ilvl w:val="0"/>
                <w:numId w:val="0"/>
              </w:numPr>
              <w:spacing w:after="120"/>
              <w:rPr>
                <w:rFonts w:ascii="Arial" w:eastAsia="Times New Roman" w:hAnsi="Arial" w:cs="Arial"/>
                <w:iCs/>
                <w:color w:val="auto"/>
                <w:szCs w:val="22"/>
                <w:lang w:eastAsia="en-GB"/>
              </w:rPr>
            </w:pPr>
          </w:p>
          <w:p w14:paraId="31CDEB76" w14:textId="77777777" w:rsidR="00F324AE" w:rsidRPr="00B471EE" w:rsidRDefault="00F324AE" w:rsidP="00322469">
            <w:pPr>
              <w:pStyle w:val="ListBullet"/>
              <w:numPr>
                <w:ilvl w:val="0"/>
                <w:numId w:val="0"/>
              </w:numPr>
              <w:spacing w:after="120"/>
              <w:rPr>
                <w:rFonts w:ascii="Arial" w:eastAsia="Times New Roman" w:hAnsi="Arial" w:cs="Arial"/>
                <w:iCs/>
                <w:color w:val="auto"/>
                <w:szCs w:val="22"/>
                <w:lang w:eastAsia="en-GB"/>
              </w:rPr>
            </w:pPr>
          </w:p>
          <w:p w14:paraId="768D17DB" w14:textId="77777777" w:rsidR="00492E7C" w:rsidRPr="00B471EE" w:rsidRDefault="00492E7C" w:rsidP="00322469">
            <w:pPr>
              <w:pStyle w:val="ListBullet"/>
              <w:numPr>
                <w:ilvl w:val="0"/>
                <w:numId w:val="0"/>
              </w:numPr>
              <w:spacing w:after="120"/>
              <w:rPr>
                <w:rFonts w:ascii="Arial" w:eastAsia="Times New Roman" w:hAnsi="Arial" w:cs="Arial"/>
                <w:iCs/>
                <w:color w:val="auto"/>
                <w:szCs w:val="22"/>
                <w:lang w:eastAsia="en-GB"/>
              </w:rPr>
            </w:pPr>
          </w:p>
          <w:p w14:paraId="2DFED8F4" w14:textId="77777777" w:rsidR="00492E7C" w:rsidRPr="00B471EE" w:rsidRDefault="00492E7C" w:rsidP="00322469">
            <w:pPr>
              <w:pStyle w:val="ListBullet"/>
              <w:numPr>
                <w:ilvl w:val="0"/>
                <w:numId w:val="0"/>
              </w:numPr>
              <w:spacing w:after="120"/>
              <w:rPr>
                <w:rFonts w:ascii="Arial" w:eastAsia="Times New Roman" w:hAnsi="Arial" w:cs="Arial"/>
                <w:iCs/>
                <w:color w:val="auto"/>
                <w:szCs w:val="22"/>
                <w:lang w:eastAsia="en-GB"/>
              </w:rPr>
            </w:pPr>
          </w:p>
          <w:p w14:paraId="6027DB4E" w14:textId="77777777" w:rsidR="00517A0F" w:rsidRDefault="00517A0F" w:rsidP="00322469">
            <w:pPr>
              <w:pStyle w:val="ListBullet"/>
              <w:numPr>
                <w:ilvl w:val="0"/>
                <w:numId w:val="0"/>
              </w:numPr>
              <w:spacing w:after="120"/>
              <w:rPr>
                <w:rFonts w:ascii="Arial" w:hAnsi="Arial" w:cs="Arial"/>
                <w:color w:val="auto"/>
                <w:sz w:val="24"/>
                <w:szCs w:val="24"/>
              </w:rPr>
            </w:pPr>
          </w:p>
          <w:p w14:paraId="6C5BF803" w14:textId="77777777" w:rsidR="00517A0F" w:rsidRDefault="00517A0F" w:rsidP="00322469">
            <w:pPr>
              <w:pStyle w:val="ListBullet"/>
              <w:numPr>
                <w:ilvl w:val="0"/>
                <w:numId w:val="0"/>
              </w:numPr>
              <w:spacing w:after="120"/>
              <w:rPr>
                <w:rFonts w:ascii="Arial" w:hAnsi="Arial" w:cs="Arial"/>
                <w:color w:val="auto"/>
                <w:sz w:val="24"/>
                <w:szCs w:val="24"/>
              </w:rPr>
            </w:pPr>
          </w:p>
          <w:p w14:paraId="6E1BA7DB" w14:textId="77777777" w:rsidR="00517A0F" w:rsidRDefault="00517A0F" w:rsidP="00322469">
            <w:pPr>
              <w:pStyle w:val="ListBullet"/>
              <w:numPr>
                <w:ilvl w:val="0"/>
                <w:numId w:val="0"/>
              </w:numPr>
              <w:spacing w:after="120"/>
              <w:rPr>
                <w:rFonts w:ascii="Arial" w:hAnsi="Arial" w:cs="Arial"/>
                <w:color w:val="auto"/>
                <w:sz w:val="24"/>
                <w:szCs w:val="24"/>
              </w:rPr>
            </w:pPr>
          </w:p>
          <w:p w14:paraId="32CD2127" w14:textId="1F467C4F" w:rsidR="008876E4" w:rsidRPr="00B471EE" w:rsidRDefault="008876E4" w:rsidP="00322469">
            <w:pPr>
              <w:pStyle w:val="ListBullet"/>
              <w:numPr>
                <w:ilvl w:val="0"/>
                <w:numId w:val="0"/>
              </w:numPr>
              <w:spacing w:after="120"/>
              <w:rPr>
                <w:rFonts w:ascii="Arial" w:eastAsia="Times New Roman" w:hAnsi="Arial" w:cs="Arial"/>
                <w:iCs/>
                <w:color w:val="auto"/>
                <w:szCs w:val="22"/>
                <w:lang w:eastAsia="en-GB"/>
              </w:rPr>
            </w:pPr>
            <w:r w:rsidRPr="00B471EE">
              <w:rPr>
                <w:rFonts w:ascii="Arial" w:hAnsi="Arial" w:cs="Arial"/>
                <w:color w:val="auto"/>
                <w:sz w:val="24"/>
                <w:szCs w:val="24"/>
              </w:rPr>
              <w:lastRenderedPageBreak/>
              <w:t>Appendix 1 –</w:t>
            </w:r>
            <w:bookmarkEnd w:id="176"/>
            <w:r w:rsidRPr="00B471EE">
              <w:rPr>
                <w:rFonts w:ascii="Arial" w:hAnsi="Arial" w:cs="Arial"/>
                <w:color w:val="auto"/>
                <w:sz w:val="24"/>
                <w:szCs w:val="24"/>
              </w:rPr>
              <w:t xml:space="preserve"> </w:t>
            </w:r>
            <w:bookmarkEnd w:id="177"/>
            <w:r w:rsidRPr="00B471EE">
              <w:rPr>
                <w:rFonts w:ascii="Arial" w:hAnsi="Arial" w:cs="Arial"/>
                <w:color w:val="auto"/>
                <w:sz w:val="24"/>
                <w:szCs w:val="24"/>
              </w:rPr>
              <w:t>Categories of Abuse</w:t>
            </w:r>
            <w:bookmarkEnd w:id="178"/>
            <w:bookmarkEnd w:id="179"/>
            <w:bookmarkEnd w:id="180"/>
            <w:r w:rsidR="00A116E4" w:rsidRPr="00B471EE">
              <w:rPr>
                <w:rFonts w:ascii="Arial" w:hAnsi="Arial" w:cs="Arial"/>
                <w:color w:val="auto"/>
                <w:sz w:val="24"/>
                <w:szCs w:val="24"/>
              </w:rPr>
              <w:t>, Neglect and Exploitation</w:t>
            </w:r>
          </w:p>
          <w:tbl>
            <w:tblPr>
              <w:tblW w:w="5000" w:type="pct"/>
              <w:tblLayout w:type="fixed"/>
              <w:tblLook w:val="04A0" w:firstRow="1" w:lastRow="0" w:firstColumn="1" w:lastColumn="0" w:noHBand="0" w:noVBand="1"/>
            </w:tblPr>
            <w:tblGrid>
              <w:gridCol w:w="10584"/>
            </w:tblGrid>
            <w:tr w:rsidR="008876E4" w:rsidRPr="00B471EE" w14:paraId="319C9BB4" w14:textId="77777777" w:rsidTr="009E373F">
              <w:trPr>
                <w:trHeight w:val="804"/>
              </w:trPr>
              <w:tc>
                <w:tcPr>
                  <w:tcW w:w="5000" w:type="pct"/>
                  <w:shd w:val="clear" w:color="auto" w:fill="auto"/>
                </w:tcPr>
                <w:p w14:paraId="027D9935" w14:textId="77777777" w:rsidR="008876E4" w:rsidRPr="00B471EE" w:rsidRDefault="008876E4" w:rsidP="00477993">
                  <w:pPr>
                    <w:spacing w:before="51" w:after="120" w:line="240" w:lineRule="auto"/>
                    <w:ind w:left="-80" w:right="-20"/>
                    <w:jc w:val="both"/>
                    <w:rPr>
                      <w:rFonts w:ascii="Arial" w:eastAsia="Arial" w:hAnsi="Arial" w:cs="Arial"/>
                      <w:color w:val="auto"/>
                      <w:sz w:val="22"/>
                      <w:szCs w:val="22"/>
                      <w:lang w:eastAsia="en-GB"/>
                    </w:rPr>
                  </w:pPr>
                  <w:r w:rsidRPr="00B471EE">
                    <w:rPr>
                      <w:rFonts w:ascii="Arial" w:eastAsia="Arial" w:hAnsi="Arial" w:cs="Arial"/>
                      <w:color w:val="auto"/>
                      <w:sz w:val="22"/>
                      <w:szCs w:val="22"/>
                      <w:lang w:eastAsia="en-GB"/>
                    </w:rPr>
                    <w:t>All staff should be aware that abuse, neglect, and safeguarding issues are rarely standalone events that can be covered by one definition or label. In most cases multiple issues will overlap with one another.</w:t>
                  </w:r>
                </w:p>
                <w:p w14:paraId="572B1143" w14:textId="77777777" w:rsidR="008876E4" w:rsidRPr="00B471EE" w:rsidRDefault="008876E4" w:rsidP="00477993">
                  <w:pPr>
                    <w:spacing w:after="120" w:line="240" w:lineRule="auto"/>
                    <w:ind w:left="-80"/>
                    <w:jc w:val="both"/>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Abuse: 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14:paraId="7B65BCB6" w14:textId="77777777" w:rsidR="00650FF5" w:rsidRPr="00B471EE" w:rsidRDefault="00650FF5" w:rsidP="00477993">
                  <w:pPr>
                    <w:spacing w:after="120" w:line="240" w:lineRule="auto"/>
                    <w:ind w:left="-80"/>
                    <w:jc w:val="both"/>
                    <w:rPr>
                      <w:rFonts w:ascii="Arial" w:eastAsia="Times New Roman" w:hAnsi="Arial" w:cs="Arial"/>
                      <w:color w:val="auto"/>
                      <w:sz w:val="22"/>
                      <w:szCs w:val="22"/>
                      <w:lang w:eastAsia="en-GB"/>
                    </w:rPr>
                  </w:pPr>
                </w:p>
                <w:p w14:paraId="4637A540" w14:textId="77777777" w:rsidR="008876E4" w:rsidRPr="00B471EE" w:rsidRDefault="008876E4" w:rsidP="00477993">
                  <w:pPr>
                    <w:spacing w:after="120" w:line="240" w:lineRule="auto"/>
                    <w:ind w:left="-80"/>
                    <w:jc w:val="both"/>
                    <w:rPr>
                      <w:rFonts w:ascii="Arial" w:eastAsia="Times New Roman" w:hAnsi="Arial" w:cs="Arial"/>
                      <w:color w:val="auto"/>
                      <w:sz w:val="22"/>
                      <w:szCs w:val="22"/>
                      <w:lang w:eastAsia="en-GB"/>
                    </w:rPr>
                  </w:pPr>
                  <w:r w:rsidRPr="00B471EE">
                    <w:rPr>
                      <w:rFonts w:ascii="Arial" w:eastAsia="Times New Roman" w:hAnsi="Arial" w:cs="Arial"/>
                      <w:b/>
                      <w:bCs/>
                      <w:color w:val="auto"/>
                      <w:sz w:val="22"/>
                      <w:szCs w:val="22"/>
                      <w:lang w:eastAsia="en-GB"/>
                    </w:rPr>
                    <w:t>Sexual Abuse:</w:t>
                  </w:r>
                  <w:r w:rsidRPr="00B471EE">
                    <w:rPr>
                      <w:rFonts w:ascii="Arial" w:eastAsia="Times New Roman" w:hAnsi="Arial" w:cs="Arial"/>
                      <w:color w:val="auto"/>
                      <w:sz w:val="22"/>
                      <w:szCs w:val="22"/>
                      <w:lang w:eastAsia="en-GB"/>
                    </w:rPr>
                    <w:t xml:space="preserve"> </w:t>
                  </w:r>
                  <w:r w:rsidRPr="00B471EE">
                    <w:rPr>
                      <w:rFonts w:ascii="Arial" w:hAnsi="Arial" w:cs="Arial"/>
                      <w:color w:val="auto"/>
                      <w:sz w:val="22"/>
                      <w:szCs w:val="22"/>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r w:rsidRPr="00B471EE">
                    <w:rPr>
                      <w:rFonts w:ascii="Arial" w:eastAsia="Times New Roman" w:hAnsi="Arial" w:cs="Arial"/>
                      <w:color w:val="auto"/>
                      <w:sz w:val="22"/>
                      <w:szCs w:val="22"/>
                      <w:lang w:eastAsia="en-GB"/>
                    </w:rPr>
                    <w:t xml:space="preserve"> </w:t>
                  </w:r>
                </w:p>
                <w:p w14:paraId="5FCB6084" w14:textId="77777777" w:rsidR="008876E4" w:rsidRPr="00B471EE" w:rsidRDefault="008876E4" w:rsidP="00477993">
                  <w:pPr>
                    <w:spacing w:after="120" w:line="240" w:lineRule="auto"/>
                    <w:ind w:left="-80"/>
                    <w:rPr>
                      <w:rFonts w:ascii="Arial" w:eastAsia="Times New Roman" w:hAnsi="Arial" w:cs="Arial"/>
                      <w:color w:val="auto"/>
                      <w:sz w:val="22"/>
                      <w:szCs w:val="22"/>
                      <w:lang w:eastAsia="en-GB"/>
                    </w:rPr>
                  </w:pPr>
                </w:p>
                <w:p w14:paraId="184280BF" w14:textId="77777777" w:rsidR="008876E4" w:rsidRPr="00B471EE" w:rsidRDefault="008876E4" w:rsidP="00477993">
                  <w:pPr>
                    <w:spacing w:after="120" w:line="240" w:lineRule="auto"/>
                    <w:rPr>
                      <w:rFonts w:ascii="Arial" w:eastAsia="Times New Roman" w:hAnsi="Arial" w:cs="Arial"/>
                      <w:b/>
                      <w:bCs/>
                      <w:color w:val="auto"/>
                      <w:sz w:val="22"/>
                      <w:szCs w:val="22"/>
                      <w:lang w:eastAsia="en-GB"/>
                    </w:rPr>
                  </w:pPr>
                  <w:r w:rsidRPr="00B471EE">
                    <w:rPr>
                      <w:rFonts w:ascii="Arial" w:eastAsia="Times New Roman" w:hAnsi="Arial" w:cs="Arial"/>
                      <w:b/>
                      <w:bCs/>
                      <w:color w:val="auto"/>
                      <w:sz w:val="22"/>
                      <w:szCs w:val="22"/>
                      <w:lang w:eastAsia="en-GB"/>
                    </w:rPr>
                    <w:t>Signs that MAY INDICATE Sexual Abuse</w:t>
                  </w:r>
                </w:p>
                <w:p w14:paraId="4A51DC3A" w14:textId="77777777" w:rsidR="008876E4" w:rsidRPr="00B471EE" w:rsidRDefault="008876E4" w:rsidP="00810D1D">
                  <w:pPr>
                    <w:numPr>
                      <w:ilvl w:val="0"/>
                      <w:numId w:val="46"/>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Sudden changes in behaviour and performance </w:t>
                  </w:r>
                </w:p>
                <w:p w14:paraId="417A89CB" w14:textId="12C0DF37" w:rsidR="008876E4" w:rsidRPr="00B471EE" w:rsidRDefault="008876E4" w:rsidP="00810D1D">
                  <w:pPr>
                    <w:numPr>
                      <w:ilvl w:val="0"/>
                      <w:numId w:val="46"/>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Displays of affection which are sexual and age </w:t>
                  </w:r>
                  <w:r w:rsidR="001A159F" w:rsidRPr="00B471EE">
                    <w:rPr>
                      <w:rFonts w:ascii="Arial" w:eastAsia="Times New Roman" w:hAnsi="Arial" w:cs="Arial"/>
                      <w:color w:val="auto"/>
                      <w:sz w:val="22"/>
                      <w:szCs w:val="22"/>
                      <w:lang w:eastAsia="en-GB"/>
                    </w:rPr>
                    <w:t>inappropriate.</w:t>
                  </w:r>
                  <w:r w:rsidRPr="00B471EE">
                    <w:rPr>
                      <w:rFonts w:ascii="Arial" w:eastAsia="Times New Roman" w:hAnsi="Arial" w:cs="Arial"/>
                      <w:color w:val="auto"/>
                      <w:sz w:val="22"/>
                      <w:szCs w:val="22"/>
                      <w:lang w:eastAsia="en-GB"/>
                    </w:rPr>
                    <w:t xml:space="preserve"> </w:t>
                  </w:r>
                </w:p>
                <w:p w14:paraId="1504F9BB" w14:textId="593B4D5F" w:rsidR="008876E4" w:rsidRPr="00B471EE" w:rsidRDefault="008876E4" w:rsidP="00810D1D">
                  <w:pPr>
                    <w:numPr>
                      <w:ilvl w:val="0"/>
                      <w:numId w:val="46"/>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Self-harm, self-mutilation or attempts at </w:t>
                  </w:r>
                  <w:r w:rsidR="001A159F" w:rsidRPr="00B471EE">
                    <w:rPr>
                      <w:rFonts w:ascii="Arial" w:eastAsia="Times New Roman" w:hAnsi="Arial" w:cs="Arial"/>
                      <w:color w:val="auto"/>
                      <w:sz w:val="22"/>
                      <w:szCs w:val="22"/>
                      <w:lang w:eastAsia="en-GB"/>
                    </w:rPr>
                    <w:t>suicide.</w:t>
                  </w:r>
                  <w:r w:rsidRPr="00B471EE">
                    <w:rPr>
                      <w:rFonts w:ascii="Arial" w:eastAsia="Times New Roman" w:hAnsi="Arial" w:cs="Arial"/>
                      <w:color w:val="auto"/>
                      <w:sz w:val="22"/>
                      <w:szCs w:val="22"/>
                      <w:lang w:eastAsia="en-GB"/>
                    </w:rPr>
                    <w:t xml:space="preserve"> </w:t>
                  </w:r>
                </w:p>
                <w:p w14:paraId="7AED2B42" w14:textId="3EDA8DA1" w:rsidR="008876E4" w:rsidRPr="00B471EE" w:rsidRDefault="008876E4" w:rsidP="00810D1D">
                  <w:pPr>
                    <w:numPr>
                      <w:ilvl w:val="0"/>
                      <w:numId w:val="46"/>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Alluding to secrets which they cannot </w:t>
                  </w:r>
                  <w:r w:rsidR="001A159F" w:rsidRPr="00B471EE">
                    <w:rPr>
                      <w:rFonts w:ascii="Arial" w:eastAsia="Times New Roman" w:hAnsi="Arial" w:cs="Arial"/>
                      <w:color w:val="auto"/>
                      <w:sz w:val="22"/>
                      <w:szCs w:val="22"/>
                      <w:lang w:eastAsia="en-GB"/>
                    </w:rPr>
                    <w:t>reveal.</w:t>
                  </w:r>
                  <w:r w:rsidRPr="00B471EE">
                    <w:rPr>
                      <w:rFonts w:ascii="Arial" w:eastAsia="Times New Roman" w:hAnsi="Arial" w:cs="Arial"/>
                      <w:color w:val="auto"/>
                      <w:sz w:val="22"/>
                      <w:szCs w:val="22"/>
                      <w:lang w:eastAsia="en-GB"/>
                    </w:rPr>
                    <w:t xml:space="preserve"> </w:t>
                  </w:r>
                </w:p>
                <w:p w14:paraId="77A1893F" w14:textId="6B9CEE29" w:rsidR="008876E4" w:rsidRPr="00B471EE" w:rsidRDefault="008876E4" w:rsidP="00810D1D">
                  <w:pPr>
                    <w:numPr>
                      <w:ilvl w:val="0"/>
                      <w:numId w:val="46"/>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Tendency to cling or need constant </w:t>
                  </w:r>
                  <w:r w:rsidR="001A159F" w:rsidRPr="00B471EE">
                    <w:rPr>
                      <w:rFonts w:ascii="Arial" w:eastAsia="Times New Roman" w:hAnsi="Arial" w:cs="Arial"/>
                      <w:color w:val="auto"/>
                      <w:sz w:val="22"/>
                      <w:szCs w:val="22"/>
                      <w:lang w:eastAsia="en-GB"/>
                    </w:rPr>
                    <w:t>reassurance.</w:t>
                  </w:r>
                  <w:r w:rsidRPr="00B471EE">
                    <w:rPr>
                      <w:rFonts w:ascii="Arial" w:eastAsia="Times New Roman" w:hAnsi="Arial" w:cs="Arial"/>
                      <w:color w:val="auto"/>
                      <w:sz w:val="22"/>
                      <w:szCs w:val="22"/>
                      <w:lang w:eastAsia="en-GB"/>
                    </w:rPr>
                    <w:t xml:space="preserve"> </w:t>
                  </w:r>
                </w:p>
                <w:p w14:paraId="0B1B22E9" w14:textId="7C264CFC" w:rsidR="008876E4" w:rsidRPr="00B471EE" w:rsidRDefault="008876E4" w:rsidP="00810D1D">
                  <w:pPr>
                    <w:numPr>
                      <w:ilvl w:val="0"/>
                      <w:numId w:val="46"/>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Regression to younger behaviour for example thumb sucking, playing with discarded toys, acting like a </w:t>
                  </w:r>
                  <w:r w:rsidR="001A159F" w:rsidRPr="00B471EE">
                    <w:rPr>
                      <w:rFonts w:ascii="Arial" w:eastAsia="Times New Roman" w:hAnsi="Arial" w:cs="Arial"/>
                      <w:color w:val="auto"/>
                      <w:sz w:val="22"/>
                      <w:szCs w:val="22"/>
                      <w:lang w:eastAsia="en-GB"/>
                    </w:rPr>
                    <w:t>baby.</w:t>
                  </w:r>
                  <w:r w:rsidRPr="00B471EE">
                    <w:rPr>
                      <w:rFonts w:ascii="Arial" w:eastAsia="Times New Roman" w:hAnsi="Arial" w:cs="Arial"/>
                      <w:color w:val="auto"/>
                      <w:sz w:val="22"/>
                      <w:szCs w:val="22"/>
                      <w:lang w:eastAsia="en-GB"/>
                    </w:rPr>
                    <w:t xml:space="preserve"> </w:t>
                  </w:r>
                </w:p>
                <w:p w14:paraId="2B170336" w14:textId="073AB48B" w:rsidR="008876E4" w:rsidRPr="00B471EE" w:rsidRDefault="008876E4" w:rsidP="00810D1D">
                  <w:pPr>
                    <w:numPr>
                      <w:ilvl w:val="0"/>
                      <w:numId w:val="46"/>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Distrust of familiar adults, for example, anxiety of being left with relatives, a childminder or </w:t>
                  </w:r>
                  <w:r w:rsidR="001A159F" w:rsidRPr="00B471EE">
                    <w:rPr>
                      <w:rFonts w:ascii="Arial" w:eastAsia="Times New Roman" w:hAnsi="Arial" w:cs="Arial"/>
                      <w:color w:val="auto"/>
                      <w:sz w:val="22"/>
                      <w:szCs w:val="22"/>
                      <w:lang w:eastAsia="en-GB"/>
                    </w:rPr>
                    <w:t>lodger.</w:t>
                  </w:r>
                  <w:r w:rsidRPr="00B471EE">
                    <w:rPr>
                      <w:rFonts w:ascii="Arial" w:eastAsia="Times New Roman" w:hAnsi="Arial" w:cs="Arial"/>
                      <w:color w:val="auto"/>
                      <w:sz w:val="22"/>
                      <w:szCs w:val="22"/>
                      <w:lang w:eastAsia="en-GB"/>
                    </w:rPr>
                    <w:t xml:space="preserve"> </w:t>
                  </w:r>
                </w:p>
                <w:p w14:paraId="2CE2FBCB" w14:textId="77777777" w:rsidR="008876E4" w:rsidRPr="00B471EE" w:rsidRDefault="008876E4" w:rsidP="00810D1D">
                  <w:pPr>
                    <w:numPr>
                      <w:ilvl w:val="0"/>
                      <w:numId w:val="46"/>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Unexplained gifts or money </w:t>
                  </w:r>
                </w:p>
                <w:p w14:paraId="1AE27809" w14:textId="77777777" w:rsidR="008876E4" w:rsidRPr="00B471EE" w:rsidRDefault="008876E4" w:rsidP="00810D1D">
                  <w:pPr>
                    <w:numPr>
                      <w:ilvl w:val="0"/>
                      <w:numId w:val="46"/>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Depression and withdrawal </w:t>
                  </w:r>
                </w:p>
                <w:p w14:paraId="7D23AA36" w14:textId="77777777" w:rsidR="008876E4" w:rsidRPr="00B471EE" w:rsidRDefault="008876E4" w:rsidP="00810D1D">
                  <w:pPr>
                    <w:numPr>
                      <w:ilvl w:val="0"/>
                      <w:numId w:val="46"/>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Fear of undressing for PE </w:t>
                  </w:r>
                </w:p>
                <w:p w14:paraId="5C45DB9E" w14:textId="77777777" w:rsidR="008876E4" w:rsidRPr="00B471EE" w:rsidRDefault="008876E4" w:rsidP="00810D1D">
                  <w:pPr>
                    <w:numPr>
                      <w:ilvl w:val="0"/>
                      <w:numId w:val="46"/>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Sexually transmitted disease </w:t>
                  </w:r>
                </w:p>
                <w:p w14:paraId="7F071BEE" w14:textId="77777777" w:rsidR="008876E4" w:rsidRPr="00B471EE" w:rsidRDefault="008876E4" w:rsidP="00810D1D">
                  <w:pPr>
                    <w:numPr>
                      <w:ilvl w:val="0"/>
                      <w:numId w:val="46"/>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Fire setting </w:t>
                  </w:r>
                </w:p>
                <w:p w14:paraId="4EC76A01" w14:textId="77777777" w:rsidR="008876E4" w:rsidRPr="00B471EE" w:rsidRDefault="008876E4" w:rsidP="00477993">
                  <w:pPr>
                    <w:spacing w:after="120" w:line="240" w:lineRule="auto"/>
                    <w:rPr>
                      <w:rFonts w:ascii="Arial" w:eastAsia="Times New Roman" w:hAnsi="Arial" w:cs="Arial"/>
                      <w:i/>
                      <w:color w:val="auto"/>
                      <w:sz w:val="22"/>
                      <w:szCs w:val="22"/>
                      <w:lang w:eastAsia="en-GB"/>
                    </w:rPr>
                  </w:pPr>
                </w:p>
                <w:p w14:paraId="533A7B9C" w14:textId="77777777" w:rsidR="008876E4" w:rsidRPr="00B471EE" w:rsidRDefault="008876E4" w:rsidP="00477993">
                  <w:pPr>
                    <w:spacing w:after="120" w:line="240" w:lineRule="auto"/>
                    <w:jc w:val="both"/>
                    <w:rPr>
                      <w:rFonts w:ascii="Arial" w:eastAsia="Times New Roman" w:hAnsi="Arial" w:cs="Arial"/>
                      <w:color w:val="auto"/>
                      <w:sz w:val="22"/>
                      <w:szCs w:val="22"/>
                      <w:lang w:eastAsia="en-GB"/>
                    </w:rPr>
                  </w:pPr>
                  <w:r w:rsidRPr="00B471EE">
                    <w:rPr>
                      <w:rFonts w:ascii="Arial" w:eastAsia="Times New Roman" w:hAnsi="Arial" w:cs="Arial"/>
                      <w:b/>
                      <w:bCs/>
                      <w:color w:val="auto"/>
                      <w:sz w:val="22"/>
                      <w:szCs w:val="22"/>
                      <w:lang w:eastAsia="en-GB"/>
                    </w:rPr>
                    <w:t>Physical Abuse:</w:t>
                  </w:r>
                  <w:r w:rsidRPr="00B471EE">
                    <w:rPr>
                      <w:rFonts w:ascii="Arial" w:eastAsia="Times New Roman" w:hAnsi="Arial" w:cs="Arial"/>
                      <w:color w:val="auto"/>
                      <w:sz w:val="22"/>
                      <w:szCs w:val="22"/>
                      <w:lang w:eastAsia="en-GB"/>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5A4E1F2" w14:textId="77777777" w:rsidR="008876E4" w:rsidRPr="00B471EE" w:rsidRDefault="008876E4" w:rsidP="00477993">
                  <w:pPr>
                    <w:spacing w:after="120" w:line="240" w:lineRule="auto"/>
                    <w:jc w:val="both"/>
                    <w:rPr>
                      <w:rFonts w:ascii="Arial" w:eastAsia="Times New Roman" w:hAnsi="Arial" w:cs="Arial"/>
                      <w:color w:val="auto"/>
                      <w:sz w:val="22"/>
                      <w:szCs w:val="22"/>
                      <w:lang w:eastAsia="en-GB"/>
                    </w:rPr>
                  </w:pPr>
                </w:p>
                <w:p w14:paraId="217CC553" w14:textId="77777777" w:rsidR="008876E4" w:rsidRPr="00B471EE" w:rsidRDefault="008876E4" w:rsidP="00477993">
                  <w:p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Signs that MAY INDICATE Physical Abuse</w:t>
                  </w:r>
                </w:p>
                <w:p w14:paraId="4AAAD4C6" w14:textId="77777777" w:rsidR="008876E4" w:rsidRPr="00B471EE" w:rsidRDefault="008876E4" w:rsidP="00810D1D">
                  <w:pPr>
                    <w:numPr>
                      <w:ilvl w:val="0"/>
                      <w:numId w:val="47"/>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Bruises and abrasions around the face </w:t>
                  </w:r>
                </w:p>
                <w:p w14:paraId="16B17EAF" w14:textId="77777777" w:rsidR="008876E4" w:rsidRPr="00B471EE" w:rsidRDefault="008876E4" w:rsidP="00810D1D">
                  <w:pPr>
                    <w:numPr>
                      <w:ilvl w:val="0"/>
                      <w:numId w:val="47"/>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Damage or injury around the mouth </w:t>
                  </w:r>
                </w:p>
                <w:p w14:paraId="3255AF61" w14:textId="77777777" w:rsidR="008876E4" w:rsidRPr="00B471EE" w:rsidRDefault="008876E4" w:rsidP="00810D1D">
                  <w:pPr>
                    <w:numPr>
                      <w:ilvl w:val="0"/>
                      <w:numId w:val="47"/>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Bi-lateral injuries such as two bruised eyes </w:t>
                  </w:r>
                </w:p>
                <w:p w14:paraId="1C35F1BC" w14:textId="77777777" w:rsidR="008876E4" w:rsidRPr="00B471EE" w:rsidRDefault="008876E4" w:rsidP="00810D1D">
                  <w:pPr>
                    <w:numPr>
                      <w:ilvl w:val="0"/>
                      <w:numId w:val="47"/>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Bruising to soft area of the face such as the cheeks </w:t>
                  </w:r>
                </w:p>
                <w:p w14:paraId="5C877670" w14:textId="28E34227" w:rsidR="008876E4" w:rsidRPr="00B471EE" w:rsidRDefault="008876E4" w:rsidP="00810D1D">
                  <w:pPr>
                    <w:numPr>
                      <w:ilvl w:val="0"/>
                      <w:numId w:val="47"/>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lastRenderedPageBreak/>
                    <w:t xml:space="preserve">Fingertip bruising to the front or back of </w:t>
                  </w:r>
                  <w:r w:rsidR="001A159F" w:rsidRPr="00B471EE">
                    <w:rPr>
                      <w:rFonts w:ascii="Arial" w:eastAsia="Times New Roman" w:hAnsi="Arial" w:cs="Arial"/>
                      <w:color w:val="auto"/>
                      <w:sz w:val="22"/>
                      <w:szCs w:val="22"/>
                      <w:lang w:eastAsia="en-GB"/>
                    </w:rPr>
                    <w:t>torso.</w:t>
                  </w:r>
                  <w:r w:rsidRPr="00B471EE">
                    <w:rPr>
                      <w:rFonts w:ascii="Arial" w:eastAsia="Times New Roman" w:hAnsi="Arial" w:cs="Arial"/>
                      <w:color w:val="auto"/>
                      <w:sz w:val="22"/>
                      <w:szCs w:val="22"/>
                      <w:lang w:eastAsia="en-GB"/>
                    </w:rPr>
                    <w:t xml:space="preserve"> </w:t>
                  </w:r>
                </w:p>
                <w:p w14:paraId="53D788EB" w14:textId="77777777" w:rsidR="008876E4" w:rsidRPr="00B471EE" w:rsidRDefault="008876E4" w:rsidP="00810D1D">
                  <w:pPr>
                    <w:numPr>
                      <w:ilvl w:val="0"/>
                      <w:numId w:val="47"/>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Bite marks </w:t>
                  </w:r>
                </w:p>
                <w:p w14:paraId="0EAC7E3C" w14:textId="77777777" w:rsidR="008876E4" w:rsidRPr="00B471EE" w:rsidRDefault="008876E4" w:rsidP="00810D1D">
                  <w:pPr>
                    <w:numPr>
                      <w:ilvl w:val="0"/>
                      <w:numId w:val="47"/>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Burns or scalds (unusual patterns and spread of injuries) </w:t>
                  </w:r>
                </w:p>
                <w:p w14:paraId="0A7375A1" w14:textId="4DECE72A" w:rsidR="008876E4" w:rsidRPr="00B471EE" w:rsidRDefault="008876E4" w:rsidP="00810D1D">
                  <w:pPr>
                    <w:numPr>
                      <w:ilvl w:val="0"/>
                      <w:numId w:val="47"/>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Deep contact burns such as cigarette </w:t>
                  </w:r>
                  <w:r w:rsidR="001A159F" w:rsidRPr="00B471EE">
                    <w:rPr>
                      <w:rFonts w:ascii="Arial" w:eastAsia="Times New Roman" w:hAnsi="Arial" w:cs="Arial"/>
                      <w:color w:val="auto"/>
                      <w:sz w:val="22"/>
                      <w:szCs w:val="22"/>
                      <w:lang w:eastAsia="en-GB"/>
                    </w:rPr>
                    <w:t>burns.</w:t>
                  </w:r>
                  <w:r w:rsidRPr="00B471EE">
                    <w:rPr>
                      <w:rFonts w:ascii="Arial" w:eastAsia="Times New Roman" w:hAnsi="Arial" w:cs="Arial"/>
                      <w:color w:val="auto"/>
                      <w:sz w:val="22"/>
                      <w:szCs w:val="22"/>
                      <w:lang w:eastAsia="en-GB"/>
                    </w:rPr>
                    <w:t xml:space="preserve"> </w:t>
                  </w:r>
                </w:p>
                <w:p w14:paraId="0A744CF3" w14:textId="77777777" w:rsidR="008876E4" w:rsidRPr="00B471EE" w:rsidRDefault="008876E4" w:rsidP="00810D1D">
                  <w:pPr>
                    <w:numPr>
                      <w:ilvl w:val="0"/>
                      <w:numId w:val="47"/>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Injuries suggesting beatings (strap marks, welts) </w:t>
                  </w:r>
                </w:p>
                <w:p w14:paraId="2AB8C73E" w14:textId="77777777" w:rsidR="008876E4" w:rsidRPr="00B471EE" w:rsidRDefault="008876E4" w:rsidP="00810D1D">
                  <w:pPr>
                    <w:numPr>
                      <w:ilvl w:val="0"/>
                      <w:numId w:val="47"/>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Covering arms and legs even when hot </w:t>
                  </w:r>
                </w:p>
                <w:p w14:paraId="0DC05B83" w14:textId="77777777" w:rsidR="008876E4" w:rsidRPr="00B471EE" w:rsidRDefault="008876E4" w:rsidP="00810D1D">
                  <w:pPr>
                    <w:numPr>
                      <w:ilvl w:val="0"/>
                      <w:numId w:val="47"/>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Aggressive behaviour or severe temper outbursts. </w:t>
                  </w:r>
                </w:p>
                <w:p w14:paraId="278356BB" w14:textId="6C2D7544" w:rsidR="008876E4" w:rsidRPr="00B471EE" w:rsidRDefault="008876E4" w:rsidP="00810D1D">
                  <w:pPr>
                    <w:numPr>
                      <w:ilvl w:val="0"/>
                      <w:numId w:val="47"/>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Injuries need to be accounted for. Inadequate, inconsistent, or excessively plausible explanations or a delay in seeking treatment should signal </w:t>
                  </w:r>
                  <w:r w:rsidR="001A159F" w:rsidRPr="00B471EE">
                    <w:rPr>
                      <w:rFonts w:ascii="Arial" w:eastAsia="Times New Roman" w:hAnsi="Arial" w:cs="Arial"/>
                      <w:color w:val="auto"/>
                      <w:sz w:val="22"/>
                      <w:szCs w:val="22"/>
                      <w:lang w:eastAsia="en-GB"/>
                    </w:rPr>
                    <w:t>concern.</w:t>
                  </w:r>
                </w:p>
                <w:p w14:paraId="74A308DD" w14:textId="77777777" w:rsidR="008876E4" w:rsidRPr="00B471EE" w:rsidRDefault="008876E4" w:rsidP="00477993">
                  <w:pPr>
                    <w:spacing w:after="120" w:line="240" w:lineRule="auto"/>
                    <w:rPr>
                      <w:rFonts w:ascii="Arial" w:eastAsia="Times New Roman" w:hAnsi="Arial" w:cs="Arial"/>
                      <w:color w:val="auto"/>
                      <w:sz w:val="22"/>
                      <w:szCs w:val="22"/>
                      <w:lang w:eastAsia="en-GB"/>
                    </w:rPr>
                  </w:pPr>
                </w:p>
                <w:p w14:paraId="7DA87B80" w14:textId="77777777" w:rsidR="003A79AA" w:rsidRPr="00B471EE" w:rsidRDefault="008876E4" w:rsidP="00477993">
                  <w:pPr>
                    <w:spacing w:after="120" w:line="240" w:lineRule="auto"/>
                    <w:jc w:val="both"/>
                    <w:rPr>
                      <w:rFonts w:ascii="Arial" w:eastAsia="Times New Roman" w:hAnsi="Arial" w:cs="Arial"/>
                      <w:color w:val="auto"/>
                      <w:sz w:val="22"/>
                      <w:szCs w:val="22"/>
                      <w:lang w:eastAsia="en-GB"/>
                    </w:rPr>
                  </w:pPr>
                  <w:r w:rsidRPr="00B471EE">
                    <w:rPr>
                      <w:rFonts w:ascii="Arial" w:eastAsia="Times New Roman" w:hAnsi="Arial" w:cs="Arial"/>
                      <w:b/>
                      <w:bCs/>
                      <w:color w:val="auto"/>
                      <w:sz w:val="22"/>
                      <w:szCs w:val="22"/>
                      <w:lang w:eastAsia="en-GB"/>
                    </w:rPr>
                    <w:t>Emotional Abuse:</w:t>
                  </w:r>
                  <w:r w:rsidRPr="00B471EE">
                    <w:rPr>
                      <w:rFonts w:ascii="Arial" w:eastAsia="Times New Roman" w:hAnsi="Arial" w:cs="Arial"/>
                      <w:color w:val="auto"/>
                      <w:sz w:val="22"/>
                      <w:szCs w:val="22"/>
                      <w:lang w:eastAsia="en-GB"/>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w:t>
                  </w:r>
                </w:p>
                <w:p w14:paraId="0E39EEC3" w14:textId="77777777" w:rsidR="003A79AA" w:rsidRPr="00B471EE" w:rsidRDefault="008876E4" w:rsidP="00477993">
                  <w:pPr>
                    <w:spacing w:after="120" w:line="240" w:lineRule="auto"/>
                    <w:jc w:val="both"/>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These may include interactions that are beyond a child’s developmental capability as well as overprotection and limitation of exploration and learning or preventing the child participating in normal social interaction. It may involve seeing or hearing the ill-treatment of another. </w:t>
                  </w:r>
                </w:p>
                <w:p w14:paraId="2D980AAF" w14:textId="5F8978B8" w:rsidR="008876E4" w:rsidRPr="00B471EE" w:rsidRDefault="008876E4" w:rsidP="00477993">
                  <w:pPr>
                    <w:spacing w:after="120" w:line="240" w:lineRule="auto"/>
                    <w:jc w:val="both"/>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3CDEB3EA" w14:textId="77777777" w:rsidR="008876E4" w:rsidRPr="00B471EE" w:rsidRDefault="008876E4" w:rsidP="00477993">
                  <w:pPr>
                    <w:spacing w:after="120" w:line="240" w:lineRule="auto"/>
                    <w:rPr>
                      <w:rFonts w:ascii="Arial" w:eastAsia="Times New Roman" w:hAnsi="Arial" w:cs="Arial"/>
                      <w:color w:val="auto"/>
                      <w:sz w:val="22"/>
                      <w:szCs w:val="22"/>
                      <w:lang w:eastAsia="en-GB"/>
                    </w:rPr>
                  </w:pPr>
                </w:p>
                <w:p w14:paraId="46A8F7C4" w14:textId="77777777" w:rsidR="008876E4" w:rsidRPr="00B471EE" w:rsidRDefault="008876E4" w:rsidP="00477993">
                  <w:p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Signs that MAY INDICATE Emotional Abuse</w:t>
                  </w:r>
                </w:p>
                <w:p w14:paraId="5B35F949" w14:textId="77777777" w:rsidR="008876E4" w:rsidRPr="00B471EE" w:rsidRDefault="008876E4" w:rsidP="00810D1D">
                  <w:pPr>
                    <w:numPr>
                      <w:ilvl w:val="0"/>
                      <w:numId w:val="48"/>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Over reaction to mistakes </w:t>
                  </w:r>
                </w:p>
                <w:p w14:paraId="40A9529E" w14:textId="77777777" w:rsidR="008876E4" w:rsidRPr="00B471EE" w:rsidRDefault="008876E4" w:rsidP="00810D1D">
                  <w:pPr>
                    <w:numPr>
                      <w:ilvl w:val="0"/>
                      <w:numId w:val="48"/>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Lack of self-confidence/esteem </w:t>
                  </w:r>
                </w:p>
                <w:p w14:paraId="3AD33CDC" w14:textId="77777777" w:rsidR="008876E4" w:rsidRPr="00B471EE" w:rsidRDefault="008876E4" w:rsidP="00810D1D">
                  <w:pPr>
                    <w:numPr>
                      <w:ilvl w:val="0"/>
                      <w:numId w:val="48"/>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Sudden speech disorders </w:t>
                  </w:r>
                </w:p>
                <w:p w14:paraId="54D28602" w14:textId="77777777" w:rsidR="008876E4" w:rsidRPr="00B471EE" w:rsidRDefault="008876E4" w:rsidP="00810D1D">
                  <w:pPr>
                    <w:numPr>
                      <w:ilvl w:val="0"/>
                      <w:numId w:val="48"/>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Self-harming </w:t>
                  </w:r>
                </w:p>
                <w:p w14:paraId="2B6BDC82" w14:textId="77777777" w:rsidR="008876E4" w:rsidRPr="00B471EE" w:rsidRDefault="008876E4" w:rsidP="00810D1D">
                  <w:pPr>
                    <w:numPr>
                      <w:ilvl w:val="0"/>
                      <w:numId w:val="48"/>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Eating Disorders</w:t>
                  </w:r>
                </w:p>
                <w:p w14:paraId="63F742A3" w14:textId="77777777" w:rsidR="008876E4" w:rsidRPr="00B471EE" w:rsidRDefault="008876E4" w:rsidP="00810D1D">
                  <w:pPr>
                    <w:numPr>
                      <w:ilvl w:val="0"/>
                      <w:numId w:val="48"/>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Extremes of passivity and/or aggression </w:t>
                  </w:r>
                </w:p>
                <w:p w14:paraId="1FC45822" w14:textId="77777777" w:rsidR="008876E4" w:rsidRPr="00B471EE" w:rsidRDefault="008876E4" w:rsidP="00810D1D">
                  <w:pPr>
                    <w:numPr>
                      <w:ilvl w:val="0"/>
                      <w:numId w:val="48"/>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Compulsive stealing </w:t>
                  </w:r>
                </w:p>
                <w:p w14:paraId="4A75DFED" w14:textId="77777777" w:rsidR="008876E4" w:rsidRPr="00B471EE" w:rsidRDefault="008876E4" w:rsidP="00810D1D">
                  <w:pPr>
                    <w:numPr>
                      <w:ilvl w:val="0"/>
                      <w:numId w:val="48"/>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Drug, alcohol, solvent abuse </w:t>
                  </w:r>
                </w:p>
                <w:p w14:paraId="271C5D31" w14:textId="7C3BB314" w:rsidR="008876E4" w:rsidRPr="00B471EE" w:rsidRDefault="008876E4" w:rsidP="00810D1D">
                  <w:pPr>
                    <w:numPr>
                      <w:ilvl w:val="0"/>
                      <w:numId w:val="48"/>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Fear of parents being </w:t>
                  </w:r>
                  <w:r w:rsidR="001A159F" w:rsidRPr="00B471EE">
                    <w:rPr>
                      <w:rFonts w:ascii="Arial" w:eastAsia="Times New Roman" w:hAnsi="Arial" w:cs="Arial"/>
                      <w:color w:val="auto"/>
                      <w:sz w:val="22"/>
                      <w:szCs w:val="22"/>
                      <w:lang w:eastAsia="en-GB"/>
                    </w:rPr>
                    <w:t>contacted.</w:t>
                  </w:r>
                  <w:r w:rsidRPr="00B471EE">
                    <w:rPr>
                      <w:rFonts w:ascii="Arial" w:eastAsia="Times New Roman" w:hAnsi="Arial" w:cs="Arial"/>
                      <w:color w:val="auto"/>
                      <w:sz w:val="22"/>
                      <w:szCs w:val="22"/>
                      <w:lang w:eastAsia="en-GB"/>
                    </w:rPr>
                    <w:t xml:space="preserve"> </w:t>
                  </w:r>
                </w:p>
                <w:p w14:paraId="062FEF54" w14:textId="79E357DB" w:rsidR="008876E4" w:rsidRPr="00B471EE" w:rsidRDefault="008876E4" w:rsidP="00810D1D">
                  <w:pPr>
                    <w:numPr>
                      <w:ilvl w:val="0"/>
                      <w:numId w:val="48"/>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Unwillingness or inability to </w:t>
                  </w:r>
                  <w:r w:rsidR="001A159F" w:rsidRPr="00B471EE">
                    <w:rPr>
                      <w:rFonts w:ascii="Arial" w:eastAsia="Times New Roman" w:hAnsi="Arial" w:cs="Arial"/>
                      <w:color w:val="auto"/>
                      <w:sz w:val="22"/>
                      <w:szCs w:val="22"/>
                      <w:lang w:eastAsia="en-GB"/>
                    </w:rPr>
                    <w:t>play.</w:t>
                  </w:r>
                  <w:r w:rsidRPr="00B471EE">
                    <w:rPr>
                      <w:rFonts w:ascii="Arial" w:eastAsia="Times New Roman" w:hAnsi="Arial" w:cs="Arial"/>
                      <w:color w:val="auto"/>
                      <w:sz w:val="22"/>
                      <w:szCs w:val="22"/>
                      <w:lang w:eastAsia="en-GB"/>
                    </w:rPr>
                    <w:t xml:space="preserve"> </w:t>
                  </w:r>
                </w:p>
                <w:p w14:paraId="77FD2AC6" w14:textId="77777777" w:rsidR="008876E4" w:rsidRPr="00B471EE" w:rsidRDefault="008876E4" w:rsidP="00810D1D">
                  <w:pPr>
                    <w:numPr>
                      <w:ilvl w:val="0"/>
                      <w:numId w:val="48"/>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Excessive need for approval, attention, and affection </w:t>
                  </w:r>
                </w:p>
                <w:p w14:paraId="465EF626" w14:textId="77777777" w:rsidR="008876E4" w:rsidRPr="00B471EE" w:rsidRDefault="008876E4" w:rsidP="00477993">
                  <w:pPr>
                    <w:spacing w:after="120" w:line="240" w:lineRule="auto"/>
                    <w:rPr>
                      <w:rFonts w:ascii="Arial" w:eastAsia="Times New Roman" w:hAnsi="Arial" w:cs="Arial"/>
                      <w:color w:val="auto"/>
                      <w:sz w:val="22"/>
                      <w:szCs w:val="22"/>
                      <w:lang w:eastAsia="en-GB"/>
                    </w:rPr>
                  </w:pPr>
                </w:p>
                <w:p w14:paraId="37901BCF" w14:textId="77777777" w:rsidR="003A79AA" w:rsidRPr="00B471EE" w:rsidRDefault="008876E4" w:rsidP="00477993">
                  <w:pPr>
                    <w:spacing w:after="120" w:line="240" w:lineRule="auto"/>
                    <w:jc w:val="both"/>
                    <w:rPr>
                      <w:rFonts w:ascii="Arial" w:eastAsia="Times New Roman" w:hAnsi="Arial" w:cs="Arial"/>
                      <w:color w:val="auto"/>
                      <w:sz w:val="22"/>
                      <w:szCs w:val="22"/>
                      <w:lang w:eastAsia="en-GB"/>
                    </w:rPr>
                  </w:pPr>
                  <w:r w:rsidRPr="00B471EE">
                    <w:rPr>
                      <w:rFonts w:ascii="Arial" w:eastAsia="Times New Roman" w:hAnsi="Arial" w:cs="Arial"/>
                      <w:b/>
                      <w:bCs/>
                      <w:color w:val="auto"/>
                      <w:sz w:val="22"/>
                      <w:szCs w:val="22"/>
                      <w:lang w:eastAsia="en-GB"/>
                    </w:rPr>
                    <w:t>Neglect:</w:t>
                  </w:r>
                  <w:r w:rsidRPr="00B471EE">
                    <w:rPr>
                      <w:rFonts w:ascii="Arial" w:eastAsia="Times New Roman" w:hAnsi="Arial" w:cs="Arial"/>
                      <w:color w:val="auto"/>
                      <w:sz w:val="22"/>
                      <w:szCs w:val="22"/>
                      <w:lang w:eastAsia="en-GB"/>
                    </w:rPr>
                    <w:t xml:space="preserve"> the persistent failure to meet a child’s basic physical and/or psychological needs, likely to result in the serious impairment of the child’s health or development. Neglect may occur during pregnancy as a result of maternal substance abuse. </w:t>
                  </w:r>
                </w:p>
                <w:p w14:paraId="4415F256" w14:textId="01F538C9" w:rsidR="008876E4" w:rsidRPr="00B471EE" w:rsidRDefault="008876E4" w:rsidP="00477993">
                  <w:pPr>
                    <w:spacing w:after="120" w:line="240" w:lineRule="auto"/>
                    <w:jc w:val="both"/>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lastRenderedPageBreak/>
                    <w:t xml:space="preserve">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18FEA19D" w14:textId="77777777" w:rsidR="008876E4" w:rsidRPr="00B471EE" w:rsidRDefault="008876E4" w:rsidP="00477993">
                  <w:pPr>
                    <w:spacing w:after="0" w:line="240" w:lineRule="auto"/>
                    <w:rPr>
                      <w:rFonts w:ascii="Arial" w:eastAsia="Times New Roman" w:hAnsi="Arial" w:cs="Arial"/>
                      <w:color w:val="auto"/>
                      <w:sz w:val="22"/>
                      <w:szCs w:val="22"/>
                      <w:lang w:eastAsia="en-GB"/>
                    </w:rPr>
                  </w:pPr>
                </w:p>
                <w:p w14:paraId="7B8ACBBD" w14:textId="77777777" w:rsidR="008876E4" w:rsidRPr="00B471EE" w:rsidRDefault="008876E4" w:rsidP="00477993">
                  <w:p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Signs that MAY INDICATE Neglect. </w:t>
                  </w:r>
                </w:p>
                <w:p w14:paraId="16B70B59" w14:textId="77777777" w:rsidR="008876E4" w:rsidRPr="00B471EE" w:rsidRDefault="008876E4" w:rsidP="00810D1D">
                  <w:pPr>
                    <w:numPr>
                      <w:ilvl w:val="0"/>
                      <w:numId w:val="49"/>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Constant hunger </w:t>
                  </w:r>
                </w:p>
                <w:p w14:paraId="073B0836" w14:textId="77777777" w:rsidR="008876E4" w:rsidRPr="00B471EE" w:rsidRDefault="008876E4" w:rsidP="00810D1D">
                  <w:pPr>
                    <w:numPr>
                      <w:ilvl w:val="0"/>
                      <w:numId w:val="49"/>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Poor personal hygiene </w:t>
                  </w:r>
                </w:p>
                <w:p w14:paraId="7EB6BFE7" w14:textId="77777777" w:rsidR="008876E4" w:rsidRPr="00B471EE" w:rsidRDefault="008876E4" w:rsidP="00810D1D">
                  <w:pPr>
                    <w:numPr>
                      <w:ilvl w:val="0"/>
                      <w:numId w:val="49"/>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Constant tiredness </w:t>
                  </w:r>
                </w:p>
                <w:p w14:paraId="43ECFB47" w14:textId="77777777" w:rsidR="008876E4" w:rsidRPr="00B471EE" w:rsidRDefault="008876E4" w:rsidP="00810D1D">
                  <w:pPr>
                    <w:numPr>
                      <w:ilvl w:val="0"/>
                      <w:numId w:val="49"/>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Inadequate clothing </w:t>
                  </w:r>
                </w:p>
                <w:p w14:paraId="75709E18" w14:textId="77777777" w:rsidR="008876E4" w:rsidRPr="00B471EE" w:rsidRDefault="008876E4" w:rsidP="00810D1D">
                  <w:pPr>
                    <w:numPr>
                      <w:ilvl w:val="0"/>
                      <w:numId w:val="49"/>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Frequent lateness or non-attendance </w:t>
                  </w:r>
                </w:p>
                <w:p w14:paraId="7C6DED9C" w14:textId="77777777" w:rsidR="008876E4" w:rsidRPr="00B471EE" w:rsidRDefault="008876E4" w:rsidP="00810D1D">
                  <w:pPr>
                    <w:numPr>
                      <w:ilvl w:val="0"/>
                      <w:numId w:val="49"/>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Untreated medical problems </w:t>
                  </w:r>
                </w:p>
                <w:p w14:paraId="20417348" w14:textId="20CC317E" w:rsidR="008876E4" w:rsidRPr="00B471EE" w:rsidRDefault="008876E4" w:rsidP="00810D1D">
                  <w:pPr>
                    <w:numPr>
                      <w:ilvl w:val="0"/>
                      <w:numId w:val="49"/>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Poor relationship with peers</w:t>
                  </w:r>
                  <w:r w:rsidR="003A79AA" w:rsidRPr="00B471EE">
                    <w:rPr>
                      <w:rFonts w:ascii="Arial" w:eastAsia="Times New Roman" w:hAnsi="Arial" w:cs="Arial"/>
                      <w:color w:val="auto"/>
                      <w:sz w:val="22"/>
                      <w:szCs w:val="22"/>
                      <w:lang w:eastAsia="en-GB"/>
                    </w:rPr>
                    <w:t xml:space="preserve"> Low Self Esteem</w:t>
                  </w:r>
                </w:p>
                <w:p w14:paraId="09F06382" w14:textId="77777777" w:rsidR="008876E4" w:rsidRPr="00B471EE" w:rsidRDefault="008876E4" w:rsidP="00810D1D">
                  <w:pPr>
                    <w:numPr>
                      <w:ilvl w:val="0"/>
                      <w:numId w:val="49"/>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Compulsive stealing and scavenging </w:t>
                  </w:r>
                </w:p>
                <w:p w14:paraId="6626173D" w14:textId="5CFB7E5A" w:rsidR="008876E4" w:rsidRPr="00B471EE" w:rsidRDefault="008876E4" w:rsidP="00810D1D">
                  <w:pPr>
                    <w:numPr>
                      <w:ilvl w:val="0"/>
                      <w:numId w:val="49"/>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 xml:space="preserve">Rocking, hair twisting and thumb </w:t>
                  </w:r>
                  <w:r w:rsidR="001A159F" w:rsidRPr="00B471EE">
                    <w:rPr>
                      <w:rFonts w:ascii="Arial" w:eastAsia="Times New Roman" w:hAnsi="Arial" w:cs="Arial"/>
                      <w:color w:val="auto"/>
                      <w:sz w:val="22"/>
                      <w:szCs w:val="22"/>
                      <w:lang w:eastAsia="en-GB"/>
                    </w:rPr>
                    <w:t>sucking.</w:t>
                  </w:r>
                  <w:r w:rsidRPr="00B471EE">
                    <w:rPr>
                      <w:rFonts w:ascii="Arial" w:eastAsia="Times New Roman" w:hAnsi="Arial" w:cs="Arial"/>
                      <w:color w:val="auto"/>
                      <w:sz w:val="22"/>
                      <w:szCs w:val="22"/>
                      <w:lang w:eastAsia="en-GB"/>
                    </w:rPr>
                    <w:t xml:space="preserve"> </w:t>
                  </w:r>
                </w:p>
                <w:p w14:paraId="5E567505" w14:textId="77777777" w:rsidR="008876E4" w:rsidRPr="00B471EE" w:rsidRDefault="008876E4" w:rsidP="00810D1D">
                  <w:pPr>
                    <w:numPr>
                      <w:ilvl w:val="0"/>
                      <w:numId w:val="49"/>
                    </w:numPr>
                    <w:spacing w:after="120" w:line="240" w:lineRule="auto"/>
                    <w:rPr>
                      <w:rFonts w:ascii="Arial" w:eastAsia="Times New Roman" w:hAnsi="Arial" w:cs="Arial"/>
                      <w:color w:val="auto"/>
                      <w:sz w:val="22"/>
                      <w:szCs w:val="22"/>
                      <w:lang w:eastAsia="en-GB"/>
                    </w:rPr>
                  </w:pPr>
                  <w:r w:rsidRPr="00B471EE">
                    <w:rPr>
                      <w:rFonts w:ascii="Arial" w:eastAsia="Times New Roman" w:hAnsi="Arial" w:cs="Arial"/>
                      <w:color w:val="auto"/>
                      <w:sz w:val="22"/>
                      <w:szCs w:val="22"/>
                      <w:lang w:eastAsia="en-GB"/>
                    </w:rPr>
                    <w:t>Running away</w:t>
                  </w:r>
                </w:p>
                <w:p w14:paraId="1D7A2557" w14:textId="77777777" w:rsidR="008876E4" w:rsidRPr="00B471EE" w:rsidRDefault="008876E4" w:rsidP="00810D1D">
                  <w:pPr>
                    <w:numPr>
                      <w:ilvl w:val="0"/>
                      <w:numId w:val="49"/>
                    </w:numPr>
                    <w:spacing w:after="120" w:line="240" w:lineRule="auto"/>
                    <w:rPr>
                      <w:rFonts w:ascii="Arial" w:eastAsia="Times New Roman" w:hAnsi="Arial" w:cs="Arial"/>
                      <w:iCs/>
                      <w:color w:val="auto"/>
                      <w:lang w:eastAsia="en-GB"/>
                    </w:rPr>
                  </w:pPr>
                  <w:r w:rsidRPr="00B471EE">
                    <w:rPr>
                      <w:rFonts w:ascii="Arial" w:eastAsia="Times New Roman" w:hAnsi="Arial" w:cs="Arial"/>
                      <w:color w:val="auto"/>
                      <w:sz w:val="22"/>
                      <w:szCs w:val="22"/>
                      <w:lang w:eastAsia="en-GB"/>
                    </w:rPr>
                    <w:t xml:space="preserve">Loss of weight or being constantly underweight </w:t>
                  </w:r>
                </w:p>
                <w:p w14:paraId="4FE2246F" w14:textId="4EC14C86" w:rsidR="003A79AA" w:rsidRPr="00B471EE" w:rsidRDefault="003A79AA" w:rsidP="00810D1D">
                  <w:pPr>
                    <w:numPr>
                      <w:ilvl w:val="0"/>
                      <w:numId w:val="49"/>
                    </w:numPr>
                    <w:spacing w:after="120" w:line="240" w:lineRule="auto"/>
                    <w:rPr>
                      <w:rFonts w:ascii="Arial" w:eastAsia="Times New Roman" w:hAnsi="Arial" w:cs="Arial"/>
                      <w:b/>
                      <w:bCs/>
                      <w:iCs/>
                      <w:color w:val="auto"/>
                      <w:sz w:val="22"/>
                      <w:szCs w:val="22"/>
                      <w:lang w:eastAsia="en-GB"/>
                    </w:rPr>
                  </w:pPr>
                  <w:r w:rsidRPr="00B471EE">
                    <w:rPr>
                      <w:rFonts w:ascii="Arial" w:eastAsia="Times New Roman" w:hAnsi="Arial" w:cs="Arial"/>
                      <w:iCs/>
                      <w:color w:val="auto"/>
                      <w:sz w:val="22"/>
                      <w:szCs w:val="22"/>
                      <w:lang w:eastAsia="en-GB"/>
                    </w:rPr>
                    <w:t>Low Self Esteem</w:t>
                  </w:r>
                </w:p>
              </w:tc>
            </w:tr>
          </w:tbl>
          <w:p w14:paraId="6E980524" w14:textId="77777777" w:rsidR="004B45F9" w:rsidRPr="00B471EE" w:rsidRDefault="004B45F9" w:rsidP="00733175">
            <w:pPr>
              <w:spacing w:after="0" w:line="240" w:lineRule="auto"/>
              <w:jc w:val="both"/>
              <w:rPr>
                <w:rFonts w:ascii="Arial" w:eastAsia="Times New Roman" w:hAnsi="Arial" w:cs="Arial"/>
                <w:b/>
                <w:bCs/>
                <w:iCs/>
                <w:color w:val="auto"/>
                <w:sz w:val="28"/>
                <w:szCs w:val="28"/>
                <w:lang w:eastAsia="en-GB"/>
              </w:rPr>
            </w:pPr>
          </w:p>
          <w:p w14:paraId="7B29675E" w14:textId="77777777" w:rsidR="00D7754C" w:rsidRPr="00B471EE" w:rsidRDefault="00D7754C" w:rsidP="00D7754C">
            <w:pPr>
              <w:spacing w:after="0" w:line="259" w:lineRule="auto"/>
              <w:rPr>
                <w:rFonts w:ascii="Arial" w:hAnsi="Arial" w:cs="Arial"/>
                <w:b/>
                <w:bCs/>
                <w:color w:val="auto"/>
                <w:kern w:val="2"/>
                <w:sz w:val="22"/>
                <w:szCs w:val="22"/>
                <w:lang w:val="en-GB" w:eastAsia="en-US"/>
                <w14:ligatures w14:val="standardContextual"/>
              </w:rPr>
            </w:pPr>
            <w:r w:rsidRPr="00B471EE">
              <w:rPr>
                <w:rFonts w:ascii="Arial" w:hAnsi="Arial" w:cs="Arial"/>
                <w:b/>
                <w:bCs/>
                <w:color w:val="auto"/>
                <w:kern w:val="2"/>
                <w:sz w:val="22"/>
                <w:szCs w:val="22"/>
                <w:lang w:val="en-GB" w:eastAsia="en-US"/>
                <w14:ligatures w14:val="standardContextual"/>
              </w:rPr>
              <w:t>Child Criminal Exploitation (CCE) and Child Sexual Exploitation (CSE)</w:t>
            </w:r>
          </w:p>
          <w:p w14:paraId="7E6F8CD0" w14:textId="4039C7EB" w:rsidR="00D7754C" w:rsidRPr="00B471EE" w:rsidRDefault="00D7754C" w:rsidP="00D7754C">
            <w:pPr>
              <w:spacing w:after="120" w:line="259" w:lineRule="auto"/>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 xml:space="preserve">Different forms of harm often overlap, and that perpetrators may subject children and young people to multiple forms of abuse, such as criminal exploitation (including county lines) and sexual exploitation. In some cases, the exploitation or abuse will be in exchange for something the victim needs or wants (for example, money, </w:t>
            </w:r>
            <w:r w:rsidR="001A159F" w:rsidRPr="00B471EE">
              <w:rPr>
                <w:rFonts w:ascii="Arial" w:hAnsi="Arial" w:cs="Arial"/>
                <w:color w:val="auto"/>
                <w:kern w:val="2"/>
                <w:sz w:val="22"/>
                <w:szCs w:val="22"/>
                <w:lang w:val="en-GB" w:eastAsia="en-US"/>
                <w14:ligatures w14:val="standardContextual"/>
              </w:rPr>
              <w:t>gifts,</w:t>
            </w:r>
            <w:r w:rsidRPr="00B471EE">
              <w:rPr>
                <w:rFonts w:ascii="Arial" w:hAnsi="Arial" w:cs="Arial"/>
                <w:color w:val="auto"/>
                <w:kern w:val="2"/>
                <w:sz w:val="22"/>
                <w:szCs w:val="22"/>
                <w:lang w:val="en-GB" w:eastAsia="en-US"/>
                <w14:ligatures w14:val="standardContextual"/>
              </w:rPr>
              <w:t xml:space="preserve"> or affection), and/or will be to the financial benefit or other advantage, such as increased status, of the perpetrator or facilitator.</w:t>
            </w:r>
          </w:p>
          <w:p w14:paraId="1879F795" w14:textId="77777777" w:rsidR="00D7754C" w:rsidRPr="00B471EE" w:rsidRDefault="00D7754C" w:rsidP="00D7754C">
            <w:pPr>
              <w:spacing w:after="120" w:line="259" w:lineRule="auto"/>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14:paraId="1A1BD7E3" w14:textId="77777777" w:rsidR="00D7754C" w:rsidRPr="00B471EE" w:rsidRDefault="00D7754C" w:rsidP="00D7754C">
            <w:pPr>
              <w:spacing w:after="120" w:line="259" w:lineRule="auto"/>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Whilst the age of the child may be a contributing factor for an imbalance of power, there are a range of other factors that could make a child more vulnerable to exploitation, including, sexual identity, cognitive ability, learning difficulties, communication ability, physical strength, status, and access to economic or other resources.</w:t>
            </w:r>
          </w:p>
          <w:p w14:paraId="3935E141" w14:textId="77777777" w:rsidR="00D7754C" w:rsidRPr="00B471EE" w:rsidRDefault="00D7754C" w:rsidP="00D7754C">
            <w:pPr>
              <w:spacing w:after="120" w:line="259" w:lineRule="auto"/>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 xml:space="preserve">Some of the following can be indicators of both child criminal and sexual exploitation where children: </w:t>
            </w:r>
          </w:p>
          <w:p w14:paraId="630F4085" w14:textId="438E9FA6" w:rsidR="00D7754C" w:rsidRPr="00B471EE" w:rsidRDefault="00D7754C" w:rsidP="00810D1D">
            <w:pPr>
              <w:numPr>
                <w:ilvl w:val="0"/>
                <w:numId w:val="56"/>
              </w:numPr>
              <w:spacing w:after="120" w:line="259" w:lineRule="auto"/>
              <w:contextualSpacing/>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 xml:space="preserve">appear with unexplained gifts, </w:t>
            </w:r>
            <w:r w:rsidR="00FD598B" w:rsidRPr="00B471EE">
              <w:rPr>
                <w:rFonts w:ascii="Arial" w:hAnsi="Arial" w:cs="Arial"/>
                <w:color w:val="auto"/>
                <w:kern w:val="2"/>
                <w:sz w:val="22"/>
                <w:szCs w:val="22"/>
                <w:lang w:val="en-GB" w:eastAsia="en-US"/>
                <w14:ligatures w14:val="standardContextual"/>
              </w:rPr>
              <w:t>money,</w:t>
            </w:r>
            <w:r w:rsidRPr="00B471EE">
              <w:rPr>
                <w:rFonts w:ascii="Arial" w:hAnsi="Arial" w:cs="Arial"/>
                <w:color w:val="auto"/>
                <w:kern w:val="2"/>
                <w:sz w:val="22"/>
                <w:szCs w:val="22"/>
                <w:lang w:val="en-GB" w:eastAsia="en-US"/>
                <w14:ligatures w14:val="standardContextual"/>
              </w:rPr>
              <w:t xml:space="preserve"> or new </w:t>
            </w:r>
            <w:r w:rsidR="001A159F" w:rsidRPr="00B471EE">
              <w:rPr>
                <w:rFonts w:ascii="Arial" w:hAnsi="Arial" w:cs="Arial"/>
                <w:color w:val="auto"/>
                <w:kern w:val="2"/>
                <w:sz w:val="22"/>
                <w:szCs w:val="22"/>
                <w:lang w:val="en-GB" w:eastAsia="en-US"/>
                <w14:ligatures w14:val="standardContextual"/>
              </w:rPr>
              <w:t>possessions.</w:t>
            </w:r>
          </w:p>
          <w:p w14:paraId="5B2B1A36" w14:textId="34D6AC00" w:rsidR="00D7754C" w:rsidRPr="00B471EE" w:rsidRDefault="00D7754C" w:rsidP="00810D1D">
            <w:pPr>
              <w:numPr>
                <w:ilvl w:val="0"/>
                <w:numId w:val="56"/>
              </w:numPr>
              <w:spacing w:after="120" w:line="259" w:lineRule="auto"/>
              <w:contextualSpacing/>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 xml:space="preserve">associate with other children involved in </w:t>
            </w:r>
            <w:r w:rsidR="001A159F" w:rsidRPr="00B471EE">
              <w:rPr>
                <w:rFonts w:ascii="Arial" w:hAnsi="Arial" w:cs="Arial"/>
                <w:color w:val="auto"/>
                <w:kern w:val="2"/>
                <w:sz w:val="22"/>
                <w:szCs w:val="22"/>
                <w:lang w:val="en-GB" w:eastAsia="en-US"/>
                <w14:ligatures w14:val="standardContextual"/>
              </w:rPr>
              <w:t>exploitation.</w:t>
            </w:r>
          </w:p>
          <w:p w14:paraId="1F99790A" w14:textId="58FCD1D0" w:rsidR="00D7754C" w:rsidRPr="00B471EE" w:rsidRDefault="00D7754C" w:rsidP="00810D1D">
            <w:pPr>
              <w:numPr>
                <w:ilvl w:val="0"/>
                <w:numId w:val="56"/>
              </w:numPr>
              <w:spacing w:after="120" w:line="259" w:lineRule="auto"/>
              <w:contextualSpacing/>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 xml:space="preserve">suffer from changes in emotional </w:t>
            </w:r>
            <w:r w:rsidR="001A159F" w:rsidRPr="00B471EE">
              <w:rPr>
                <w:rFonts w:ascii="Arial" w:hAnsi="Arial" w:cs="Arial"/>
                <w:color w:val="auto"/>
                <w:kern w:val="2"/>
                <w:sz w:val="22"/>
                <w:szCs w:val="22"/>
                <w:lang w:val="en-GB" w:eastAsia="en-US"/>
                <w14:ligatures w14:val="standardContextual"/>
              </w:rPr>
              <w:t>well-being.</w:t>
            </w:r>
            <w:r w:rsidRPr="00B471EE">
              <w:rPr>
                <w:rFonts w:ascii="Arial" w:hAnsi="Arial" w:cs="Arial"/>
                <w:color w:val="auto"/>
                <w:kern w:val="2"/>
                <w:sz w:val="22"/>
                <w:szCs w:val="22"/>
                <w:lang w:val="en-GB" w:eastAsia="en-US"/>
                <w14:ligatures w14:val="standardContextual"/>
              </w:rPr>
              <w:t xml:space="preserve"> </w:t>
            </w:r>
          </w:p>
          <w:p w14:paraId="5DC52BEE" w14:textId="77777777" w:rsidR="00D7754C" w:rsidRPr="00B471EE" w:rsidRDefault="00D7754C" w:rsidP="00810D1D">
            <w:pPr>
              <w:numPr>
                <w:ilvl w:val="0"/>
                <w:numId w:val="56"/>
              </w:numPr>
              <w:spacing w:after="120" w:line="259" w:lineRule="auto"/>
              <w:contextualSpacing/>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misuse alcohol and other drugs</w:t>
            </w:r>
          </w:p>
          <w:p w14:paraId="7033253F" w14:textId="77777777" w:rsidR="00D7754C" w:rsidRPr="00B471EE" w:rsidRDefault="00D7754C" w:rsidP="00810D1D">
            <w:pPr>
              <w:numPr>
                <w:ilvl w:val="0"/>
                <w:numId w:val="56"/>
              </w:numPr>
              <w:spacing w:after="120" w:line="259" w:lineRule="auto"/>
              <w:contextualSpacing/>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go missing for periods of time or regularly come home late, and</w:t>
            </w:r>
          </w:p>
          <w:p w14:paraId="7528CF47" w14:textId="77777777" w:rsidR="00D7754C" w:rsidRPr="00B471EE" w:rsidRDefault="00D7754C" w:rsidP="00810D1D">
            <w:pPr>
              <w:numPr>
                <w:ilvl w:val="0"/>
                <w:numId w:val="56"/>
              </w:numPr>
              <w:spacing w:after="120" w:line="259" w:lineRule="auto"/>
              <w:contextualSpacing/>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regularly miss school or education or do not take part in education.</w:t>
            </w:r>
          </w:p>
          <w:p w14:paraId="39A4DE7D" w14:textId="77777777" w:rsidR="00D7754C" w:rsidRPr="00B471EE" w:rsidRDefault="00D7754C" w:rsidP="00D7754C">
            <w:pPr>
              <w:spacing w:after="120" w:line="259" w:lineRule="auto"/>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 xml:space="preserve">Children who have been exploited will need additional support to help keep them in </w:t>
            </w:r>
          </w:p>
          <w:p w14:paraId="04F83974" w14:textId="77777777" w:rsidR="00D7754C" w:rsidRPr="00B471EE" w:rsidRDefault="00D7754C" w:rsidP="00D7754C">
            <w:pPr>
              <w:spacing w:after="120" w:line="259" w:lineRule="auto"/>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education.</w:t>
            </w:r>
          </w:p>
          <w:p w14:paraId="41C0DB07" w14:textId="77777777" w:rsidR="00D7754C" w:rsidRPr="00B471EE" w:rsidRDefault="00D7754C" w:rsidP="00D7754C">
            <w:pPr>
              <w:spacing w:after="120" w:line="259" w:lineRule="auto"/>
              <w:jc w:val="both"/>
              <w:rPr>
                <w:rFonts w:ascii="Arial" w:hAnsi="Arial" w:cs="Arial"/>
                <w:color w:val="auto"/>
                <w:kern w:val="2"/>
                <w:sz w:val="22"/>
                <w:szCs w:val="22"/>
                <w:lang w:val="en-GB" w:eastAsia="en-US"/>
                <w14:ligatures w14:val="standardContextual"/>
              </w:rPr>
            </w:pPr>
            <w:r w:rsidRPr="00B471EE">
              <w:rPr>
                <w:rFonts w:ascii="Arial" w:hAnsi="Arial" w:cs="Arial"/>
                <w:b/>
                <w:bCs/>
                <w:color w:val="auto"/>
                <w:kern w:val="2"/>
                <w:sz w:val="22"/>
                <w:szCs w:val="22"/>
                <w:lang w:val="en-GB" w:eastAsia="en-US"/>
                <w14:ligatures w14:val="standardContextual"/>
              </w:rPr>
              <w:lastRenderedPageBreak/>
              <w:t>Child Sexual Exploitation (CSE)</w:t>
            </w:r>
            <w:r w:rsidRPr="00B471EE">
              <w:rPr>
                <w:rFonts w:ascii="Arial" w:hAnsi="Arial" w:cs="Arial"/>
                <w:color w:val="auto"/>
                <w:kern w:val="2"/>
                <w:sz w:val="22"/>
                <w:szCs w:val="22"/>
                <w:lang w:val="en-GB" w:eastAsia="en-US"/>
                <w14:ligatures w14:val="standardContextual"/>
              </w:rPr>
              <w:t xml:space="preserve"> </w:t>
            </w:r>
          </w:p>
          <w:p w14:paraId="1E9F64C0" w14:textId="77777777" w:rsidR="00D7754C" w:rsidRPr="00B471EE" w:rsidRDefault="00D7754C" w:rsidP="00D7754C">
            <w:pPr>
              <w:spacing w:after="120" w:line="259" w:lineRule="auto"/>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 xml:space="preserve">Can be a one-off occurrence or a series of incidents over time and range from opportunistic to complex organised abuse. It can involve force and/or enticement-based methods of compliance and may, or may not, be accompanied by violence or threats of violence. </w:t>
            </w:r>
          </w:p>
          <w:p w14:paraId="63E8DEFB" w14:textId="77777777" w:rsidR="00D7754C" w:rsidRPr="00B471EE" w:rsidRDefault="00D7754C" w:rsidP="00D7754C">
            <w:pPr>
              <w:spacing w:after="120" w:line="259" w:lineRule="auto"/>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 xml:space="preserve">Some additional specific indicators that may be present in CSE are children who: </w:t>
            </w:r>
          </w:p>
          <w:p w14:paraId="77BF3D17" w14:textId="77777777" w:rsidR="00D7754C" w:rsidRPr="00B471EE" w:rsidRDefault="00D7754C" w:rsidP="00810D1D">
            <w:pPr>
              <w:numPr>
                <w:ilvl w:val="0"/>
                <w:numId w:val="57"/>
              </w:numPr>
              <w:spacing w:after="120" w:line="259" w:lineRule="auto"/>
              <w:contextualSpacing/>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have older boyfriends or girlfriends; and</w:t>
            </w:r>
          </w:p>
          <w:p w14:paraId="7E97897F" w14:textId="77777777" w:rsidR="00D7754C" w:rsidRPr="00B471EE" w:rsidRDefault="00D7754C" w:rsidP="00810D1D">
            <w:pPr>
              <w:numPr>
                <w:ilvl w:val="0"/>
                <w:numId w:val="57"/>
              </w:numPr>
              <w:spacing w:after="120" w:line="259" w:lineRule="auto"/>
              <w:contextualSpacing/>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 xml:space="preserve">suffer from sexually transmitted infections, display sexual behaviours beyond expected sexual development or become pregnant. </w:t>
            </w:r>
          </w:p>
          <w:p w14:paraId="1682CDF1" w14:textId="77777777" w:rsidR="00D7754C" w:rsidRPr="00B471EE" w:rsidRDefault="00D7754C" w:rsidP="00D7754C">
            <w:pPr>
              <w:spacing w:after="120" w:line="259" w:lineRule="auto"/>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 xml:space="preserve">Further information on signs of a child’s involvement in sexual exploitation is available in </w:t>
            </w:r>
          </w:p>
          <w:p w14:paraId="33235352" w14:textId="77777777" w:rsidR="00D7754C" w:rsidRPr="00B471EE" w:rsidRDefault="00D7754C" w:rsidP="00D7754C">
            <w:pPr>
              <w:spacing w:after="120" w:line="259" w:lineRule="auto"/>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Home Office guidance: Child sexual exploitation: guide for practitioners</w:t>
            </w:r>
          </w:p>
          <w:p w14:paraId="6D40302D" w14:textId="77777777" w:rsidR="00D7754C" w:rsidRPr="00B471EE" w:rsidRDefault="00D7754C" w:rsidP="00D7754C">
            <w:pPr>
              <w:spacing w:after="120" w:line="259" w:lineRule="auto"/>
              <w:rPr>
                <w:rFonts w:ascii="Arial" w:hAnsi="Arial" w:cs="Arial"/>
                <w:b/>
                <w:bCs/>
                <w:color w:val="auto"/>
                <w:kern w:val="2"/>
                <w:sz w:val="22"/>
                <w:szCs w:val="22"/>
                <w:lang w:val="en-GB" w:eastAsia="en-US"/>
                <w14:ligatures w14:val="standardContextual"/>
              </w:rPr>
            </w:pPr>
            <w:r w:rsidRPr="00B471EE">
              <w:rPr>
                <w:rFonts w:ascii="Arial" w:hAnsi="Arial" w:cs="Arial"/>
                <w:b/>
                <w:bCs/>
                <w:color w:val="auto"/>
                <w:kern w:val="2"/>
                <w:sz w:val="22"/>
                <w:szCs w:val="22"/>
                <w:lang w:val="en-GB" w:eastAsia="en-US"/>
                <w14:ligatures w14:val="standardContextual"/>
              </w:rPr>
              <w:t>County lines</w:t>
            </w:r>
          </w:p>
          <w:p w14:paraId="1432C27B" w14:textId="642A08FF" w:rsidR="00D7754C" w:rsidRPr="00B471EE" w:rsidRDefault="00D7754C" w:rsidP="00D7754C">
            <w:pPr>
              <w:spacing w:after="120" w:line="259" w:lineRule="auto"/>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w:t>
            </w:r>
            <w:r w:rsidR="001A159F" w:rsidRPr="00B471EE">
              <w:rPr>
                <w:rFonts w:ascii="Arial" w:hAnsi="Arial" w:cs="Arial"/>
                <w:color w:val="auto"/>
                <w:kern w:val="2"/>
                <w:sz w:val="22"/>
                <w:szCs w:val="22"/>
                <w:lang w:val="en-GB" w:eastAsia="en-US"/>
                <w14:ligatures w14:val="standardContextual"/>
              </w:rPr>
              <w:t>store,</w:t>
            </w:r>
            <w:r w:rsidRPr="00B471EE">
              <w:rPr>
                <w:rFonts w:ascii="Arial" w:hAnsi="Arial" w:cs="Arial"/>
                <w:color w:val="auto"/>
                <w:kern w:val="2"/>
                <w:sz w:val="22"/>
                <w:szCs w:val="22"/>
                <w:lang w:val="en-GB" w:eastAsia="en-US"/>
                <w14:ligatures w14:val="standardContextual"/>
              </w:rPr>
              <w:t xml:space="preserve"> and sell drugs and money. Offenders will often use coercion, intimidation, violence (including sexual violence) and weapons to ensure compliance of </w:t>
            </w:r>
            <w:r w:rsidR="00526036" w:rsidRPr="00B471EE">
              <w:rPr>
                <w:rFonts w:ascii="Arial" w:hAnsi="Arial" w:cs="Arial"/>
                <w:color w:val="auto"/>
                <w:kern w:val="2"/>
                <w:sz w:val="22"/>
                <w:szCs w:val="22"/>
                <w:lang w:val="en-GB" w:eastAsia="en-US"/>
                <w14:ligatures w14:val="standardContextual"/>
              </w:rPr>
              <w:t>victims. Children</w:t>
            </w:r>
            <w:r w:rsidRPr="00B471EE">
              <w:rPr>
                <w:rFonts w:ascii="Arial" w:hAnsi="Arial" w:cs="Arial"/>
                <w:color w:val="auto"/>
                <w:kern w:val="2"/>
                <w:sz w:val="22"/>
                <w:szCs w:val="22"/>
                <w:lang w:val="en-GB" w:eastAsia="en-US"/>
                <w14:ligatures w14:val="standardContextual"/>
              </w:rPr>
              <w:t xml:space="preserve"> can be targeted and recruited into county lines in a number of locations including any type of schools (including special schools), further and higher educational institutions, pupil referral units, children’s </w:t>
            </w:r>
            <w:r w:rsidR="001A159F" w:rsidRPr="00B471EE">
              <w:rPr>
                <w:rFonts w:ascii="Arial" w:hAnsi="Arial" w:cs="Arial"/>
                <w:color w:val="auto"/>
                <w:kern w:val="2"/>
                <w:sz w:val="22"/>
                <w:szCs w:val="22"/>
                <w:lang w:val="en-GB" w:eastAsia="en-US"/>
                <w14:ligatures w14:val="standardContextual"/>
              </w:rPr>
              <w:t>homes,</w:t>
            </w:r>
            <w:r w:rsidRPr="00B471EE">
              <w:rPr>
                <w:rFonts w:ascii="Arial" w:hAnsi="Arial" w:cs="Arial"/>
                <w:color w:val="auto"/>
                <w:kern w:val="2"/>
                <w:sz w:val="22"/>
                <w:szCs w:val="22"/>
                <w:lang w:val="en-GB" w:eastAsia="en-US"/>
                <w14:ligatures w14:val="standardContextual"/>
              </w:rPr>
              <w:t xml:space="preserve"> and care homes.</w:t>
            </w:r>
          </w:p>
          <w:p w14:paraId="216DA4D1" w14:textId="227E1C9F" w:rsidR="00D7754C" w:rsidRPr="00B471EE" w:rsidRDefault="00D7754C" w:rsidP="00D7754C">
            <w:pPr>
              <w:spacing w:after="120" w:line="259" w:lineRule="auto"/>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w:t>
            </w:r>
          </w:p>
          <w:p w14:paraId="69514DC5" w14:textId="4B5EE350" w:rsidR="00D7754C" w:rsidRPr="00B471EE" w:rsidRDefault="00D7754C" w:rsidP="00D7754C">
            <w:pPr>
              <w:spacing w:after="120" w:line="259" w:lineRule="auto"/>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A number of the indicators for CCE and CSE as detailed above may be applicable to where children are involved in county lines. Some additional specific indicators that may be present where a child is criminally exploited through involvement in county lines are children who:</w:t>
            </w:r>
          </w:p>
          <w:p w14:paraId="6F217D31" w14:textId="77777777" w:rsidR="00D7754C" w:rsidRPr="00B471EE" w:rsidRDefault="00D7754C" w:rsidP="00810D1D">
            <w:pPr>
              <w:numPr>
                <w:ilvl w:val="0"/>
                <w:numId w:val="58"/>
              </w:numPr>
              <w:spacing w:after="120" w:line="259" w:lineRule="auto"/>
              <w:contextualSpacing/>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 xml:space="preserve">go missing (from school or home) and are subsequently found in areas away from </w:t>
            </w:r>
          </w:p>
          <w:p w14:paraId="72CCBFF4" w14:textId="77777777" w:rsidR="00D7754C" w:rsidRPr="00B471EE" w:rsidRDefault="00D7754C" w:rsidP="00810D1D">
            <w:pPr>
              <w:numPr>
                <w:ilvl w:val="0"/>
                <w:numId w:val="58"/>
              </w:numPr>
              <w:spacing w:after="120" w:line="259" w:lineRule="auto"/>
              <w:contextualSpacing/>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their home</w:t>
            </w:r>
          </w:p>
          <w:p w14:paraId="33ECD6EC" w14:textId="3E6662CD" w:rsidR="00D7754C" w:rsidRPr="00B471EE" w:rsidRDefault="00D7754C" w:rsidP="00810D1D">
            <w:pPr>
              <w:numPr>
                <w:ilvl w:val="0"/>
                <w:numId w:val="58"/>
              </w:numPr>
              <w:spacing w:after="120" w:line="259" w:lineRule="auto"/>
              <w:contextualSpacing/>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 xml:space="preserve">have been the victim, </w:t>
            </w:r>
            <w:r w:rsidR="001A159F" w:rsidRPr="00B471EE">
              <w:rPr>
                <w:rFonts w:ascii="Arial" w:hAnsi="Arial" w:cs="Arial"/>
                <w:color w:val="auto"/>
                <w:kern w:val="2"/>
                <w:sz w:val="22"/>
                <w:szCs w:val="22"/>
                <w:lang w:val="en-GB" w:eastAsia="en-US"/>
                <w14:ligatures w14:val="standardContextual"/>
              </w:rPr>
              <w:t>perpetrator,</w:t>
            </w:r>
            <w:r w:rsidRPr="00B471EE">
              <w:rPr>
                <w:rFonts w:ascii="Arial" w:hAnsi="Arial" w:cs="Arial"/>
                <w:color w:val="auto"/>
                <w:kern w:val="2"/>
                <w:sz w:val="22"/>
                <w:szCs w:val="22"/>
                <w:lang w:val="en-GB" w:eastAsia="en-US"/>
                <w14:ligatures w14:val="standardContextual"/>
              </w:rPr>
              <w:t xml:space="preserve"> or alleged perpetrator of serious violence (e.g. </w:t>
            </w:r>
          </w:p>
          <w:p w14:paraId="1FFDE923" w14:textId="77777777" w:rsidR="00D7754C" w:rsidRPr="00B471EE" w:rsidRDefault="00D7754C" w:rsidP="00810D1D">
            <w:pPr>
              <w:numPr>
                <w:ilvl w:val="0"/>
                <w:numId w:val="58"/>
              </w:numPr>
              <w:spacing w:after="120" w:line="259" w:lineRule="auto"/>
              <w:contextualSpacing/>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knife crime)</w:t>
            </w:r>
          </w:p>
          <w:p w14:paraId="6AE5AF8A" w14:textId="77777777" w:rsidR="00D7754C" w:rsidRPr="00B471EE" w:rsidRDefault="00D7754C" w:rsidP="00810D1D">
            <w:pPr>
              <w:numPr>
                <w:ilvl w:val="0"/>
                <w:numId w:val="58"/>
              </w:numPr>
              <w:spacing w:after="120" w:line="259" w:lineRule="auto"/>
              <w:contextualSpacing/>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 xml:space="preserve">are involved in receiving requests for drugs via a phone line, moving drugs, </w:t>
            </w:r>
          </w:p>
          <w:p w14:paraId="088C3A72" w14:textId="77777777" w:rsidR="00D7754C" w:rsidRPr="00B471EE" w:rsidRDefault="00D7754C" w:rsidP="00810D1D">
            <w:pPr>
              <w:numPr>
                <w:ilvl w:val="0"/>
                <w:numId w:val="58"/>
              </w:numPr>
              <w:spacing w:after="120" w:line="259" w:lineRule="auto"/>
              <w:contextualSpacing/>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handing over and collecting money for drugs</w:t>
            </w:r>
          </w:p>
          <w:p w14:paraId="06AADDE4" w14:textId="12484F57" w:rsidR="00D7754C" w:rsidRPr="00B471EE" w:rsidRDefault="00D7754C" w:rsidP="00810D1D">
            <w:pPr>
              <w:numPr>
                <w:ilvl w:val="0"/>
                <w:numId w:val="58"/>
              </w:numPr>
              <w:spacing w:after="120" w:line="259" w:lineRule="auto"/>
              <w:contextualSpacing/>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 xml:space="preserve">are exposed to techniques such as ‘plugging’, where drugs are </w:t>
            </w:r>
            <w:r w:rsidR="001A159F" w:rsidRPr="00B471EE">
              <w:rPr>
                <w:rFonts w:ascii="Arial" w:hAnsi="Arial" w:cs="Arial"/>
                <w:color w:val="auto"/>
                <w:kern w:val="2"/>
                <w:sz w:val="22"/>
                <w:szCs w:val="22"/>
                <w:lang w:val="en-GB" w:eastAsia="en-US"/>
                <w14:ligatures w14:val="standardContextual"/>
              </w:rPr>
              <w:t>concealed.</w:t>
            </w:r>
            <w:r w:rsidRPr="00B471EE">
              <w:rPr>
                <w:rFonts w:ascii="Arial" w:hAnsi="Arial" w:cs="Arial"/>
                <w:color w:val="auto"/>
                <w:kern w:val="2"/>
                <w:sz w:val="22"/>
                <w:szCs w:val="22"/>
                <w:lang w:val="en-GB" w:eastAsia="en-US"/>
                <w14:ligatures w14:val="standardContextual"/>
              </w:rPr>
              <w:t xml:space="preserve"> </w:t>
            </w:r>
          </w:p>
          <w:p w14:paraId="640F2953" w14:textId="77777777" w:rsidR="00D7754C" w:rsidRPr="00B471EE" w:rsidRDefault="00D7754C" w:rsidP="00810D1D">
            <w:pPr>
              <w:numPr>
                <w:ilvl w:val="0"/>
                <w:numId w:val="58"/>
              </w:numPr>
              <w:spacing w:after="120" w:line="259" w:lineRule="auto"/>
              <w:contextualSpacing/>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internally to avoid detection</w:t>
            </w:r>
          </w:p>
          <w:p w14:paraId="34B14984" w14:textId="0F11B71F" w:rsidR="00D7754C" w:rsidRPr="00B471EE" w:rsidRDefault="00D7754C" w:rsidP="00810D1D">
            <w:pPr>
              <w:numPr>
                <w:ilvl w:val="0"/>
                <w:numId w:val="58"/>
              </w:numPr>
              <w:spacing w:after="120" w:line="259" w:lineRule="auto"/>
              <w:contextualSpacing/>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are found in accommodation that they have no connection with, often called a ‘</w:t>
            </w:r>
            <w:r w:rsidR="001A159F" w:rsidRPr="00B471EE">
              <w:rPr>
                <w:rFonts w:ascii="Arial" w:hAnsi="Arial" w:cs="Arial"/>
                <w:color w:val="auto"/>
                <w:kern w:val="2"/>
                <w:sz w:val="22"/>
                <w:szCs w:val="22"/>
                <w:lang w:val="en-GB" w:eastAsia="en-US"/>
                <w14:ligatures w14:val="standardContextual"/>
              </w:rPr>
              <w:t>trap.</w:t>
            </w:r>
            <w:r w:rsidRPr="00B471EE">
              <w:rPr>
                <w:rFonts w:ascii="Arial" w:hAnsi="Arial" w:cs="Arial"/>
                <w:color w:val="auto"/>
                <w:kern w:val="2"/>
                <w:sz w:val="22"/>
                <w:szCs w:val="22"/>
                <w:lang w:val="en-GB" w:eastAsia="en-US"/>
                <w14:ligatures w14:val="standardContextual"/>
              </w:rPr>
              <w:t xml:space="preserve"> </w:t>
            </w:r>
          </w:p>
          <w:p w14:paraId="105E2A2B" w14:textId="6008D54B" w:rsidR="00D7754C" w:rsidRPr="00B471EE" w:rsidRDefault="00D7754C" w:rsidP="00810D1D">
            <w:pPr>
              <w:numPr>
                <w:ilvl w:val="0"/>
                <w:numId w:val="58"/>
              </w:numPr>
              <w:spacing w:after="120" w:line="259" w:lineRule="auto"/>
              <w:contextualSpacing/>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 xml:space="preserve">house or cuckooing’ or hotel room where there is drug </w:t>
            </w:r>
            <w:r w:rsidR="001A159F" w:rsidRPr="00B471EE">
              <w:rPr>
                <w:rFonts w:ascii="Arial" w:hAnsi="Arial" w:cs="Arial"/>
                <w:color w:val="auto"/>
                <w:kern w:val="2"/>
                <w:sz w:val="22"/>
                <w:szCs w:val="22"/>
                <w:lang w:val="en-GB" w:eastAsia="en-US"/>
                <w14:ligatures w14:val="standardContextual"/>
              </w:rPr>
              <w:t>activity.</w:t>
            </w:r>
          </w:p>
          <w:p w14:paraId="0784659A" w14:textId="39CC7129" w:rsidR="00D7754C" w:rsidRPr="00B471EE" w:rsidRDefault="00D7754C" w:rsidP="00810D1D">
            <w:pPr>
              <w:numPr>
                <w:ilvl w:val="0"/>
                <w:numId w:val="58"/>
              </w:numPr>
              <w:spacing w:after="120" w:line="259" w:lineRule="auto"/>
              <w:contextualSpacing/>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 xml:space="preserve">owe a ‘debt bond’ to their </w:t>
            </w:r>
            <w:r w:rsidR="001A159F" w:rsidRPr="00B471EE">
              <w:rPr>
                <w:rFonts w:ascii="Arial" w:hAnsi="Arial" w:cs="Arial"/>
                <w:color w:val="auto"/>
                <w:kern w:val="2"/>
                <w:sz w:val="22"/>
                <w:szCs w:val="22"/>
                <w:lang w:val="en-GB" w:eastAsia="en-US"/>
                <w14:ligatures w14:val="standardContextual"/>
              </w:rPr>
              <w:t>exploiters.</w:t>
            </w:r>
          </w:p>
          <w:p w14:paraId="7D3A7E56" w14:textId="77777777" w:rsidR="00D7754C" w:rsidRPr="00B471EE" w:rsidRDefault="00D7754C" w:rsidP="00810D1D">
            <w:pPr>
              <w:numPr>
                <w:ilvl w:val="0"/>
                <w:numId w:val="58"/>
              </w:numPr>
              <w:spacing w:after="120" w:line="259" w:lineRule="auto"/>
              <w:contextualSpacing/>
              <w:jc w:val="both"/>
              <w:rPr>
                <w:rFonts w:ascii="Arial" w:hAnsi="Arial" w:cs="Arial"/>
                <w:color w:val="auto"/>
                <w:kern w:val="2"/>
                <w:sz w:val="22"/>
                <w:szCs w:val="22"/>
                <w:lang w:val="en-GB" w:eastAsia="en-US"/>
                <w14:ligatures w14:val="standardContextual"/>
              </w:rPr>
            </w:pPr>
            <w:r w:rsidRPr="00B471EE">
              <w:rPr>
                <w:rFonts w:ascii="Arial" w:hAnsi="Arial" w:cs="Arial"/>
                <w:color w:val="auto"/>
                <w:kern w:val="2"/>
                <w:sz w:val="22"/>
                <w:szCs w:val="22"/>
                <w:lang w:val="en-GB" w:eastAsia="en-US"/>
                <w14:ligatures w14:val="standardContextual"/>
              </w:rPr>
              <w:t>have their bank accounts used to facilitate drug dealing</w:t>
            </w:r>
          </w:p>
          <w:p w14:paraId="2009CB2F" w14:textId="143D7B94" w:rsidR="00D7754C" w:rsidRPr="00B471EE" w:rsidRDefault="00D7754C" w:rsidP="00733175">
            <w:pPr>
              <w:spacing w:after="0" w:line="240" w:lineRule="auto"/>
              <w:jc w:val="both"/>
              <w:rPr>
                <w:rFonts w:ascii="Arial" w:eastAsia="Times New Roman" w:hAnsi="Arial" w:cs="Arial"/>
                <w:b/>
                <w:bCs/>
                <w:iCs/>
                <w:color w:val="auto"/>
                <w:sz w:val="28"/>
                <w:szCs w:val="28"/>
                <w:lang w:eastAsia="en-GB"/>
              </w:rPr>
            </w:pPr>
          </w:p>
        </w:tc>
      </w:tr>
      <w:bookmarkEnd w:id="138"/>
      <w:tr w:rsidR="005940A8" w:rsidRPr="004B45F9" w14:paraId="72770C37" w14:textId="77777777" w:rsidTr="000B5879">
        <w:trPr>
          <w:trHeight w:val="933"/>
        </w:trPr>
        <w:tc>
          <w:tcPr>
            <w:tcW w:w="5000" w:type="pct"/>
            <w:gridSpan w:val="2"/>
            <w:shd w:val="clear" w:color="auto" w:fill="auto"/>
          </w:tcPr>
          <w:p w14:paraId="74E3AD11" w14:textId="1611D297" w:rsidR="008876E4" w:rsidRPr="004073E9" w:rsidRDefault="00376C27" w:rsidP="008876E4">
            <w:pPr>
              <w:pStyle w:val="Heading1"/>
              <w:rPr>
                <w:caps w:val="0"/>
                <w:color w:val="auto"/>
              </w:rPr>
            </w:pPr>
            <w:r w:rsidRPr="00892ED0">
              <w:rPr>
                <w:rFonts w:ascii="Arial" w:hAnsi="Arial" w:cs="Arial"/>
                <w:caps w:val="0"/>
                <w:sz w:val="24"/>
                <w:szCs w:val="24"/>
              </w:rPr>
              <w:lastRenderedPageBreak/>
              <w:t>A</w:t>
            </w:r>
            <w:r w:rsidR="008876E4" w:rsidRPr="00892ED0">
              <w:rPr>
                <w:rFonts w:ascii="Arial" w:hAnsi="Arial" w:cs="Arial"/>
                <w:color w:val="auto"/>
                <w:sz w:val="24"/>
                <w:szCs w:val="24"/>
              </w:rPr>
              <w:t xml:space="preserve">ppendix 2 – </w:t>
            </w:r>
            <w:r w:rsidR="008876E4" w:rsidRPr="00892ED0">
              <w:rPr>
                <w:rFonts w:ascii="Arial" w:hAnsi="Arial" w:cs="Arial"/>
                <w:caps w:val="0"/>
                <w:color w:val="auto"/>
                <w:sz w:val="24"/>
                <w:szCs w:val="24"/>
              </w:rPr>
              <w:t>Responding to Concerns</w:t>
            </w:r>
          </w:p>
          <w:tbl>
            <w:tblPr>
              <w:tblW w:w="5000" w:type="pct"/>
              <w:tblLayout w:type="fixed"/>
              <w:tblLook w:val="04A0" w:firstRow="1" w:lastRow="0" w:firstColumn="1" w:lastColumn="0" w:noHBand="0" w:noVBand="1"/>
            </w:tblPr>
            <w:tblGrid>
              <w:gridCol w:w="10698"/>
            </w:tblGrid>
            <w:tr w:rsidR="008876E4" w14:paraId="337ABAED" w14:textId="77777777" w:rsidTr="009E373F">
              <w:trPr>
                <w:trHeight w:val="73"/>
              </w:trPr>
              <w:tc>
                <w:tcPr>
                  <w:tcW w:w="5000" w:type="pct"/>
                  <w:shd w:val="clear" w:color="auto" w:fill="auto"/>
                </w:tcPr>
                <w:p w14:paraId="2F21CAB1" w14:textId="77777777" w:rsidR="008876E4" w:rsidRPr="00477993" w:rsidRDefault="008876E4" w:rsidP="00477993">
                  <w:pPr>
                    <w:pStyle w:val="ListBullet"/>
                    <w:spacing w:after="0"/>
                    <w:rPr>
                      <w:rFonts w:ascii="Arial" w:hAnsi="Arial" w:cs="Arial"/>
                      <w:color w:val="auto"/>
                      <w:lang w:eastAsia="en-GB"/>
                    </w:rPr>
                  </w:pPr>
                  <w:r w:rsidRPr="00477993">
                    <w:rPr>
                      <w:rFonts w:ascii="Arial" w:hAnsi="Arial" w:cs="Arial"/>
                      <w:color w:val="auto"/>
                      <w:lang w:eastAsia="en-GB"/>
                    </w:rPr>
                    <w:t>React calmly promise CONFIDENTIALITY not SECRECY</w:t>
                  </w:r>
                </w:p>
                <w:p w14:paraId="3E69C5D0" w14:textId="77777777" w:rsidR="008876E4" w:rsidRPr="00477993" w:rsidRDefault="008876E4" w:rsidP="00477993">
                  <w:pPr>
                    <w:pStyle w:val="ListBullet"/>
                    <w:spacing w:after="0"/>
                    <w:rPr>
                      <w:rFonts w:ascii="Arial" w:hAnsi="Arial" w:cs="Arial"/>
                      <w:color w:val="auto"/>
                      <w:lang w:eastAsia="en-GB"/>
                    </w:rPr>
                  </w:pPr>
                  <w:r w:rsidRPr="00477993">
                    <w:rPr>
                      <w:rFonts w:ascii="Arial" w:hAnsi="Arial" w:cs="Arial"/>
                      <w:color w:val="auto"/>
                      <w:lang w:eastAsia="en-GB"/>
                    </w:rPr>
                    <w:t>Be aware of your non-verbal messages</w:t>
                  </w:r>
                </w:p>
                <w:p w14:paraId="7AD68A69" w14:textId="77777777" w:rsidR="008876E4" w:rsidRPr="00477993" w:rsidRDefault="008876E4" w:rsidP="00477993">
                  <w:pPr>
                    <w:pStyle w:val="ListBullet"/>
                    <w:spacing w:after="0"/>
                    <w:rPr>
                      <w:rFonts w:ascii="Arial" w:hAnsi="Arial" w:cs="Arial"/>
                      <w:color w:val="auto"/>
                      <w:lang w:eastAsia="en-GB"/>
                    </w:rPr>
                  </w:pPr>
                  <w:r w:rsidRPr="00477993">
                    <w:rPr>
                      <w:rFonts w:ascii="Arial" w:hAnsi="Arial" w:cs="Arial"/>
                      <w:color w:val="auto"/>
                      <w:lang w:eastAsia="en-GB"/>
                    </w:rPr>
                    <w:t>Keep responses short, simple, slow and gentle</w:t>
                  </w:r>
                </w:p>
                <w:p w14:paraId="1388D3C9" w14:textId="77777777" w:rsidR="008876E4" w:rsidRPr="00477993" w:rsidRDefault="008876E4" w:rsidP="00477993">
                  <w:pPr>
                    <w:pStyle w:val="ListBullet"/>
                    <w:spacing w:after="0"/>
                    <w:rPr>
                      <w:rFonts w:ascii="Arial" w:hAnsi="Arial" w:cs="Arial"/>
                      <w:color w:val="auto"/>
                      <w:lang w:eastAsia="en-GB"/>
                    </w:rPr>
                  </w:pPr>
                  <w:r w:rsidRPr="00477993">
                    <w:rPr>
                      <w:rFonts w:ascii="Arial" w:hAnsi="Arial" w:cs="Arial"/>
                      <w:color w:val="auto"/>
                      <w:lang w:eastAsia="en-GB"/>
                    </w:rPr>
                    <w:t xml:space="preserve">Do not stop a child or parent who is talking freely about what has happened </w:t>
                  </w:r>
                </w:p>
                <w:p w14:paraId="03318065" w14:textId="77777777" w:rsidR="008876E4" w:rsidRPr="00477993" w:rsidRDefault="008876E4" w:rsidP="00477993">
                  <w:pPr>
                    <w:pStyle w:val="ListBullet"/>
                    <w:spacing w:after="0"/>
                    <w:rPr>
                      <w:rFonts w:ascii="Arial" w:hAnsi="Arial" w:cs="Arial"/>
                      <w:color w:val="auto"/>
                      <w:lang w:eastAsia="en-GB"/>
                    </w:rPr>
                  </w:pPr>
                  <w:r w:rsidRPr="00477993">
                    <w:rPr>
                      <w:rFonts w:ascii="Arial" w:hAnsi="Arial" w:cs="Arial"/>
                      <w:color w:val="auto"/>
                      <w:lang w:eastAsia="en-GB"/>
                    </w:rPr>
                    <w:t>Observe and listen but only ask open ended questions if you need to clarify but this may be better left to the DSL or others</w:t>
                  </w:r>
                </w:p>
                <w:p w14:paraId="4DEF0F6F" w14:textId="77777777" w:rsidR="00477993" w:rsidRDefault="00477993" w:rsidP="00477993">
                  <w:pPr>
                    <w:spacing w:after="0"/>
                    <w:jc w:val="both"/>
                    <w:rPr>
                      <w:rFonts w:ascii="Arial" w:eastAsia="Times New Roman" w:hAnsi="Arial" w:cs="Arial"/>
                      <w:bCs/>
                      <w:iCs/>
                      <w:color w:val="auto"/>
                      <w:sz w:val="22"/>
                      <w:szCs w:val="22"/>
                      <w:lang w:eastAsia="en-GB"/>
                    </w:rPr>
                  </w:pPr>
                </w:p>
                <w:p w14:paraId="1D1742EA" w14:textId="264C0881" w:rsidR="008876E4" w:rsidRPr="00477993" w:rsidRDefault="008876E4" w:rsidP="00477993">
                  <w:pPr>
                    <w:spacing w:after="0"/>
                    <w:jc w:val="both"/>
                    <w:rPr>
                      <w:rFonts w:ascii="Arial" w:eastAsia="Times New Roman" w:hAnsi="Arial" w:cs="Arial"/>
                      <w:bCs/>
                      <w:iCs/>
                      <w:color w:val="auto"/>
                      <w:sz w:val="22"/>
                      <w:szCs w:val="22"/>
                      <w:lang w:eastAsia="en-GB"/>
                    </w:rPr>
                  </w:pPr>
                  <w:r w:rsidRPr="00477993">
                    <w:rPr>
                      <w:rFonts w:ascii="Arial" w:eastAsia="Times New Roman" w:hAnsi="Arial" w:cs="Arial"/>
                      <w:bCs/>
                      <w:iCs/>
                      <w:color w:val="auto"/>
                      <w:sz w:val="22"/>
                      <w:szCs w:val="22"/>
                      <w:lang w:eastAsia="en-GB"/>
                    </w:rPr>
                    <w:t>The use of ‘</w:t>
                  </w:r>
                  <w:r w:rsidRPr="00477993">
                    <w:rPr>
                      <w:rFonts w:ascii="Arial" w:eastAsia="Times New Roman" w:hAnsi="Arial" w:cs="Arial"/>
                      <w:b/>
                      <w:iCs/>
                      <w:color w:val="auto"/>
                      <w:sz w:val="22"/>
                      <w:szCs w:val="22"/>
                      <w:lang w:eastAsia="en-GB"/>
                    </w:rPr>
                    <w:t>TED</w:t>
                  </w:r>
                  <w:r w:rsidRPr="00477993">
                    <w:rPr>
                      <w:rFonts w:ascii="Arial" w:eastAsia="Times New Roman" w:hAnsi="Arial" w:cs="Arial"/>
                      <w:bCs/>
                      <w:iCs/>
                      <w:color w:val="auto"/>
                      <w:sz w:val="22"/>
                      <w:szCs w:val="22"/>
                      <w:lang w:eastAsia="en-GB"/>
                    </w:rPr>
                    <w:t>’ questioning may be appropriate</w:t>
                  </w:r>
                </w:p>
                <w:p w14:paraId="206EC289" w14:textId="77777777" w:rsidR="008876E4" w:rsidRPr="00477993" w:rsidRDefault="008876E4" w:rsidP="00477993">
                  <w:pPr>
                    <w:spacing w:after="0"/>
                    <w:jc w:val="both"/>
                    <w:rPr>
                      <w:rFonts w:ascii="Arial" w:eastAsia="Times New Roman" w:hAnsi="Arial" w:cs="Arial"/>
                      <w:bCs/>
                      <w:iCs/>
                      <w:color w:val="auto"/>
                      <w:sz w:val="22"/>
                      <w:szCs w:val="22"/>
                      <w:lang w:eastAsia="en-GB"/>
                    </w:rPr>
                  </w:pPr>
                  <w:r w:rsidRPr="00477993">
                    <w:rPr>
                      <w:rFonts w:ascii="Arial" w:eastAsia="Times New Roman" w:hAnsi="Arial" w:cs="Arial"/>
                      <w:b/>
                      <w:iCs/>
                      <w:color w:val="auto"/>
                      <w:sz w:val="22"/>
                      <w:szCs w:val="22"/>
                      <w:lang w:eastAsia="en-GB"/>
                    </w:rPr>
                    <w:t>T</w:t>
                  </w:r>
                  <w:r w:rsidRPr="00477993">
                    <w:rPr>
                      <w:rFonts w:ascii="Arial" w:eastAsia="Times New Roman" w:hAnsi="Arial" w:cs="Arial"/>
                      <w:bCs/>
                      <w:iCs/>
                      <w:color w:val="auto"/>
                      <w:sz w:val="22"/>
                      <w:szCs w:val="22"/>
                      <w:lang w:eastAsia="en-GB"/>
                    </w:rPr>
                    <w:t>ell me what happened</w:t>
                  </w:r>
                </w:p>
                <w:p w14:paraId="5429BCBD" w14:textId="77777777" w:rsidR="008876E4" w:rsidRPr="00477993" w:rsidRDefault="008876E4" w:rsidP="00477993">
                  <w:pPr>
                    <w:spacing w:after="0"/>
                    <w:jc w:val="both"/>
                    <w:rPr>
                      <w:rFonts w:ascii="Arial" w:eastAsia="Times New Roman" w:hAnsi="Arial" w:cs="Arial"/>
                      <w:bCs/>
                      <w:iCs/>
                      <w:color w:val="auto"/>
                      <w:sz w:val="22"/>
                      <w:szCs w:val="22"/>
                      <w:lang w:eastAsia="en-GB"/>
                    </w:rPr>
                  </w:pPr>
                  <w:r w:rsidRPr="00477993">
                    <w:rPr>
                      <w:rFonts w:ascii="Arial" w:eastAsia="Times New Roman" w:hAnsi="Arial" w:cs="Arial"/>
                      <w:b/>
                      <w:iCs/>
                      <w:color w:val="auto"/>
                      <w:sz w:val="22"/>
                      <w:szCs w:val="22"/>
                      <w:lang w:eastAsia="en-GB"/>
                    </w:rPr>
                    <w:t>E</w:t>
                  </w:r>
                  <w:r w:rsidRPr="00477993">
                    <w:rPr>
                      <w:rFonts w:ascii="Arial" w:eastAsia="Times New Roman" w:hAnsi="Arial" w:cs="Arial"/>
                      <w:bCs/>
                      <w:iCs/>
                      <w:color w:val="auto"/>
                      <w:sz w:val="22"/>
                      <w:szCs w:val="22"/>
                      <w:lang w:eastAsia="en-GB"/>
                    </w:rPr>
                    <w:t>xplain what you mean</w:t>
                  </w:r>
                </w:p>
                <w:p w14:paraId="603A76A0" w14:textId="77777777" w:rsidR="008876E4" w:rsidRPr="00477993" w:rsidRDefault="008876E4" w:rsidP="00477993">
                  <w:pPr>
                    <w:spacing w:after="0"/>
                    <w:jc w:val="both"/>
                    <w:rPr>
                      <w:rFonts w:ascii="Arial" w:eastAsia="Times New Roman" w:hAnsi="Arial" w:cs="Arial"/>
                      <w:bCs/>
                      <w:iCs/>
                      <w:color w:val="auto"/>
                      <w:sz w:val="22"/>
                      <w:szCs w:val="22"/>
                      <w:lang w:eastAsia="en-GB"/>
                    </w:rPr>
                  </w:pPr>
                  <w:r w:rsidRPr="00477993">
                    <w:rPr>
                      <w:rFonts w:ascii="Arial" w:eastAsia="Times New Roman" w:hAnsi="Arial" w:cs="Arial"/>
                      <w:b/>
                      <w:iCs/>
                      <w:color w:val="auto"/>
                      <w:sz w:val="22"/>
                      <w:szCs w:val="22"/>
                      <w:lang w:eastAsia="en-GB"/>
                    </w:rPr>
                    <w:t>D</w:t>
                  </w:r>
                  <w:r w:rsidRPr="00477993">
                    <w:rPr>
                      <w:rFonts w:ascii="Arial" w:eastAsia="Times New Roman" w:hAnsi="Arial" w:cs="Arial"/>
                      <w:bCs/>
                      <w:iCs/>
                      <w:color w:val="auto"/>
                      <w:sz w:val="22"/>
                      <w:szCs w:val="22"/>
                      <w:lang w:eastAsia="en-GB"/>
                    </w:rPr>
                    <w:t>escribe how it made you feel</w:t>
                  </w:r>
                </w:p>
                <w:p w14:paraId="35EE24CF" w14:textId="77777777" w:rsidR="00477993" w:rsidRDefault="00477993" w:rsidP="00477993">
                  <w:pPr>
                    <w:spacing w:after="0"/>
                    <w:jc w:val="both"/>
                    <w:rPr>
                      <w:rFonts w:ascii="Arial" w:eastAsia="Times New Roman" w:hAnsi="Arial" w:cs="Arial"/>
                      <w:bCs/>
                      <w:iCs/>
                      <w:color w:val="auto"/>
                      <w:sz w:val="22"/>
                      <w:szCs w:val="22"/>
                      <w:lang w:eastAsia="en-GB"/>
                    </w:rPr>
                  </w:pPr>
                </w:p>
                <w:p w14:paraId="3DE5BB68" w14:textId="672FF59B" w:rsidR="008876E4" w:rsidRPr="00477993" w:rsidRDefault="008876E4" w:rsidP="00477993">
                  <w:pPr>
                    <w:spacing w:after="0"/>
                    <w:jc w:val="both"/>
                    <w:rPr>
                      <w:rFonts w:ascii="Arial" w:eastAsia="Times New Roman" w:hAnsi="Arial" w:cs="Arial"/>
                      <w:bCs/>
                      <w:iCs/>
                      <w:color w:val="auto"/>
                      <w:sz w:val="22"/>
                      <w:szCs w:val="22"/>
                      <w:lang w:eastAsia="en-GB"/>
                    </w:rPr>
                  </w:pPr>
                  <w:r w:rsidRPr="00477993">
                    <w:rPr>
                      <w:rFonts w:ascii="Arial" w:eastAsia="Times New Roman" w:hAnsi="Arial" w:cs="Arial"/>
                      <w:bCs/>
                      <w:iCs/>
                      <w:color w:val="auto"/>
                      <w:sz w:val="22"/>
                      <w:szCs w:val="22"/>
                      <w:lang w:eastAsia="en-GB"/>
                    </w:rPr>
                    <w:t>Or other open-ended type questions e.g.</w:t>
                  </w:r>
                </w:p>
                <w:p w14:paraId="3153521C" w14:textId="77777777" w:rsidR="008876E4" w:rsidRPr="00477993" w:rsidRDefault="008876E4" w:rsidP="00477993">
                  <w:pPr>
                    <w:spacing w:after="0"/>
                    <w:jc w:val="both"/>
                    <w:rPr>
                      <w:rFonts w:ascii="Arial" w:eastAsia="Times New Roman" w:hAnsi="Arial" w:cs="Arial"/>
                      <w:bCs/>
                      <w:iCs/>
                      <w:color w:val="auto"/>
                      <w:sz w:val="22"/>
                      <w:szCs w:val="22"/>
                      <w:lang w:eastAsia="en-GB"/>
                    </w:rPr>
                  </w:pPr>
                  <w:r w:rsidRPr="00477993">
                    <w:rPr>
                      <w:rFonts w:ascii="Arial" w:eastAsia="Times New Roman" w:hAnsi="Arial" w:cs="Arial"/>
                      <w:b/>
                      <w:iCs/>
                      <w:color w:val="auto"/>
                      <w:sz w:val="22"/>
                      <w:szCs w:val="22"/>
                      <w:lang w:eastAsia="en-GB"/>
                    </w:rPr>
                    <w:t>What</w:t>
                  </w:r>
                  <w:r w:rsidRPr="00477993">
                    <w:rPr>
                      <w:rFonts w:ascii="Arial" w:eastAsia="Times New Roman" w:hAnsi="Arial" w:cs="Arial"/>
                      <w:bCs/>
                      <w:iCs/>
                      <w:color w:val="auto"/>
                      <w:sz w:val="22"/>
                      <w:szCs w:val="22"/>
                      <w:lang w:eastAsia="en-GB"/>
                    </w:rPr>
                    <w:t xml:space="preserve"> happened?</w:t>
                  </w:r>
                </w:p>
                <w:p w14:paraId="6481C107" w14:textId="77777777" w:rsidR="008876E4" w:rsidRPr="00477993" w:rsidRDefault="008876E4" w:rsidP="00477993">
                  <w:pPr>
                    <w:spacing w:after="0"/>
                    <w:jc w:val="both"/>
                    <w:rPr>
                      <w:rFonts w:ascii="Arial" w:eastAsia="Times New Roman" w:hAnsi="Arial" w:cs="Arial"/>
                      <w:bCs/>
                      <w:iCs/>
                      <w:color w:val="auto"/>
                      <w:sz w:val="22"/>
                      <w:szCs w:val="22"/>
                      <w:lang w:eastAsia="en-GB"/>
                    </w:rPr>
                  </w:pPr>
                  <w:r w:rsidRPr="00477993">
                    <w:rPr>
                      <w:rFonts w:ascii="Arial" w:eastAsia="Times New Roman" w:hAnsi="Arial" w:cs="Arial"/>
                      <w:b/>
                      <w:iCs/>
                      <w:color w:val="auto"/>
                      <w:sz w:val="22"/>
                      <w:szCs w:val="22"/>
                      <w:lang w:eastAsia="en-GB"/>
                    </w:rPr>
                    <w:t>Where</w:t>
                  </w:r>
                  <w:r w:rsidRPr="00477993">
                    <w:rPr>
                      <w:rFonts w:ascii="Arial" w:eastAsia="Times New Roman" w:hAnsi="Arial" w:cs="Arial"/>
                      <w:bCs/>
                      <w:iCs/>
                      <w:color w:val="auto"/>
                      <w:sz w:val="22"/>
                      <w:szCs w:val="22"/>
                      <w:lang w:eastAsia="en-GB"/>
                    </w:rPr>
                    <w:t xml:space="preserve"> were you?</w:t>
                  </w:r>
                </w:p>
                <w:p w14:paraId="60D726F9" w14:textId="77777777" w:rsidR="008876E4" w:rsidRPr="00477993" w:rsidRDefault="008876E4" w:rsidP="00477993">
                  <w:pPr>
                    <w:spacing w:after="0"/>
                    <w:jc w:val="both"/>
                    <w:rPr>
                      <w:rFonts w:ascii="Arial" w:eastAsia="Times New Roman" w:hAnsi="Arial" w:cs="Arial"/>
                      <w:bCs/>
                      <w:iCs/>
                      <w:color w:val="auto"/>
                      <w:sz w:val="22"/>
                      <w:szCs w:val="22"/>
                      <w:lang w:eastAsia="en-GB"/>
                    </w:rPr>
                  </w:pPr>
                  <w:r w:rsidRPr="00477993">
                    <w:rPr>
                      <w:rFonts w:ascii="Arial" w:eastAsia="Times New Roman" w:hAnsi="Arial" w:cs="Arial"/>
                      <w:b/>
                      <w:iCs/>
                      <w:color w:val="auto"/>
                      <w:sz w:val="22"/>
                      <w:szCs w:val="22"/>
                      <w:lang w:eastAsia="en-GB"/>
                    </w:rPr>
                    <w:t>When</w:t>
                  </w:r>
                  <w:r w:rsidRPr="00477993">
                    <w:rPr>
                      <w:rFonts w:ascii="Arial" w:eastAsia="Times New Roman" w:hAnsi="Arial" w:cs="Arial"/>
                      <w:bCs/>
                      <w:iCs/>
                      <w:color w:val="auto"/>
                      <w:sz w:val="22"/>
                      <w:szCs w:val="22"/>
                      <w:lang w:eastAsia="en-GB"/>
                    </w:rPr>
                    <w:t xml:space="preserve"> did this happen?</w:t>
                  </w:r>
                </w:p>
                <w:p w14:paraId="38FEFAD8" w14:textId="77777777" w:rsidR="008876E4" w:rsidRPr="00477993" w:rsidRDefault="008876E4" w:rsidP="00477993">
                  <w:pPr>
                    <w:spacing w:after="0"/>
                    <w:jc w:val="both"/>
                    <w:rPr>
                      <w:rFonts w:ascii="Arial" w:eastAsia="Times New Roman" w:hAnsi="Arial" w:cs="Arial"/>
                      <w:bCs/>
                      <w:iCs/>
                      <w:color w:val="auto"/>
                      <w:sz w:val="22"/>
                      <w:szCs w:val="22"/>
                      <w:lang w:eastAsia="en-GB"/>
                    </w:rPr>
                  </w:pPr>
                  <w:r w:rsidRPr="00477993">
                    <w:rPr>
                      <w:rFonts w:ascii="Arial" w:eastAsia="Times New Roman" w:hAnsi="Arial" w:cs="Arial"/>
                      <w:b/>
                      <w:iCs/>
                      <w:color w:val="auto"/>
                      <w:sz w:val="22"/>
                      <w:szCs w:val="22"/>
                      <w:lang w:eastAsia="en-GB"/>
                    </w:rPr>
                    <w:t>Who</w:t>
                  </w:r>
                  <w:r w:rsidRPr="00477993">
                    <w:rPr>
                      <w:rFonts w:ascii="Arial" w:eastAsia="Times New Roman" w:hAnsi="Arial" w:cs="Arial"/>
                      <w:bCs/>
                      <w:iCs/>
                      <w:color w:val="auto"/>
                      <w:sz w:val="22"/>
                      <w:szCs w:val="22"/>
                      <w:lang w:eastAsia="en-GB"/>
                    </w:rPr>
                    <w:t xml:space="preserve"> was there?</w:t>
                  </w:r>
                </w:p>
                <w:p w14:paraId="28EA08E3" w14:textId="77777777" w:rsidR="008876E4" w:rsidRPr="00477993" w:rsidRDefault="008876E4" w:rsidP="00477993">
                  <w:pPr>
                    <w:spacing w:after="0"/>
                    <w:jc w:val="both"/>
                    <w:rPr>
                      <w:rFonts w:ascii="Arial" w:eastAsia="Times New Roman" w:hAnsi="Arial" w:cs="Arial"/>
                      <w:bCs/>
                      <w:iCs/>
                      <w:color w:val="auto"/>
                      <w:sz w:val="22"/>
                      <w:szCs w:val="22"/>
                      <w:lang w:eastAsia="en-GB"/>
                    </w:rPr>
                  </w:pPr>
                  <w:r w:rsidRPr="00477993">
                    <w:rPr>
                      <w:rFonts w:ascii="Arial" w:eastAsia="Times New Roman" w:hAnsi="Arial" w:cs="Arial"/>
                      <w:b/>
                      <w:iCs/>
                      <w:color w:val="auto"/>
                      <w:sz w:val="22"/>
                      <w:szCs w:val="22"/>
                      <w:lang w:eastAsia="en-GB"/>
                    </w:rPr>
                    <w:t>How</w:t>
                  </w:r>
                  <w:r w:rsidRPr="00477993">
                    <w:rPr>
                      <w:rFonts w:ascii="Arial" w:eastAsia="Times New Roman" w:hAnsi="Arial" w:cs="Arial"/>
                      <w:bCs/>
                      <w:iCs/>
                      <w:color w:val="auto"/>
                      <w:sz w:val="22"/>
                      <w:szCs w:val="22"/>
                      <w:lang w:eastAsia="en-GB"/>
                    </w:rPr>
                    <w:t xml:space="preserve"> did it make you feel?</w:t>
                  </w:r>
                </w:p>
                <w:p w14:paraId="1621B5E6" w14:textId="77777777" w:rsidR="00477993" w:rsidRDefault="00477993" w:rsidP="00477993">
                  <w:pPr>
                    <w:spacing w:after="0"/>
                    <w:jc w:val="both"/>
                    <w:rPr>
                      <w:rFonts w:ascii="Arial" w:eastAsia="Times New Roman" w:hAnsi="Arial" w:cs="Arial"/>
                      <w:bCs/>
                      <w:iCs/>
                      <w:color w:val="auto"/>
                      <w:sz w:val="22"/>
                      <w:szCs w:val="22"/>
                      <w:lang w:eastAsia="en-GB"/>
                    </w:rPr>
                  </w:pPr>
                </w:p>
                <w:p w14:paraId="3563ACD4" w14:textId="6A59E7E2" w:rsidR="008876E4" w:rsidRPr="00477993" w:rsidRDefault="008876E4" w:rsidP="00477993">
                  <w:pPr>
                    <w:spacing w:after="0"/>
                    <w:jc w:val="both"/>
                    <w:rPr>
                      <w:rFonts w:ascii="Arial" w:eastAsia="Times New Roman" w:hAnsi="Arial" w:cs="Arial"/>
                      <w:bCs/>
                      <w:iCs/>
                      <w:color w:val="auto"/>
                      <w:sz w:val="22"/>
                      <w:szCs w:val="22"/>
                      <w:lang w:eastAsia="en-GB"/>
                    </w:rPr>
                  </w:pPr>
                  <w:r w:rsidRPr="00477993">
                    <w:rPr>
                      <w:rFonts w:ascii="Arial" w:eastAsia="Times New Roman" w:hAnsi="Arial" w:cs="Arial"/>
                      <w:bCs/>
                      <w:iCs/>
                      <w:color w:val="auto"/>
                      <w:sz w:val="22"/>
                      <w:szCs w:val="22"/>
                      <w:lang w:eastAsia="en-GB"/>
                    </w:rPr>
                    <w:t>If you have difficulty in understanding the child or parent’s communication method, reassure them that you will find someone who can help.</w:t>
                  </w:r>
                </w:p>
                <w:p w14:paraId="4BEA1BFA" w14:textId="77777777" w:rsidR="008876E4" w:rsidRPr="00477993" w:rsidRDefault="008876E4" w:rsidP="00477993">
                  <w:pPr>
                    <w:pStyle w:val="ListBullet"/>
                    <w:spacing w:after="0"/>
                    <w:rPr>
                      <w:rFonts w:ascii="Arial" w:hAnsi="Arial" w:cs="Arial"/>
                      <w:color w:val="auto"/>
                      <w:lang w:eastAsia="en-GB"/>
                    </w:rPr>
                  </w:pPr>
                  <w:r w:rsidRPr="00477993">
                    <w:rPr>
                      <w:rFonts w:ascii="Arial" w:hAnsi="Arial" w:cs="Arial"/>
                      <w:color w:val="auto"/>
                      <w:lang w:eastAsia="en-GB"/>
                    </w:rPr>
                    <w:t>Tell the child or parent they have done the right thing by telling you.</w:t>
                  </w:r>
                </w:p>
                <w:p w14:paraId="6F40334A" w14:textId="77777777" w:rsidR="008876E4" w:rsidRPr="00477993" w:rsidRDefault="008876E4" w:rsidP="00477993">
                  <w:pPr>
                    <w:pStyle w:val="ListBullet"/>
                    <w:spacing w:after="0"/>
                    <w:rPr>
                      <w:rFonts w:ascii="Arial" w:hAnsi="Arial" w:cs="Arial"/>
                      <w:color w:val="auto"/>
                      <w:lang w:eastAsia="en-GB"/>
                    </w:rPr>
                  </w:pPr>
                  <w:r w:rsidRPr="00477993">
                    <w:rPr>
                      <w:rFonts w:ascii="Arial" w:hAnsi="Arial" w:cs="Arial"/>
                      <w:color w:val="auto"/>
                      <w:lang w:eastAsia="en-GB"/>
                    </w:rPr>
                    <w:t>Avoid making comments or judgements about what is shared.</w:t>
                  </w:r>
                </w:p>
                <w:p w14:paraId="0CFC8630" w14:textId="3B2E627F" w:rsidR="008876E4" w:rsidRPr="00477993" w:rsidRDefault="008876E4" w:rsidP="00477993">
                  <w:pPr>
                    <w:pStyle w:val="ListBullet"/>
                    <w:spacing w:after="0"/>
                    <w:rPr>
                      <w:rFonts w:ascii="Arial" w:hAnsi="Arial" w:cs="Arial"/>
                      <w:color w:val="auto"/>
                      <w:lang w:eastAsia="en-GB"/>
                    </w:rPr>
                  </w:pPr>
                  <w:r w:rsidRPr="00477993">
                    <w:rPr>
                      <w:rFonts w:ascii="Arial" w:hAnsi="Arial" w:cs="Arial"/>
                      <w:color w:val="auto"/>
                      <w:lang w:eastAsia="en-GB"/>
                    </w:rPr>
                    <w:t xml:space="preserve">Tell the child or parent what will happen </w:t>
                  </w:r>
                  <w:r w:rsidR="001A159F" w:rsidRPr="00477993">
                    <w:rPr>
                      <w:rFonts w:ascii="Arial" w:hAnsi="Arial" w:cs="Arial"/>
                      <w:color w:val="auto"/>
                      <w:lang w:eastAsia="en-GB"/>
                    </w:rPr>
                    <w:t>next and</w:t>
                  </w:r>
                  <w:r w:rsidRPr="00477993">
                    <w:rPr>
                      <w:rFonts w:ascii="Arial" w:hAnsi="Arial" w:cs="Arial"/>
                      <w:color w:val="auto"/>
                      <w:lang w:eastAsia="en-GB"/>
                    </w:rPr>
                    <w:t xml:space="preserve"> be honest.</w:t>
                  </w:r>
                </w:p>
                <w:p w14:paraId="0BD7A176" w14:textId="77777777" w:rsidR="00477993" w:rsidRDefault="00477993" w:rsidP="00477993">
                  <w:pPr>
                    <w:spacing w:after="0"/>
                    <w:jc w:val="both"/>
                    <w:rPr>
                      <w:rFonts w:ascii="Arial" w:eastAsia="Times New Roman" w:hAnsi="Arial" w:cs="Arial"/>
                      <w:bCs/>
                      <w:iCs/>
                      <w:color w:val="auto"/>
                      <w:sz w:val="22"/>
                      <w:szCs w:val="22"/>
                      <w:lang w:eastAsia="en-GB"/>
                    </w:rPr>
                  </w:pPr>
                </w:p>
                <w:p w14:paraId="4EB48CEB" w14:textId="3E3363B1" w:rsidR="008876E4" w:rsidRPr="00477993" w:rsidRDefault="008876E4" w:rsidP="00477993">
                  <w:pPr>
                    <w:spacing w:after="0"/>
                    <w:jc w:val="both"/>
                    <w:rPr>
                      <w:rFonts w:ascii="Arial" w:eastAsia="Times New Roman" w:hAnsi="Arial" w:cs="Arial"/>
                      <w:bCs/>
                      <w:iCs/>
                      <w:color w:val="auto"/>
                      <w:sz w:val="22"/>
                      <w:szCs w:val="22"/>
                      <w:lang w:eastAsia="en-GB"/>
                    </w:rPr>
                  </w:pPr>
                  <w:r w:rsidRPr="00477993">
                    <w:rPr>
                      <w:rFonts w:ascii="Arial" w:eastAsia="Times New Roman" w:hAnsi="Arial" w:cs="Arial"/>
                      <w:bCs/>
                      <w:iCs/>
                      <w:color w:val="auto"/>
                      <w:sz w:val="22"/>
                      <w:szCs w:val="22"/>
                      <w:lang w:eastAsia="en-GB"/>
                    </w:rPr>
                    <w:t>Make a written</w:t>
                  </w:r>
                  <w:r w:rsidR="00C862AA">
                    <w:rPr>
                      <w:rFonts w:ascii="Arial" w:eastAsia="Times New Roman" w:hAnsi="Arial" w:cs="Arial"/>
                      <w:bCs/>
                      <w:iCs/>
                      <w:color w:val="auto"/>
                      <w:sz w:val="22"/>
                      <w:szCs w:val="22"/>
                      <w:lang w:eastAsia="en-GB"/>
                    </w:rPr>
                    <w:t xml:space="preserve"> record on CPOMS ensuring that all details are logged. </w:t>
                  </w:r>
                </w:p>
                <w:p w14:paraId="7F8EF706" w14:textId="1F619088" w:rsidR="008876E4" w:rsidRPr="00477993" w:rsidRDefault="008876E4" w:rsidP="00477993">
                  <w:pPr>
                    <w:pStyle w:val="ListBullet"/>
                    <w:spacing w:after="0"/>
                    <w:rPr>
                      <w:rFonts w:ascii="Arial" w:hAnsi="Arial" w:cs="Arial"/>
                      <w:color w:val="auto"/>
                      <w:lang w:eastAsia="en-GB"/>
                    </w:rPr>
                  </w:pPr>
                  <w:r w:rsidRPr="00477993">
                    <w:rPr>
                      <w:rFonts w:ascii="Arial" w:hAnsi="Arial" w:cs="Arial"/>
                      <w:color w:val="auto"/>
                      <w:lang w:eastAsia="en-GB"/>
                    </w:rPr>
                    <w:t>What is said</w:t>
                  </w:r>
                  <w:r w:rsidR="00241AF7" w:rsidRPr="00477993">
                    <w:rPr>
                      <w:rFonts w:ascii="Arial" w:hAnsi="Arial" w:cs="Arial"/>
                      <w:color w:val="auto"/>
                      <w:lang w:eastAsia="en-GB"/>
                    </w:rPr>
                    <w:t xml:space="preserve"> and Who is present</w:t>
                  </w:r>
                </w:p>
                <w:p w14:paraId="2AA79159" w14:textId="77777777" w:rsidR="008876E4" w:rsidRPr="00477993" w:rsidRDefault="008876E4" w:rsidP="00477993">
                  <w:pPr>
                    <w:pStyle w:val="ListBullet"/>
                    <w:spacing w:after="0"/>
                    <w:rPr>
                      <w:rFonts w:ascii="Arial" w:hAnsi="Arial" w:cs="Arial"/>
                      <w:color w:val="auto"/>
                      <w:lang w:eastAsia="en-GB"/>
                    </w:rPr>
                  </w:pPr>
                  <w:r w:rsidRPr="00477993">
                    <w:rPr>
                      <w:rFonts w:ascii="Arial" w:hAnsi="Arial" w:cs="Arial"/>
                      <w:color w:val="auto"/>
                      <w:lang w:eastAsia="en-GB"/>
                    </w:rPr>
                    <w:t>What, if any, questions you asked and the responses</w:t>
                  </w:r>
                </w:p>
                <w:p w14:paraId="38DBF817" w14:textId="77777777" w:rsidR="008876E4" w:rsidRPr="00477993" w:rsidRDefault="008876E4" w:rsidP="00477993">
                  <w:pPr>
                    <w:pStyle w:val="ListBullet"/>
                    <w:spacing w:after="0"/>
                    <w:rPr>
                      <w:rFonts w:ascii="Arial" w:hAnsi="Arial" w:cs="Arial"/>
                      <w:color w:val="auto"/>
                      <w:lang w:eastAsia="en-GB"/>
                    </w:rPr>
                  </w:pPr>
                  <w:r w:rsidRPr="00477993">
                    <w:rPr>
                      <w:rFonts w:ascii="Arial" w:hAnsi="Arial" w:cs="Arial"/>
                      <w:color w:val="auto"/>
                      <w:lang w:eastAsia="en-GB"/>
                    </w:rPr>
                    <w:t xml:space="preserve">Anything else that happens after the child discloses </w:t>
                  </w:r>
                </w:p>
                <w:p w14:paraId="7B53E5AA" w14:textId="77777777" w:rsidR="00241AF7" w:rsidRPr="00477993" w:rsidRDefault="008876E4" w:rsidP="00477993">
                  <w:pPr>
                    <w:pStyle w:val="ListBullet"/>
                    <w:spacing w:after="0"/>
                    <w:rPr>
                      <w:rFonts w:ascii="Arial" w:eastAsia="Times New Roman" w:hAnsi="Arial" w:cs="Arial"/>
                      <w:b/>
                      <w:iCs/>
                      <w:szCs w:val="22"/>
                      <w:lang w:eastAsia="en-GB"/>
                    </w:rPr>
                  </w:pPr>
                  <w:r w:rsidRPr="00477993">
                    <w:rPr>
                      <w:rFonts w:ascii="Arial" w:hAnsi="Arial" w:cs="Arial"/>
                      <w:color w:val="auto"/>
                      <w:lang w:eastAsia="en-GB"/>
                    </w:rPr>
                    <w:t>Maintain strict confidentiality</w:t>
                  </w:r>
                  <w:r w:rsidR="00241AF7" w:rsidRPr="00477993">
                    <w:rPr>
                      <w:rFonts w:ascii="Arial" w:hAnsi="Arial" w:cs="Arial"/>
                      <w:color w:val="auto"/>
                      <w:lang w:eastAsia="en-GB"/>
                    </w:rPr>
                    <w:t xml:space="preserve"> </w:t>
                  </w:r>
                </w:p>
                <w:p w14:paraId="692BBBAA" w14:textId="77777777" w:rsidR="00477993" w:rsidRDefault="00477993" w:rsidP="00477993">
                  <w:pPr>
                    <w:pStyle w:val="ListBullet"/>
                    <w:numPr>
                      <w:ilvl w:val="0"/>
                      <w:numId w:val="0"/>
                    </w:numPr>
                    <w:spacing w:after="0"/>
                    <w:ind w:left="70"/>
                    <w:rPr>
                      <w:rFonts w:ascii="Arial" w:eastAsia="Times New Roman" w:hAnsi="Arial" w:cs="Arial"/>
                      <w:b/>
                      <w:iCs/>
                      <w:color w:val="auto"/>
                      <w:szCs w:val="22"/>
                      <w:lang w:eastAsia="en-GB"/>
                    </w:rPr>
                  </w:pPr>
                </w:p>
                <w:p w14:paraId="5E490CBE" w14:textId="05D3055D" w:rsidR="008876E4" w:rsidRPr="00477993" w:rsidRDefault="008876E4" w:rsidP="00477993">
                  <w:pPr>
                    <w:pStyle w:val="ListBullet"/>
                    <w:numPr>
                      <w:ilvl w:val="0"/>
                      <w:numId w:val="0"/>
                    </w:numPr>
                    <w:spacing w:after="0"/>
                    <w:ind w:left="70"/>
                    <w:rPr>
                      <w:rFonts w:ascii="Arial" w:eastAsia="Times New Roman" w:hAnsi="Arial" w:cs="Arial"/>
                      <w:b/>
                      <w:iCs/>
                      <w:szCs w:val="22"/>
                      <w:lang w:eastAsia="en-GB"/>
                    </w:rPr>
                  </w:pPr>
                  <w:r w:rsidRPr="00477993">
                    <w:rPr>
                      <w:rFonts w:ascii="Arial" w:eastAsia="Times New Roman" w:hAnsi="Arial" w:cs="Arial"/>
                      <w:b/>
                      <w:iCs/>
                      <w:color w:val="auto"/>
                      <w:szCs w:val="22"/>
                      <w:lang w:eastAsia="en-GB"/>
                    </w:rPr>
                    <w:t xml:space="preserve">If you see or are shown marks or injuries describe them and record on </w:t>
                  </w:r>
                  <w:r w:rsidR="00C862AA">
                    <w:rPr>
                      <w:rFonts w:ascii="Arial" w:eastAsia="Times New Roman" w:hAnsi="Arial" w:cs="Arial"/>
                      <w:b/>
                      <w:iCs/>
                      <w:color w:val="auto"/>
                      <w:szCs w:val="22"/>
                      <w:lang w:eastAsia="en-GB"/>
                    </w:rPr>
                    <w:t>the CPOMS body map.</w:t>
                  </w:r>
                  <w:r w:rsidR="00241AF7" w:rsidRPr="00477993">
                    <w:rPr>
                      <w:rFonts w:ascii="Arial" w:eastAsia="Times New Roman" w:hAnsi="Arial" w:cs="Arial"/>
                      <w:b/>
                      <w:iCs/>
                      <w:color w:val="auto"/>
                      <w:szCs w:val="22"/>
                      <w:lang w:eastAsia="en-GB"/>
                    </w:rPr>
                    <w:t xml:space="preserve"> </w:t>
                  </w:r>
                </w:p>
              </w:tc>
            </w:tr>
          </w:tbl>
          <w:p w14:paraId="2F9140FE" w14:textId="30C0DFE6" w:rsidR="005940A8" w:rsidRPr="004B45F9" w:rsidRDefault="005940A8" w:rsidP="00B0536A">
            <w:pPr>
              <w:spacing w:after="0" w:line="240" w:lineRule="auto"/>
              <w:jc w:val="both"/>
              <w:rPr>
                <w:rFonts w:ascii="Arial" w:eastAsia="Times New Roman" w:hAnsi="Arial" w:cs="Arial"/>
                <w:bCs/>
                <w:iCs/>
                <w:color w:val="FF0000"/>
                <w:sz w:val="22"/>
                <w:szCs w:val="22"/>
                <w:lang w:eastAsia="en-GB"/>
              </w:rPr>
            </w:pPr>
          </w:p>
        </w:tc>
      </w:tr>
    </w:tbl>
    <w:p w14:paraId="5135915D" w14:textId="77777777" w:rsidR="00C862AA" w:rsidRDefault="00C862AA" w:rsidP="004073E9">
      <w:pPr>
        <w:pStyle w:val="Heading1"/>
        <w:rPr>
          <w:rFonts w:ascii="Arial" w:hAnsi="Arial" w:cs="Arial"/>
          <w:color w:val="auto"/>
          <w:sz w:val="24"/>
          <w:szCs w:val="24"/>
        </w:rPr>
      </w:pPr>
      <w:bookmarkStart w:id="181" w:name="_Toc111537458"/>
      <w:bookmarkStart w:id="182" w:name="_Toc111537790"/>
      <w:bookmarkStart w:id="183" w:name="_Toc112844765"/>
    </w:p>
    <w:p w14:paraId="1D984D9F" w14:textId="77777777" w:rsidR="00C862AA" w:rsidRDefault="00C862AA" w:rsidP="004073E9">
      <w:pPr>
        <w:pStyle w:val="Heading1"/>
        <w:rPr>
          <w:rFonts w:ascii="Arial" w:hAnsi="Arial" w:cs="Arial"/>
          <w:color w:val="auto"/>
          <w:sz w:val="24"/>
          <w:szCs w:val="24"/>
        </w:rPr>
      </w:pPr>
    </w:p>
    <w:p w14:paraId="43390EA4" w14:textId="7044E1D3" w:rsidR="004073E9" w:rsidRPr="00892ED0" w:rsidRDefault="004073E9" w:rsidP="004073E9">
      <w:pPr>
        <w:pStyle w:val="Heading1"/>
        <w:rPr>
          <w:rFonts w:ascii="Arial" w:hAnsi="Arial" w:cs="Arial"/>
          <w:color w:val="auto"/>
          <w:sz w:val="24"/>
          <w:szCs w:val="24"/>
        </w:rPr>
      </w:pPr>
      <w:r w:rsidRPr="00892ED0">
        <w:rPr>
          <w:rFonts w:ascii="Arial" w:hAnsi="Arial" w:cs="Arial"/>
          <w:color w:val="auto"/>
          <w:sz w:val="24"/>
          <w:szCs w:val="24"/>
        </w:rPr>
        <w:lastRenderedPageBreak/>
        <w:t>appendix 6 – Example of Advice for Children</w:t>
      </w:r>
      <w:bookmarkEnd w:id="181"/>
      <w:bookmarkEnd w:id="182"/>
      <w:bookmarkEnd w:id="183"/>
    </w:p>
    <w:tbl>
      <w:tblPr>
        <w:tblW w:w="5000" w:type="pct"/>
        <w:tblLook w:val="04A0" w:firstRow="1" w:lastRow="0" w:firstColumn="1" w:lastColumn="0" w:noHBand="0" w:noVBand="1"/>
      </w:tblPr>
      <w:tblGrid>
        <w:gridCol w:w="10800"/>
      </w:tblGrid>
      <w:tr w:rsidR="004073E9" w14:paraId="1B889146" w14:textId="77777777" w:rsidTr="009E373F">
        <w:trPr>
          <w:trHeight w:val="73"/>
        </w:trPr>
        <w:tc>
          <w:tcPr>
            <w:tcW w:w="5000" w:type="pct"/>
            <w:shd w:val="clear" w:color="auto" w:fill="auto"/>
          </w:tcPr>
          <w:p w14:paraId="5D8FC25B" w14:textId="77777777" w:rsidR="004073E9" w:rsidRPr="004073E9" w:rsidRDefault="004073E9" w:rsidP="005D7350">
            <w:pPr>
              <w:tabs>
                <w:tab w:val="num" w:pos="0"/>
                <w:tab w:val="num" w:pos="1440"/>
              </w:tabs>
              <w:spacing w:after="60" w:line="240" w:lineRule="auto"/>
              <w:jc w:val="both"/>
              <w:rPr>
                <w:rFonts w:ascii="Arial" w:eastAsia="Times New Roman" w:hAnsi="Arial" w:cs="Arial"/>
                <w:b/>
                <w:bCs/>
                <w:color w:val="auto"/>
                <w:sz w:val="22"/>
                <w:szCs w:val="22"/>
              </w:rPr>
            </w:pPr>
            <w:r w:rsidRPr="004073E9">
              <w:rPr>
                <w:rFonts w:ascii="Arial" w:eastAsia="Times New Roman" w:hAnsi="Arial" w:cs="Arial"/>
                <w:color w:val="auto"/>
                <w:sz w:val="22"/>
                <w:szCs w:val="22"/>
              </w:rPr>
              <w:t>If someone is hurting or upsetting you or making you feel scared you, it is not your fault.</w:t>
            </w:r>
          </w:p>
          <w:p w14:paraId="6F1FF519" w14:textId="77777777" w:rsidR="004073E9" w:rsidRPr="004073E9" w:rsidRDefault="004073E9" w:rsidP="005D7350">
            <w:pPr>
              <w:tabs>
                <w:tab w:val="num" w:pos="0"/>
                <w:tab w:val="num" w:pos="1440"/>
              </w:tabs>
              <w:spacing w:after="60" w:line="240" w:lineRule="auto"/>
              <w:rPr>
                <w:rFonts w:ascii="Arial" w:eastAsia="Times New Roman" w:hAnsi="Arial" w:cs="Arial"/>
                <w:b/>
                <w:bCs/>
                <w:color w:val="auto"/>
                <w:sz w:val="22"/>
                <w:szCs w:val="22"/>
              </w:rPr>
            </w:pPr>
          </w:p>
          <w:p w14:paraId="380AAA55" w14:textId="77777777" w:rsidR="004073E9" w:rsidRPr="004073E9" w:rsidRDefault="004073E9" w:rsidP="005D7350">
            <w:pPr>
              <w:tabs>
                <w:tab w:val="num" w:pos="0"/>
                <w:tab w:val="num" w:pos="1440"/>
              </w:tabs>
              <w:spacing w:after="60" w:line="240" w:lineRule="auto"/>
              <w:jc w:val="both"/>
              <w:rPr>
                <w:rFonts w:ascii="Arial" w:eastAsia="Times New Roman" w:hAnsi="Arial" w:cs="Arial"/>
                <w:bCs/>
                <w:color w:val="auto"/>
                <w:sz w:val="22"/>
                <w:szCs w:val="22"/>
              </w:rPr>
            </w:pPr>
            <w:r w:rsidRPr="004073E9">
              <w:rPr>
                <w:rFonts w:ascii="Arial" w:eastAsia="Times New Roman" w:hAnsi="Arial" w:cs="Arial"/>
                <w:bCs/>
                <w:color w:val="auto"/>
                <w:sz w:val="22"/>
                <w:szCs w:val="22"/>
              </w:rPr>
              <w:t>You are not alone, there are people who can help you and stop people from making you feel scared or hurt.</w:t>
            </w:r>
          </w:p>
          <w:p w14:paraId="0C35483D" w14:textId="77777777" w:rsidR="004073E9" w:rsidRPr="004073E9" w:rsidRDefault="004073E9" w:rsidP="005D7350">
            <w:pPr>
              <w:tabs>
                <w:tab w:val="num" w:pos="0"/>
                <w:tab w:val="num" w:pos="1440"/>
              </w:tabs>
              <w:spacing w:after="60" w:line="240" w:lineRule="auto"/>
              <w:jc w:val="both"/>
              <w:rPr>
                <w:rFonts w:ascii="Arial" w:eastAsia="Times New Roman" w:hAnsi="Arial" w:cs="Arial"/>
                <w:bCs/>
                <w:color w:val="auto"/>
                <w:sz w:val="22"/>
                <w:szCs w:val="22"/>
              </w:rPr>
            </w:pPr>
          </w:p>
          <w:p w14:paraId="7320F8F7" w14:textId="77777777" w:rsidR="004073E9" w:rsidRPr="004073E9" w:rsidRDefault="004073E9" w:rsidP="005D7350">
            <w:pPr>
              <w:tabs>
                <w:tab w:val="num" w:pos="0"/>
                <w:tab w:val="num" w:pos="1440"/>
              </w:tabs>
              <w:spacing w:after="60" w:line="240" w:lineRule="auto"/>
              <w:jc w:val="both"/>
              <w:rPr>
                <w:rFonts w:ascii="Arial" w:eastAsia="Times New Roman" w:hAnsi="Arial" w:cs="Arial"/>
                <w:bCs/>
                <w:color w:val="auto"/>
                <w:sz w:val="22"/>
                <w:szCs w:val="22"/>
              </w:rPr>
            </w:pPr>
            <w:r w:rsidRPr="004073E9">
              <w:rPr>
                <w:rFonts w:ascii="Arial" w:eastAsia="Times New Roman" w:hAnsi="Arial" w:cs="Arial"/>
                <w:bCs/>
                <w:color w:val="auto"/>
                <w:sz w:val="22"/>
                <w:szCs w:val="22"/>
              </w:rPr>
              <w:t>You may be frightened of the person hurting you or your friends, but there are things you can do to get help and make it better.</w:t>
            </w:r>
          </w:p>
          <w:p w14:paraId="52FC0D65" w14:textId="77777777" w:rsidR="004073E9" w:rsidRPr="004073E9" w:rsidRDefault="004073E9" w:rsidP="005D7350">
            <w:pPr>
              <w:tabs>
                <w:tab w:val="num" w:pos="0"/>
                <w:tab w:val="num" w:pos="1440"/>
              </w:tabs>
              <w:spacing w:after="60" w:line="240" w:lineRule="auto"/>
              <w:jc w:val="both"/>
              <w:rPr>
                <w:rFonts w:ascii="Arial" w:eastAsia="Times New Roman" w:hAnsi="Arial" w:cs="Arial"/>
                <w:bCs/>
                <w:color w:val="auto"/>
                <w:sz w:val="22"/>
                <w:szCs w:val="22"/>
              </w:rPr>
            </w:pPr>
          </w:p>
          <w:p w14:paraId="2A9ACAA9" w14:textId="77777777" w:rsidR="004073E9" w:rsidRPr="004073E9" w:rsidRDefault="004073E9" w:rsidP="005D7350">
            <w:pPr>
              <w:tabs>
                <w:tab w:val="num" w:pos="0"/>
                <w:tab w:val="num" w:pos="1440"/>
              </w:tabs>
              <w:spacing w:after="60" w:line="240" w:lineRule="auto"/>
              <w:jc w:val="both"/>
              <w:rPr>
                <w:rFonts w:ascii="Arial" w:eastAsia="Times New Roman" w:hAnsi="Arial" w:cs="Arial"/>
                <w:bCs/>
                <w:color w:val="auto"/>
                <w:sz w:val="22"/>
                <w:szCs w:val="22"/>
              </w:rPr>
            </w:pPr>
            <w:r w:rsidRPr="004073E9">
              <w:rPr>
                <w:rFonts w:ascii="Arial" w:eastAsia="Times New Roman" w:hAnsi="Arial" w:cs="Arial"/>
                <w:bCs/>
                <w:color w:val="auto"/>
                <w:sz w:val="22"/>
                <w:szCs w:val="22"/>
              </w:rPr>
              <w:t>This includes someone who may be frightening you on the internet or on your mobile</w:t>
            </w:r>
          </w:p>
          <w:p w14:paraId="0F5D8F9D" w14:textId="77777777" w:rsidR="004073E9" w:rsidRPr="004073E9" w:rsidRDefault="004073E9" w:rsidP="005D7350">
            <w:pPr>
              <w:tabs>
                <w:tab w:val="num" w:pos="0"/>
                <w:tab w:val="num" w:pos="1440"/>
              </w:tabs>
              <w:spacing w:after="60" w:line="240" w:lineRule="auto"/>
              <w:rPr>
                <w:rFonts w:ascii="Arial" w:eastAsia="Times New Roman" w:hAnsi="Arial" w:cs="Arial"/>
                <w:color w:val="auto"/>
                <w:sz w:val="22"/>
                <w:szCs w:val="22"/>
              </w:rPr>
            </w:pPr>
          </w:p>
          <w:p w14:paraId="135B21D3" w14:textId="77777777" w:rsidR="004073E9" w:rsidRPr="004073E9" w:rsidRDefault="004073E9" w:rsidP="005D7350">
            <w:pPr>
              <w:tabs>
                <w:tab w:val="num" w:pos="0"/>
                <w:tab w:val="num" w:pos="1440"/>
              </w:tabs>
              <w:spacing w:after="60" w:line="240" w:lineRule="auto"/>
              <w:rPr>
                <w:rFonts w:ascii="Arial" w:eastAsia="Times New Roman" w:hAnsi="Arial" w:cs="Arial"/>
                <w:b/>
                <w:bCs/>
                <w:color w:val="auto"/>
                <w:sz w:val="22"/>
                <w:szCs w:val="22"/>
              </w:rPr>
            </w:pPr>
            <w:r w:rsidRPr="004073E9">
              <w:rPr>
                <w:rFonts w:ascii="Arial" w:eastAsia="Times New Roman" w:hAnsi="Arial" w:cs="Arial"/>
                <w:b/>
                <w:bCs/>
                <w:color w:val="auto"/>
                <w:sz w:val="22"/>
                <w:szCs w:val="22"/>
              </w:rPr>
              <w:t>You should:</w:t>
            </w:r>
          </w:p>
          <w:p w14:paraId="2A2D6070" w14:textId="77777777" w:rsidR="004073E9" w:rsidRPr="004073E9" w:rsidRDefault="004073E9" w:rsidP="005D7350">
            <w:pPr>
              <w:tabs>
                <w:tab w:val="num" w:pos="0"/>
                <w:tab w:val="num" w:pos="1440"/>
              </w:tabs>
              <w:spacing w:after="60" w:line="240" w:lineRule="auto"/>
              <w:rPr>
                <w:rFonts w:ascii="Arial" w:eastAsia="Times New Roman" w:hAnsi="Arial" w:cs="Arial"/>
                <w:color w:val="auto"/>
                <w:sz w:val="22"/>
                <w:szCs w:val="22"/>
              </w:rPr>
            </w:pPr>
          </w:p>
          <w:p w14:paraId="29D978CA" w14:textId="77777777" w:rsidR="004073E9" w:rsidRPr="004073E9" w:rsidRDefault="004073E9" w:rsidP="005D7350">
            <w:pPr>
              <w:pStyle w:val="ListBullet"/>
              <w:rPr>
                <w:rFonts w:ascii="Arial" w:hAnsi="Arial" w:cs="Arial"/>
                <w:color w:val="auto"/>
                <w:szCs w:val="22"/>
              </w:rPr>
            </w:pPr>
            <w:r w:rsidRPr="004073E9">
              <w:rPr>
                <w:rFonts w:ascii="Arial" w:hAnsi="Arial" w:cs="Arial"/>
                <w:bCs/>
                <w:color w:val="auto"/>
                <w:szCs w:val="22"/>
              </w:rPr>
              <w:t>Tell someone</w:t>
            </w:r>
            <w:r w:rsidRPr="004073E9">
              <w:rPr>
                <w:rFonts w:ascii="Arial" w:hAnsi="Arial" w:cs="Arial"/>
                <w:color w:val="auto"/>
                <w:szCs w:val="22"/>
              </w:rPr>
              <w:t xml:space="preserve"> you trust, such as your friends, teachers, parents, grandparents. Other people at school may be able to help.</w:t>
            </w:r>
          </w:p>
          <w:p w14:paraId="16FB9788" w14:textId="77777777" w:rsidR="004073E9" w:rsidRPr="004073E9" w:rsidRDefault="004073E9" w:rsidP="005D7350">
            <w:pPr>
              <w:pStyle w:val="ListBullet"/>
              <w:rPr>
                <w:rFonts w:ascii="Arial" w:hAnsi="Arial" w:cs="Arial"/>
                <w:color w:val="auto"/>
                <w:szCs w:val="22"/>
              </w:rPr>
            </w:pPr>
            <w:r w:rsidRPr="004073E9">
              <w:rPr>
                <w:rFonts w:ascii="Arial" w:hAnsi="Arial" w:cs="Arial"/>
                <w:bCs/>
                <w:color w:val="auto"/>
                <w:szCs w:val="22"/>
              </w:rPr>
              <w:t>Let people help</w:t>
            </w:r>
            <w:r w:rsidRPr="004073E9">
              <w:rPr>
                <w:rFonts w:ascii="Arial" w:hAnsi="Arial" w:cs="Arial"/>
                <w:color w:val="auto"/>
                <w:szCs w:val="22"/>
              </w:rPr>
              <w:t xml:space="preserve"> to make things better by stopping the person from hurting you or your friends.</w:t>
            </w:r>
          </w:p>
          <w:p w14:paraId="4CF0EE15" w14:textId="77777777" w:rsidR="004073E9" w:rsidRPr="004073E9" w:rsidRDefault="004073E9" w:rsidP="005D7350">
            <w:pPr>
              <w:tabs>
                <w:tab w:val="num" w:pos="0"/>
                <w:tab w:val="num" w:pos="1440"/>
              </w:tabs>
              <w:spacing w:after="60" w:line="240" w:lineRule="auto"/>
              <w:rPr>
                <w:rFonts w:ascii="Arial" w:eastAsia="Times New Roman" w:hAnsi="Arial" w:cs="Arial"/>
                <w:color w:val="auto"/>
                <w:sz w:val="22"/>
                <w:szCs w:val="22"/>
              </w:rPr>
            </w:pPr>
          </w:p>
          <w:p w14:paraId="51EA85E0" w14:textId="77777777" w:rsidR="004073E9" w:rsidRPr="004073E9" w:rsidRDefault="004073E9" w:rsidP="005D7350">
            <w:pPr>
              <w:tabs>
                <w:tab w:val="num" w:pos="0"/>
                <w:tab w:val="num" w:pos="1440"/>
              </w:tabs>
              <w:spacing w:after="60" w:line="240" w:lineRule="auto"/>
              <w:rPr>
                <w:rFonts w:ascii="Arial" w:eastAsia="Times New Roman" w:hAnsi="Arial" w:cs="Arial"/>
                <w:b/>
                <w:bCs/>
                <w:color w:val="auto"/>
                <w:sz w:val="22"/>
                <w:szCs w:val="22"/>
              </w:rPr>
            </w:pPr>
            <w:r w:rsidRPr="004073E9">
              <w:rPr>
                <w:rFonts w:ascii="Arial" w:eastAsia="Times New Roman" w:hAnsi="Arial" w:cs="Arial"/>
                <w:b/>
                <w:bCs/>
                <w:color w:val="auto"/>
                <w:sz w:val="22"/>
                <w:szCs w:val="22"/>
              </w:rPr>
              <w:t>You shouldn’t:</w:t>
            </w:r>
          </w:p>
          <w:p w14:paraId="2D1ED1F2" w14:textId="77777777" w:rsidR="004073E9" w:rsidRPr="004073E9" w:rsidRDefault="004073E9" w:rsidP="005D7350">
            <w:pPr>
              <w:tabs>
                <w:tab w:val="num" w:pos="0"/>
                <w:tab w:val="num" w:pos="1440"/>
              </w:tabs>
              <w:spacing w:after="60" w:line="240" w:lineRule="auto"/>
              <w:rPr>
                <w:rFonts w:ascii="Arial" w:eastAsia="Times New Roman" w:hAnsi="Arial" w:cs="Arial"/>
                <w:bCs/>
                <w:color w:val="auto"/>
                <w:sz w:val="22"/>
                <w:szCs w:val="22"/>
              </w:rPr>
            </w:pPr>
          </w:p>
          <w:p w14:paraId="1268F627" w14:textId="77777777" w:rsidR="004073E9" w:rsidRPr="004073E9" w:rsidRDefault="004073E9" w:rsidP="005D7350">
            <w:pPr>
              <w:pStyle w:val="ListBullet"/>
              <w:rPr>
                <w:rFonts w:ascii="Arial" w:hAnsi="Arial" w:cs="Arial"/>
                <w:color w:val="auto"/>
                <w:szCs w:val="22"/>
              </w:rPr>
            </w:pPr>
            <w:r w:rsidRPr="004073E9">
              <w:rPr>
                <w:rFonts w:ascii="Arial" w:hAnsi="Arial" w:cs="Arial"/>
                <w:color w:val="auto"/>
                <w:szCs w:val="22"/>
              </w:rPr>
              <w:t>Feel embarrassed or alone.</w:t>
            </w:r>
          </w:p>
          <w:p w14:paraId="5FB7E359" w14:textId="77777777" w:rsidR="004073E9" w:rsidRPr="004073E9" w:rsidRDefault="004073E9" w:rsidP="005D7350">
            <w:pPr>
              <w:pStyle w:val="ListBullet"/>
              <w:rPr>
                <w:rFonts w:ascii="Arial" w:hAnsi="Arial" w:cs="Arial"/>
                <w:bCs/>
                <w:color w:val="auto"/>
                <w:szCs w:val="22"/>
              </w:rPr>
            </w:pPr>
            <w:r w:rsidRPr="004073E9">
              <w:rPr>
                <w:rFonts w:ascii="Arial" w:hAnsi="Arial" w:cs="Arial"/>
                <w:color w:val="auto"/>
                <w:szCs w:val="22"/>
              </w:rPr>
              <w:t xml:space="preserve">Feel that it is your fault or that you are to blame for someone hurting, frightening or touching you. </w:t>
            </w:r>
            <w:r w:rsidRPr="004073E9">
              <w:rPr>
                <w:rFonts w:ascii="Arial" w:hAnsi="Arial" w:cs="Arial"/>
                <w:bCs/>
                <w:color w:val="auto"/>
                <w:szCs w:val="22"/>
              </w:rPr>
              <w:t>Anyone who tells you that, is a liar.</w:t>
            </w:r>
          </w:p>
          <w:p w14:paraId="2C99BB7A" w14:textId="77777777" w:rsidR="004073E9" w:rsidRPr="004073E9" w:rsidRDefault="004073E9" w:rsidP="005D7350">
            <w:pPr>
              <w:pStyle w:val="ListBullet"/>
              <w:rPr>
                <w:rFonts w:ascii="Arial" w:hAnsi="Arial" w:cs="Arial"/>
                <w:color w:val="auto"/>
                <w:szCs w:val="22"/>
              </w:rPr>
            </w:pPr>
            <w:r w:rsidRPr="004073E9">
              <w:rPr>
                <w:rFonts w:ascii="Arial" w:hAnsi="Arial" w:cs="Arial"/>
                <w:color w:val="auto"/>
                <w:szCs w:val="22"/>
              </w:rPr>
              <w:t>Keep it a secret.</w:t>
            </w:r>
          </w:p>
          <w:p w14:paraId="20BA119C" w14:textId="77777777" w:rsidR="004073E9" w:rsidRPr="004073E9" w:rsidRDefault="004073E9" w:rsidP="005D7350">
            <w:pPr>
              <w:pStyle w:val="ListBullet"/>
              <w:rPr>
                <w:rFonts w:ascii="Arial" w:hAnsi="Arial" w:cs="Arial"/>
                <w:color w:val="auto"/>
                <w:szCs w:val="22"/>
              </w:rPr>
            </w:pPr>
            <w:r w:rsidRPr="004073E9">
              <w:rPr>
                <w:rFonts w:ascii="Arial" w:hAnsi="Arial" w:cs="Arial"/>
                <w:color w:val="auto"/>
                <w:szCs w:val="22"/>
              </w:rPr>
              <w:t>Feel you have no one to turn to – people are there to help.</w:t>
            </w:r>
          </w:p>
          <w:p w14:paraId="1D4262CB" w14:textId="77777777" w:rsidR="004073E9" w:rsidRPr="004073E9" w:rsidRDefault="004073E9" w:rsidP="005D7350">
            <w:pPr>
              <w:tabs>
                <w:tab w:val="num" w:pos="1440"/>
              </w:tabs>
              <w:spacing w:after="60" w:line="240" w:lineRule="auto"/>
              <w:rPr>
                <w:rFonts w:ascii="Arial" w:eastAsia="Times New Roman" w:hAnsi="Arial" w:cs="Arial"/>
                <w:bCs/>
                <w:i/>
                <w:iCs/>
                <w:color w:val="auto"/>
                <w:sz w:val="22"/>
                <w:szCs w:val="22"/>
              </w:rPr>
            </w:pPr>
          </w:p>
          <w:p w14:paraId="16D4C669" w14:textId="77777777" w:rsidR="004073E9" w:rsidRPr="004073E9" w:rsidRDefault="004073E9" w:rsidP="005D7350">
            <w:pPr>
              <w:spacing w:after="60" w:line="240" w:lineRule="auto"/>
              <w:rPr>
                <w:rFonts w:ascii="Arial" w:eastAsia="Times New Roman" w:hAnsi="Arial" w:cs="Arial"/>
                <w:b/>
                <w:color w:val="auto"/>
                <w:sz w:val="22"/>
                <w:szCs w:val="22"/>
              </w:rPr>
            </w:pPr>
            <w:r w:rsidRPr="004073E9">
              <w:rPr>
                <w:rFonts w:ascii="Arial" w:eastAsia="Times New Roman" w:hAnsi="Arial" w:cs="Arial"/>
                <w:b/>
                <w:bCs/>
                <w:iCs/>
                <w:color w:val="auto"/>
                <w:sz w:val="22"/>
                <w:szCs w:val="22"/>
              </w:rPr>
              <w:t>Other help</w:t>
            </w:r>
          </w:p>
          <w:p w14:paraId="7BCC7A9D" w14:textId="77777777" w:rsidR="004073E9" w:rsidRPr="004073E9" w:rsidRDefault="004073E9" w:rsidP="005D7350">
            <w:pPr>
              <w:spacing w:after="60" w:line="240" w:lineRule="auto"/>
              <w:rPr>
                <w:rFonts w:ascii="Arial" w:eastAsia="Times New Roman" w:hAnsi="Arial" w:cs="Arial"/>
                <w:sz w:val="22"/>
                <w:szCs w:val="22"/>
              </w:rPr>
            </w:pPr>
          </w:p>
          <w:p w14:paraId="6E88DC62" w14:textId="77777777" w:rsidR="004073E9" w:rsidRPr="004073E9" w:rsidRDefault="00290AFC" w:rsidP="005D7350">
            <w:pPr>
              <w:spacing w:after="60" w:line="240" w:lineRule="auto"/>
              <w:rPr>
                <w:rFonts w:ascii="Arial" w:eastAsia="Times New Roman" w:hAnsi="Arial" w:cs="Arial"/>
                <w:bCs/>
                <w:sz w:val="22"/>
                <w:szCs w:val="22"/>
              </w:rPr>
            </w:pPr>
            <w:hyperlink r:id="rId30" w:history="1">
              <w:r w:rsidR="004073E9" w:rsidRPr="004073E9">
                <w:rPr>
                  <w:rFonts w:ascii="Arial" w:eastAsia="Times New Roman" w:hAnsi="Arial" w:cs="Arial"/>
                  <w:bCs/>
                  <w:color w:val="0000FF"/>
                  <w:sz w:val="22"/>
                  <w:szCs w:val="22"/>
                  <w:u w:val="single"/>
                </w:rPr>
                <w:t>www.nspcc.org.uk</w:t>
              </w:r>
            </w:hyperlink>
            <w:r w:rsidR="004073E9" w:rsidRPr="004073E9">
              <w:rPr>
                <w:rFonts w:ascii="Arial" w:eastAsia="Times New Roman" w:hAnsi="Arial" w:cs="Arial"/>
                <w:bCs/>
                <w:sz w:val="22"/>
                <w:szCs w:val="22"/>
              </w:rPr>
              <w:t xml:space="preserve">                            </w:t>
            </w:r>
          </w:p>
          <w:p w14:paraId="137B857A" w14:textId="77777777" w:rsidR="004073E9" w:rsidRPr="004073E9" w:rsidRDefault="004073E9" w:rsidP="005D7350">
            <w:pPr>
              <w:spacing w:after="60" w:line="240" w:lineRule="auto"/>
              <w:rPr>
                <w:rFonts w:ascii="Arial" w:eastAsia="Times New Roman" w:hAnsi="Arial" w:cs="Arial"/>
                <w:bCs/>
                <w:sz w:val="22"/>
                <w:szCs w:val="22"/>
              </w:rPr>
            </w:pPr>
          </w:p>
          <w:p w14:paraId="04BC6620" w14:textId="77777777" w:rsidR="004073E9" w:rsidRPr="004073E9" w:rsidRDefault="00290AFC" w:rsidP="005D7350">
            <w:pPr>
              <w:spacing w:after="60" w:line="240" w:lineRule="auto"/>
              <w:rPr>
                <w:rFonts w:ascii="Arial" w:eastAsia="Times New Roman" w:hAnsi="Arial" w:cs="Arial"/>
                <w:color w:val="auto"/>
                <w:sz w:val="22"/>
                <w:szCs w:val="22"/>
              </w:rPr>
            </w:pPr>
            <w:hyperlink r:id="rId31" w:history="1">
              <w:r w:rsidR="004073E9" w:rsidRPr="004073E9">
                <w:rPr>
                  <w:rFonts w:ascii="Arial" w:eastAsia="Times New Roman" w:hAnsi="Arial" w:cs="Arial"/>
                  <w:bCs/>
                  <w:color w:val="0000FF"/>
                  <w:sz w:val="22"/>
                  <w:szCs w:val="22"/>
                  <w:u w:val="single"/>
                </w:rPr>
                <w:t>www.childline.org.uk</w:t>
              </w:r>
            </w:hyperlink>
            <w:r w:rsidR="004073E9" w:rsidRPr="004073E9">
              <w:rPr>
                <w:rFonts w:ascii="Arial" w:eastAsia="Times New Roman" w:hAnsi="Arial" w:cs="Arial"/>
                <w:sz w:val="22"/>
                <w:szCs w:val="22"/>
              </w:rPr>
              <w:t xml:space="preserve">  </w:t>
            </w:r>
            <w:r w:rsidR="004073E9" w:rsidRPr="004073E9">
              <w:rPr>
                <w:rFonts w:ascii="Arial" w:eastAsia="Times New Roman" w:hAnsi="Arial" w:cs="Arial"/>
                <w:color w:val="auto"/>
                <w:sz w:val="22"/>
                <w:szCs w:val="22"/>
              </w:rPr>
              <w:t>0800 1111</w:t>
            </w:r>
          </w:p>
          <w:p w14:paraId="4AA69412" w14:textId="77777777" w:rsidR="004073E9" w:rsidRPr="004073E9" w:rsidRDefault="004073E9" w:rsidP="005D7350">
            <w:pPr>
              <w:spacing w:after="60" w:line="240" w:lineRule="auto"/>
              <w:rPr>
                <w:rFonts w:ascii="Arial" w:eastAsia="Times New Roman" w:hAnsi="Arial" w:cs="Arial"/>
                <w:sz w:val="22"/>
                <w:szCs w:val="22"/>
              </w:rPr>
            </w:pPr>
          </w:p>
          <w:p w14:paraId="738B4416" w14:textId="77777777" w:rsidR="004073E9" w:rsidRPr="004073E9" w:rsidRDefault="00290AFC" w:rsidP="005D7350">
            <w:pPr>
              <w:spacing w:after="60" w:line="240" w:lineRule="auto"/>
              <w:rPr>
                <w:rFonts w:ascii="Arial" w:eastAsia="Times New Roman" w:hAnsi="Arial" w:cs="Arial"/>
                <w:bCs/>
                <w:sz w:val="22"/>
                <w:szCs w:val="22"/>
              </w:rPr>
            </w:pPr>
            <w:hyperlink r:id="rId32" w:history="1">
              <w:r w:rsidR="004073E9" w:rsidRPr="004073E9">
                <w:rPr>
                  <w:rFonts w:ascii="Arial" w:eastAsia="Times New Roman" w:hAnsi="Arial" w:cs="Arial"/>
                  <w:bCs/>
                  <w:color w:val="0000FF"/>
                  <w:sz w:val="22"/>
                  <w:szCs w:val="22"/>
                  <w:u w:val="single"/>
                </w:rPr>
                <w:t>www.barnardos.org.uk</w:t>
              </w:r>
            </w:hyperlink>
          </w:p>
          <w:p w14:paraId="40C0001F" w14:textId="77777777" w:rsidR="004073E9" w:rsidRPr="004073E9" w:rsidRDefault="004073E9" w:rsidP="005D7350">
            <w:pPr>
              <w:spacing w:after="60" w:line="240" w:lineRule="auto"/>
              <w:rPr>
                <w:rFonts w:ascii="Arial" w:eastAsia="Times New Roman" w:hAnsi="Arial" w:cs="Arial"/>
                <w:bCs/>
                <w:sz w:val="22"/>
                <w:szCs w:val="22"/>
              </w:rPr>
            </w:pPr>
            <w:r w:rsidRPr="004073E9">
              <w:rPr>
                <w:rFonts w:ascii="Arial" w:eastAsia="Times New Roman" w:hAnsi="Arial" w:cs="Arial"/>
                <w:bCs/>
                <w:sz w:val="22"/>
                <w:szCs w:val="22"/>
              </w:rPr>
              <w:t xml:space="preserve"> </w:t>
            </w:r>
          </w:p>
          <w:p w14:paraId="20D1701E" w14:textId="77777777" w:rsidR="004073E9" w:rsidRPr="004073E9" w:rsidRDefault="00290AFC" w:rsidP="005D7350">
            <w:pPr>
              <w:spacing w:after="60" w:line="240" w:lineRule="auto"/>
              <w:rPr>
                <w:rFonts w:ascii="Arial" w:eastAsia="Times New Roman" w:hAnsi="Arial" w:cs="Arial"/>
                <w:bCs/>
                <w:sz w:val="22"/>
                <w:szCs w:val="22"/>
              </w:rPr>
            </w:pPr>
            <w:hyperlink r:id="rId33" w:history="1">
              <w:r w:rsidR="004073E9" w:rsidRPr="004073E9">
                <w:rPr>
                  <w:rFonts w:ascii="Arial" w:eastAsia="Times New Roman" w:hAnsi="Arial" w:cs="Arial"/>
                  <w:bCs/>
                  <w:color w:val="0000FF"/>
                  <w:sz w:val="22"/>
                  <w:szCs w:val="22"/>
                  <w:u w:val="single"/>
                </w:rPr>
                <w:t>www.saferinternet.org.uk</w:t>
              </w:r>
            </w:hyperlink>
            <w:r w:rsidR="004073E9" w:rsidRPr="004073E9">
              <w:rPr>
                <w:rFonts w:ascii="Arial" w:eastAsia="Times New Roman" w:hAnsi="Arial" w:cs="Arial"/>
                <w:bCs/>
                <w:sz w:val="22"/>
                <w:szCs w:val="22"/>
              </w:rPr>
              <w:t xml:space="preserve"> </w:t>
            </w:r>
          </w:p>
          <w:p w14:paraId="1DC6F3FC" w14:textId="77777777" w:rsidR="004073E9" w:rsidRPr="004073E9" w:rsidRDefault="004073E9" w:rsidP="005D7350">
            <w:pPr>
              <w:spacing w:after="60" w:line="240" w:lineRule="auto"/>
              <w:rPr>
                <w:rFonts w:ascii="Arial" w:eastAsia="Times New Roman" w:hAnsi="Arial" w:cs="Arial"/>
                <w:bCs/>
                <w:sz w:val="22"/>
                <w:szCs w:val="22"/>
              </w:rPr>
            </w:pPr>
          </w:p>
          <w:p w14:paraId="748AD027" w14:textId="77777777" w:rsidR="004073E9" w:rsidRPr="004073E9" w:rsidRDefault="00290AFC" w:rsidP="005D7350">
            <w:pPr>
              <w:spacing w:after="60" w:line="240" w:lineRule="auto"/>
              <w:rPr>
                <w:rFonts w:ascii="Arial" w:eastAsia="Times New Roman" w:hAnsi="Arial" w:cs="Arial"/>
                <w:bCs/>
                <w:sz w:val="22"/>
                <w:szCs w:val="22"/>
              </w:rPr>
            </w:pPr>
            <w:hyperlink r:id="rId34" w:history="1">
              <w:r w:rsidR="004073E9" w:rsidRPr="004073E9">
                <w:rPr>
                  <w:rFonts w:ascii="Arial" w:eastAsia="Times New Roman" w:hAnsi="Arial" w:cs="Arial"/>
                  <w:bCs/>
                  <w:color w:val="0000FF"/>
                  <w:sz w:val="22"/>
                  <w:szCs w:val="22"/>
                  <w:u w:val="single"/>
                </w:rPr>
                <w:t>www.thinkuknow.co.uk</w:t>
              </w:r>
            </w:hyperlink>
          </w:p>
          <w:p w14:paraId="0C605E8F" w14:textId="77777777" w:rsidR="004073E9" w:rsidRPr="004073E9" w:rsidRDefault="004073E9" w:rsidP="005D7350">
            <w:pPr>
              <w:spacing w:after="60" w:line="240" w:lineRule="auto"/>
              <w:rPr>
                <w:rFonts w:ascii="Arial" w:eastAsia="Times New Roman" w:hAnsi="Arial" w:cs="Arial"/>
                <w:bCs/>
                <w:sz w:val="22"/>
                <w:szCs w:val="22"/>
              </w:rPr>
            </w:pPr>
            <w:r w:rsidRPr="004073E9">
              <w:rPr>
                <w:rFonts w:ascii="Arial" w:eastAsia="Times New Roman" w:hAnsi="Arial" w:cs="Arial"/>
                <w:bCs/>
                <w:sz w:val="22"/>
                <w:szCs w:val="22"/>
              </w:rPr>
              <w:t xml:space="preserve"> </w:t>
            </w:r>
          </w:p>
          <w:p w14:paraId="68184720" w14:textId="77777777" w:rsidR="004073E9" w:rsidRPr="004073E9" w:rsidRDefault="00290AFC" w:rsidP="005D7350">
            <w:pPr>
              <w:spacing w:after="60" w:line="240" w:lineRule="auto"/>
              <w:rPr>
                <w:rFonts w:ascii="Arial" w:eastAsia="Times New Roman" w:hAnsi="Arial" w:cs="Arial"/>
                <w:bCs/>
                <w:sz w:val="22"/>
                <w:szCs w:val="22"/>
              </w:rPr>
            </w:pPr>
            <w:hyperlink r:id="rId35" w:history="1">
              <w:r w:rsidR="004073E9" w:rsidRPr="004073E9">
                <w:rPr>
                  <w:rFonts w:ascii="Arial" w:eastAsia="Times New Roman" w:hAnsi="Arial" w:cs="Arial"/>
                  <w:bCs/>
                  <w:color w:val="0000FF"/>
                  <w:sz w:val="22"/>
                  <w:szCs w:val="22"/>
                  <w:u w:val="single"/>
                </w:rPr>
                <w:t>www.childline.org.uk</w:t>
              </w:r>
            </w:hyperlink>
          </w:p>
          <w:p w14:paraId="27C7154A" w14:textId="10357B30" w:rsidR="005D7350" w:rsidRPr="005D7350" w:rsidRDefault="004073E9" w:rsidP="005D7350">
            <w:pPr>
              <w:rPr>
                <w:rFonts w:ascii="Arial" w:eastAsia="Times New Roman" w:hAnsi="Arial" w:cs="Arial"/>
                <w:bCs/>
                <w:iCs/>
                <w:lang w:eastAsia="en-GB"/>
              </w:rPr>
            </w:pPr>
            <w:r w:rsidRPr="004073E9">
              <w:rPr>
                <w:rFonts w:ascii="Arial" w:eastAsia="Times New Roman" w:hAnsi="Arial" w:cs="Arial"/>
                <w:bCs/>
                <w:iCs/>
                <w:lang w:eastAsia="en-GB"/>
              </w:rPr>
              <w:br w:type="page"/>
            </w:r>
          </w:p>
        </w:tc>
      </w:tr>
    </w:tbl>
    <w:p w14:paraId="3055FE15" w14:textId="5B550F91" w:rsidR="004073E9" w:rsidRPr="00892ED0" w:rsidRDefault="004073E9" w:rsidP="004073E9">
      <w:pPr>
        <w:pStyle w:val="Heading1"/>
        <w:rPr>
          <w:rFonts w:ascii="Arial" w:hAnsi="Arial" w:cs="Arial"/>
          <w:caps w:val="0"/>
          <w:color w:val="auto"/>
          <w:sz w:val="24"/>
          <w:szCs w:val="24"/>
        </w:rPr>
      </w:pPr>
      <w:bookmarkStart w:id="184" w:name="_Toc111537459"/>
      <w:bookmarkStart w:id="185" w:name="_Toc111537791"/>
      <w:bookmarkStart w:id="186" w:name="_Toc112844766"/>
      <w:r w:rsidRPr="00892ED0">
        <w:rPr>
          <w:rFonts w:ascii="Arial" w:hAnsi="Arial" w:cs="Arial"/>
          <w:color w:val="auto"/>
          <w:sz w:val="24"/>
          <w:szCs w:val="24"/>
        </w:rPr>
        <w:lastRenderedPageBreak/>
        <w:t>Appendix 7 - Safeguarding Children; Information for Visitors, Supply Staff and Volunteers</w:t>
      </w:r>
      <w:bookmarkEnd w:id="184"/>
      <w:bookmarkEnd w:id="185"/>
      <w:bookmarkEnd w:id="186"/>
    </w:p>
    <w:tbl>
      <w:tblPr>
        <w:tblW w:w="5000" w:type="pct"/>
        <w:tblLook w:val="04A0" w:firstRow="1" w:lastRow="0" w:firstColumn="1" w:lastColumn="0" w:noHBand="0" w:noVBand="1"/>
      </w:tblPr>
      <w:tblGrid>
        <w:gridCol w:w="10800"/>
      </w:tblGrid>
      <w:tr w:rsidR="004073E9" w14:paraId="5A8C0A48" w14:textId="77777777" w:rsidTr="009E373F">
        <w:trPr>
          <w:trHeight w:val="73"/>
        </w:trPr>
        <w:tc>
          <w:tcPr>
            <w:tcW w:w="5000" w:type="pct"/>
            <w:shd w:val="clear" w:color="auto" w:fill="auto"/>
          </w:tcPr>
          <w:p w14:paraId="40B36B33" w14:textId="77777777" w:rsidR="004073E9" w:rsidRPr="0098443B" w:rsidRDefault="004073E9" w:rsidP="00541A25">
            <w:pPr>
              <w:tabs>
                <w:tab w:val="left" w:pos="6720"/>
              </w:tabs>
              <w:spacing w:after="60" w:line="240" w:lineRule="auto"/>
              <w:jc w:val="both"/>
              <w:rPr>
                <w:rFonts w:ascii="Arial" w:eastAsia="Times New Roman" w:hAnsi="Arial" w:cs="Arial"/>
                <w:color w:val="auto"/>
                <w:sz w:val="22"/>
                <w:szCs w:val="22"/>
              </w:rPr>
            </w:pPr>
            <w:r w:rsidRPr="0098443B">
              <w:rPr>
                <w:rFonts w:ascii="Arial" w:eastAsia="Times New Roman" w:hAnsi="Arial" w:cs="Arial"/>
                <w:color w:val="auto"/>
                <w:sz w:val="22"/>
                <w:szCs w:val="22"/>
              </w:rPr>
              <w:t>This school is committed to safeguarding and promoting the welfare of children and expects all staff and volunteers to share this commitment. This means that we have a Child Protection Policy and procedures in place.</w:t>
            </w:r>
          </w:p>
          <w:p w14:paraId="3E24532D" w14:textId="77777777" w:rsidR="004073E9" w:rsidRPr="0098443B" w:rsidRDefault="004073E9" w:rsidP="00541A25">
            <w:pPr>
              <w:tabs>
                <w:tab w:val="left" w:pos="6720"/>
              </w:tabs>
              <w:spacing w:after="60" w:line="240" w:lineRule="auto"/>
              <w:jc w:val="both"/>
              <w:rPr>
                <w:rFonts w:ascii="Arial" w:eastAsia="Times New Roman" w:hAnsi="Arial" w:cs="Arial"/>
                <w:color w:val="auto"/>
                <w:sz w:val="22"/>
                <w:szCs w:val="22"/>
              </w:rPr>
            </w:pPr>
          </w:p>
          <w:p w14:paraId="1297C269" w14:textId="77777777" w:rsidR="004073E9" w:rsidRPr="0098443B" w:rsidRDefault="004073E9" w:rsidP="00541A25">
            <w:pPr>
              <w:tabs>
                <w:tab w:val="left" w:pos="6720"/>
              </w:tabs>
              <w:spacing w:after="60" w:line="240" w:lineRule="auto"/>
              <w:jc w:val="both"/>
              <w:rPr>
                <w:rFonts w:ascii="Arial" w:eastAsia="Times New Roman" w:hAnsi="Arial" w:cs="Arial"/>
                <w:color w:val="auto"/>
                <w:sz w:val="22"/>
                <w:szCs w:val="22"/>
              </w:rPr>
            </w:pPr>
            <w:r w:rsidRPr="0098443B">
              <w:rPr>
                <w:rFonts w:ascii="Arial" w:eastAsia="Times New Roman" w:hAnsi="Arial" w:cs="Arial"/>
                <w:color w:val="auto"/>
                <w:sz w:val="22"/>
                <w:szCs w:val="22"/>
              </w:rPr>
              <w:t>All people in the school community have a responsibility to act on any concerns that they have about a child’s wellbeing.</w:t>
            </w:r>
          </w:p>
          <w:p w14:paraId="630A008C" w14:textId="77777777" w:rsidR="004073E9" w:rsidRPr="0098443B" w:rsidRDefault="004073E9" w:rsidP="00541A25">
            <w:pPr>
              <w:tabs>
                <w:tab w:val="left" w:pos="6720"/>
              </w:tabs>
              <w:spacing w:after="60" w:line="240" w:lineRule="auto"/>
              <w:jc w:val="both"/>
              <w:rPr>
                <w:rFonts w:ascii="Arial" w:eastAsia="Times New Roman" w:hAnsi="Arial" w:cs="Arial"/>
                <w:color w:val="auto"/>
                <w:sz w:val="22"/>
                <w:szCs w:val="22"/>
              </w:rPr>
            </w:pPr>
          </w:p>
          <w:p w14:paraId="11C3E2DD" w14:textId="30D9CC2A" w:rsidR="004073E9" w:rsidRPr="0098443B" w:rsidRDefault="004073E9" w:rsidP="00541A25">
            <w:pPr>
              <w:tabs>
                <w:tab w:val="left" w:pos="6720"/>
              </w:tabs>
              <w:spacing w:after="60" w:line="240" w:lineRule="auto"/>
              <w:jc w:val="both"/>
              <w:rPr>
                <w:rFonts w:ascii="Arial" w:eastAsia="Times New Roman" w:hAnsi="Arial" w:cs="Arial"/>
                <w:color w:val="auto"/>
                <w:sz w:val="22"/>
                <w:szCs w:val="22"/>
              </w:rPr>
            </w:pPr>
            <w:r w:rsidRPr="0098443B">
              <w:rPr>
                <w:rFonts w:ascii="Arial" w:eastAsia="Times New Roman" w:hAnsi="Arial" w:cs="Arial"/>
                <w:color w:val="auto"/>
                <w:sz w:val="22"/>
                <w:szCs w:val="22"/>
              </w:rPr>
              <w:t>If you are concerned about a child’s welfare, please record your concerns, and any observations or conversation heard, and report this as soon as possible the same day</w:t>
            </w:r>
            <w:r w:rsidR="00C862AA">
              <w:rPr>
                <w:rFonts w:ascii="Arial" w:eastAsia="Times New Roman" w:hAnsi="Arial" w:cs="Arial"/>
                <w:color w:val="auto"/>
                <w:sz w:val="22"/>
                <w:szCs w:val="22"/>
              </w:rPr>
              <w:t xml:space="preserve"> to the DSL or DDSL. </w:t>
            </w:r>
          </w:p>
          <w:p w14:paraId="180797E9" w14:textId="2E7A2440" w:rsidR="004073E9" w:rsidRPr="0098443B" w:rsidRDefault="004073E9" w:rsidP="00C862AA">
            <w:pPr>
              <w:tabs>
                <w:tab w:val="left" w:pos="6720"/>
              </w:tabs>
              <w:spacing w:after="0" w:line="240" w:lineRule="auto"/>
              <w:jc w:val="both"/>
              <w:rPr>
                <w:rFonts w:ascii="Arial" w:eastAsia="Times New Roman" w:hAnsi="Arial" w:cs="Arial"/>
                <w:color w:val="auto"/>
                <w:sz w:val="22"/>
                <w:szCs w:val="22"/>
              </w:rPr>
            </w:pPr>
            <w:r w:rsidRPr="0098443B">
              <w:rPr>
                <w:rFonts w:ascii="Arial" w:eastAsia="Times New Roman" w:hAnsi="Arial" w:cs="Arial"/>
                <w:color w:val="auto"/>
                <w:sz w:val="22"/>
                <w:szCs w:val="22"/>
              </w:rPr>
              <w:t xml:space="preserve"> </w:t>
            </w:r>
          </w:p>
          <w:p w14:paraId="765B84CE" w14:textId="77777777" w:rsidR="004073E9" w:rsidRPr="0098443B" w:rsidRDefault="004073E9" w:rsidP="00541A25">
            <w:pPr>
              <w:tabs>
                <w:tab w:val="left" w:pos="6720"/>
              </w:tabs>
              <w:spacing w:after="60" w:line="240" w:lineRule="auto"/>
              <w:jc w:val="both"/>
              <w:rPr>
                <w:rFonts w:ascii="Arial" w:eastAsia="Times New Roman" w:hAnsi="Arial" w:cs="Arial"/>
                <w:color w:val="auto"/>
                <w:sz w:val="22"/>
                <w:szCs w:val="22"/>
              </w:rPr>
            </w:pPr>
            <w:r w:rsidRPr="0098443B">
              <w:rPr>
                <w:rFonts w:ascii="Arial" w:eastAsia="Times New Roman" w:hAnsi="Arial" w:cs="Arial"/>
                <w:color w:val="auto"/>
                <w:sz w:val="22"/>
                <w:szCs w:val="22"/>
              </w:rPr>
              <w:t>Do NOT conduct your own investigation.  Keep all concerns or information confidential.</w:t>
            </w:r>
          </w:p>
          <w:p w14:paraId="3002D7C3" w14:textId="77777777" w:rsidR="004073E9" w:rsidRPr="0098443B" w:rsidRDefault="004073E9" w:rsidP="00541A25">
            <w:pPr>
              <w:tabs>
                <w:tab w:val="left" w:pos="6720"/>
              </w:tabs>
              <w:spacing w:after="60" w:line="240" w:lineRule="auto"/>
              <w:jc w:val="both"/>
              <w:rPr>
                <w:rFonts w:ascii="Arial" w:eastAsia="Times New Roman" w:hAnsi="Arial" w:cs="Arial"/>
                <w:color w:val="auto"/>
                <w:sz w:val="22"/>
                <w:szCs w:val="22"/>
              </w:rPr>
            </w:pPr>
          </w:p>
          <w:p w14:paraId="781C104E" w14:textId="77777777" w:rsidR="004073E9" w:rsidRPr="0098443B" w:rsidRDefault="004073E9" w:rsidP="00541A25">
            <w:pPr>
              <w:tabs>
                <w:tab w:val="left" w:pos="6720"/>
              </w:tabs>
              <w:spacing w:after="60" w:line="240" w:lineRule="auto"/>
              <w:ind w:left="360"/>
              <w:jc w:val="both"/>
              <w:rPr>
                <w:rFonts w:ascii="Arial" w:eastAsia="Times New Roman" w:hAnsi="Arial" w:cs="Arial"/>
                <w:color w:val="auto"/>
                <w:sz w:val="22"/>
                <w:szCs w:val="22"/>
              </w:rPr>
            </w:pPr>
            <w:r w:rsidRPr="0098443B">
              <w:rPr>
                <w:rFonts w:ascii="Arial" w:eastAsia="Times New Roman" w:hAnsi="Arial" w:cs="Arial"/>
                <w:color w:val="auto"/>
                <w:sz w:val="22"/>
                <w:szCs w:val="22"/>
              </w:rPr>
              <w:t>You might be concerned if:</w:t>
            </w:r>
          </w:p>
          <w:p w14:paraId="67AA7094" w14:textId="77777777" w:rsidR="004073E9" w:rsidRPr="0098443B" w:rsidRDefault="004073E9" w:rsidP="00541A25">
            <w:pPr>
              <w:tabs>
                <w:tab w:val="left" w:pos="6720"/>
              </w:tabs>
              <w:spacing w:after="60" w:line="240" w:lineRule="auto"/>
              <w:ind w:left="360"/>
              <w:jc w:val="both"/>
              <w:rPr>
                <w:rFonts w:ascii="Arial" w:eastAsia="Times New Roman" w:hAnsi="Arial" w:cs="Arial"/>
                <w:color w:val="auto"/>
                <w:sz w:val="22"/>
                <w:szCs w:val="22"/>
              </w:rPr>
            </w:pPr>
          </w:p>
          <w:p w14:paraId="10ADBB81" w14:textId="77777777" w:rsidR="004073E9" w:rsidRPr="0098443B" w:rsidRDefault="004073E9" w:rsidP="00C5078D">
            <w:pPr>
              <w:numPr>
                <w:ilvl w:val="0"/>
                <w:numId w:val="6"/>
              </w:numPr>
              <w:tabs>
                <w:tab w:val="left" w:pos="6720"/>
              </w:tabs>
              <w:spacing w:after="60" w:line="240" w:lineRule="auto"/>
              <w:jc w:val="both"/>
              <w:rPr>
                <w:rFonts w:ascii="Arial" w:eastAsia="Times New Roman" w:hAnsi="Arial" w:cs="Arial"/>
                <w:color w:val="auto"/>
                <w:sz w:val="22"/>
                <w:szCs w:val="22"/>
              </w:rPr>
            </w:pPr>
            <w:r w:rsidRPr="0098443B">
              <w:rPr>
                <w:rFonts w:ascii="Arial" w:eastAsia="Times New Roman" w:hAnsi="Arial" w:cs="Arial"/>
                <w:color w:val="auto"/>
                <w:sz w:val="22"/>
                <w:szCs w:val="22"/>
              </w:rPr>
              <w:t xml:space="preserve">You see an injury. </w:t>
            </w:r>
          </w:p>
          <w:p w14:paraId="73FF0041" w14:textId="77777777" w:rsidR="004073E9" w:rsidRPr="0098443B" w:rsidRDefault="004073E9" w:rsidP="00C5078D">
            <w:pPr>
              <w:numPr>
                <w:ilvl w:val="0"/>
                <w:numId w:val="6"/>
              </w:numPr>
              <w:spacing w:after="60" w:line="240" w:lineRule="auto"/>
              <w:jc w:val="both"/>
              <w:rPr>
                <w:rFonts w:ascii="Arial" w:eastAsia="Times New Roman" w:hAnsi="Arial" w:cs="Arial"/>
                <w:color w:val="auto"/>
                <w:sz w:val="22"/>
                <w:szCs w:val="22"/>
              </w:rPr>
            </w:pPr>
            <w:r w:rsidRPr="0098443B">
              <w:rPr>
                <w:rFonts w:ascii="Arial" w:eastAsia="Times New Roman" w:hAnsi="Arial" w:cs="Arial"/>
                <w:color w:val="auto"/>
                <w:sz w:val="22"/>
                <w:szCs w:val="22"/>
              </w:rPr>
              <w:t>Another person may express concerns.</w:t>
            </w:r>
          </w:p>
          <w:p w14:paraId="18B9A6E4" w14:textId="77777777" w:rsidR="004073E9" w:rsidRPr="0098443B" w:rsidRDefault="004073E9" w:rsidP="00C5078D">
            <w:pPr>
              <w:numPr>
                <w:ilvl w:val="0"/>
                <w:numId w:val="6"/>
              </w:numPr>
              <w:spacing w:after="60" w:line="240" w:lineRule="auto"/>
              <w:jc w:val="both"/>
              <w:rPr>
                <w:rFonts w:ascii="Arial" w:eastAsia="Times New Roman" w:hAnsi="Arial" w:cs="Arial"/>
                <w:color w:val="auto"/>
                <w:sz w:val="22"/>
                <w:szCs w:val="22"/>
              </w:rPr>
            </w:pPr>
            <w:r w:rsidRPr="0098443B">
              <w:rPr>
                <w:rFonts w:ascii="Arial" w:eastAsia="Times New Roman" w:hAnsi="Arial" w:cs="Arial"/>
                <w:color w:val="auto"/>
                <w:sz w:val="22"/>
                <w:szCs w:val="22"/>
              </w:rPr>
              <w:t>Something else raises concerns or worries.</w:t>
            </w:r>
          </w:p>
          <w:p w14:paraId="25443440" w14:textId="77777777" w:rsidR="004073E9" w:rsidRPr="0098443B" w:rsidRDefault="004073E9" w:rsidP="00C5078D">
            <w:pPr>
              <w:numPr>
                <w:ilvl w:val="0"/>
                <w:numId w:val="6"/>
              </w:numPr>
              <w:spacing w:after="60" w:line="240" w:lineRule="auto"/>
              <w:jc w:val="both"/>
              <w:rPr>
                <w:rFonts w:ascii="Arial" w:eastAsia="Times New Roman" w:hAnsi="Arial" w:cs="Arial"/>
                <w:color w:val="auto"/>
                <w:sz w:val="22"/>
                <w:szCs w:val="22"/>
              </w:rPr>
            </w:pPr>
            <w:r w:rsidRPr="0098443B">
              <w:rPr>
                <w:rFonts w:ascii="Arial" w:eastAsia="Times New Roman" w:hAnsi="Arial" w:cs="Arial"/>
                <w:color w:val="auto"/>
                <w:sz w:val="22"/>
                <w:szCs w:val="22"/>
              </w:rPr>
              <w:t xml:space="preserve">A pupil tells you something. </w:t>
            </w:r>
          </w:p>
          <w:p w14:paraId="4495304D" w14:textId="77777777" w:rsidR="004073E9" w:rsidRPr="0098443B" w:rsidRDefault="004073E9" w:rsidP="00541A25">
            <w:pPr>
              <w:spacing w:after="60" w:line="240" w:lineRule="auto"/>
              <w:jc w:val="both"/>
              <w:rPr>
                <w:rFonts w:ascii="Arial" w:eastAsia="Times New Roman" w:hAnsi="Arial" w:cs="Arial"/>
                <w:color w:val="auto"/>
                <w:sz w:val="22"/>
                <w:szCs w:val="22"/>
              </w:rPr>
            </w:pPr>
          </w:p>
          <w:p w14:paraId="2A6AC487" w14:textId="77777777" w:rsidR="004073E9" w:rsidRPr="0098443B" w:rsidRDefault="004073E9" w:rsidP="00541A25">
            <w:pPr>
              <w:spacing w:after="60" w:line="240" w:lineRule="auto"/>
              <w:ind w:left="360"/>
              <w:jc w:val="both"/>
              <w:rPr>
                <w:rFonts w:ascii="Arial" w:eastAsia="Times New Roman" w:hAnsi="Arial" w:cs="Arial"/>
                <w:color w:val="auto"/>
                <w:sz w:val="22"/>
                <w:szCs w:val="22"/>
              </w:rPr>
            </w:pPr>
            <w:r w:rsidRPr="0098443B">
              <w:rPr>
                <w:rFonts w:ascii="Arial" w:eastAsia="Times New Roman" w:hAnsi="Arial" w:cs="Arial"/>
                <w:color w:val="auto"/>
                <w:sz w:val="22"/>
                <w:szCs w:val="22"/>
              </w:rPr>
              <w:t>If a pupil tells you something that needs to be passed on:</w:t>
            </w:r>
          </w:p>
          <w:p w14:paraId="5D023E9E" w14:textId="77777777" w:rsidR="004073E9" w:rsidRPr="0098443B" w:rsidRDefault="004073E9" w:rsidP="00541A25">
            <w:pPr>
              <w:spacing w:after="60" w:line="240" w:lineRule="auto"/>
              <w:ind w:left="360"/>
              <w:jc w:val="both"/>
              <w:rPr>
                <w:rFonts w:ascii="Arial" w:eastAsia="Times New Roman" w:hAnsi="Arial" w:cs="Arial"/>
                <w:color w:val="auto"/>
                <w:sz w:val="22"/>
                <w:szCs w:val="22"/>
              </w:rPr>
            </w:pPr>
          </w:p>
          <w:p w14:paraId="3A29097E" w14:textId="77777777" w:rsidR="004073E9" w:rsidRPr="0098443B" w:rsidRDefault="004073E9" w:rsidP="00C5078D">
            <w:pPr>
              <w:numPr>
                <w:ilvl w:val="0"/>
                <w:numId w:val="7"/>
              </w:numPr>
              <w:spacing w:after="60" w:line="240" w:lineRule="auto"/>
              <w:jc w:val="both"/>
              <w:rPr>
                <w:rFonts w:ascii="Arial" w:eastAsia="Times New Roman" w:hAnsi="Arial" w:cs="Arial"/>
                <w:color w:val="auto"/>
                <w:sz w:val="22"/>
                <w:szCs w:val="22"/>
              </w:rPr>
            </w:pPr>
            <w:r w:rsidRPr="0098443B">
              <w:rPr>
                <w:rFonts w:ascii="Arial" w:eastAsia="Times New Roman" w:hAnsi="Arial" w:cs="Arial"/>
                <w:color w:val="auto"/>
                <w:sz w:val="22"/>
                <w:szCs w:val="22"/>
              </w:rPr>
              <w:t>Promise confidentiality not secrecy.</w:t>
            </w:r>
          </w:p>
          <w:p w14:paraId="535DF54C" w14:textId="77777777" w:rsidR="004073E9" w:rsidRPr="0098443B" w:rsidRDefault="004073E9" w:rsidP="00C5078D">
            <w:pPr>
              <w:numPr>
                <w:ilvl w:val="0"/>
                <w:numId w:val="7"/>
              </w:numPr>
              <w:spacing w:after="60" w:line="240" w:lineRule="auto"/>
              <w:jc w:val="both"/>
              <w:rPr>
                <w:rFonts w:ascii="Arial" w:eastAsia="Times New Roman" w:hAnsi="Arial" w:cs="Arial"/>
                <w:color w:val="auto"/>
                <w:sz w:val="22"/>
                <w:szCs w:val="22"/>
              </w:rPr>
            </w:pPr>
            <w:r w:rsidRPr="0098443B">
              <w:rPr>
                <w:rFonts w:ascii="Arial" w:eastAsia="Times New Roman" w:hAnsi="Arial" w:cs="Arial"/>
                <w:color w:val="auto"/>
                <w:sz w:val="22"/>
                <w:szCs w:val="22"/>
              </w:rPr>
              <w:t>Reassure the child that they have done the right thing.</w:t>
            </w:r>
          </w:p>
          <w:p w14:paraId="56984C3C" w14:textId="77777777" w:rsidR="004073E9" w:rsidRPr="0098443B" w:rsidRDefault="004073E9" w:rsidP="00C5078D">
            <w:pPr>
              <w:numPr>
                <w:ilvl w:val="0"/>
                <w:numId w:val="7"/>
              </w:numPr>
              <w:spacing w:after="60" w:line="240" w:lineRule="auto"/>
              <w:jc w:val="both"/>
              <w:rPr>
                <w:rFonts w:ascii="Arial" w:eastAsia="Times New Roman" w:hAnsi="Arial" w:cs="Arial"/>
                <w:color w:val="auto"/>
                <w:sz w:val="22"/>
                <w:szCs w:val="22"/>
              </w:rPr>
            </w:pPr>
            <w:r w:rsidRPr="0098443B">
              <w:rPr>
                <w:rFonts w:ascii="Arial" w:eastAsia="Times New Roman" w:hAnsi="Arial" w:cs="Arial"/>
                <w:color w:val="auto"/>
                <w:sz w:val="22"/>
                <w:szCs w:val="22"/>
              </w:rPr>
              <w:t>Listen but do not ask leading questions.</w:t>
            </w:r>
          </w:p>
          <w:p w14:paraId="2BB17BA8" w14:textId="77777777" w:rsidR="004073E9" w:rsidRPr="0098443B" w:rsidRDefault="004073E9" w:rsidP="00C5078D">
            <w:pPr>
              <w:numPr>
                <w:ilvl w:val="0"/>
                <w:numId w:val="7"/>
              </w:numPr>
              <w:spacing w:after="60" w:line="240" w:lineRule="auto"/>
              <w:jc w:val="both"/>
              <w:rPr>
                <w:rFonts w:ascii="Arial" w:eastAsia="Times New Roman" w:hAnsi="Arial" w:cs="Arial"/>
                <w:color w:val="auto"/>
                <w:sz w:val="22"/>
                <w:szCs w:val="22"/>
              </w:rPr>
            </w:pPr>
            <w:r w:rsidRPr="0098443B">
              <w:rPr>
                <w:rFonts w:ascii="Arial" w:eastAsia="Times New Roman" w:hAnsi="Arial" w:cs="Arial"/>
                <w:color w:val="auto"/>
                <w:sz w:val="22"/>
                <w:szCs w:val="22"/>
              </w:rPr>
              <w:t>Record and pass on your concerns.</w:t>
            </w:r>
          </w:p>
          <w:p w14:paraId="52E1980C" w14:textId="77777777" w:rsidR="004073E9" w:rsidRPr="0098443B" w:rsidRDefault="004073E9" w:rsidP="00541A25">
            <w:pPr>
              <w:spacing w:after="60" w:line="240" w:lineRule="auto"/>
              <w:jc w:val="both"/>
              <w:rPr>
                <w:rFonts w:ascii="Arial" w:eastAsia="Times New Roman" w:hAnsi="Arial" w:cs="Arial"/>
                <w:color w:val="auto"/>
                <w:sz w:val="22"/>
                <w:szCs w:val="22"/>
              </w:rPr>
            </w:pPr>
          </w:p>
          <w:p w14:paraId="3392F128" w14:textId="77777777" w:rsidR="004073E9" w:rsidRPr="0098443B" w:rsidRDefault="004073E9" w:rsidP="00541A25">
            <w:pPr>
              <w:spacing w:after="60" w:line="240" w:lineRule="auto"/>
              <w:ind w:right="-1753"/>
              <w:jc w:val="both"/>
              <w:rPr>
                <w:rFonts w:ascii="Arial" w:eastAsia="Times New Roman" w:hAnsi="Arial" w:cs="Arial"/>
                <w:color w:val="auto"/>
                <w:sz w:val="22"/>
                <w:szCs w:val="22"/>
              </w:rPr>
            </w:pPr>
            <w:r w:rsidRPr="0098443B">
              <w:rPr>
                <w:rFonts w:ascii="Arial" w:eastAsia="Times New Roman" w:hAnsi="Arial" w:cs="Arial"/>
                <w:color w:val="auto"/>
                <w:sz w:val="22"/>
                <w:szCs w:val="22"/>
              </w:rPr>
              <w:t xml:space="preserve">Your help in supporting our safeguarding work is appreciated by the school and most </w:t>
            </w:r>
          </w:p>
          <w:p w14:paraId="273A5B7B" w14:textId="77777777" w:rsidR="004073E9" w:rsidRPr="0098443B" w:rsidRDefault="004073E9" w:rsidP="00541A25">
            <w:pPr>
              <w:spacing w:after="60" w:line="240" w:lineRule="auto"/>
              <w:ind w:right="-1753"/>
              <w:jc w:val="both"/>
              <w:rPr>
                <w:rFonts w:ascii="Arial" w:eastAsia="Times New Roman" w:hAnsi="Arial" w:cs="Arial"/>
                <w:color w:val="auto"/>
                <w:sz w:val="22"/>
                <w:szCs w:val="22"/>
              </w:rPr>
            </w:pPr>
            <w:r w:rsidRPr="0098443B">
              <w:rPr>
                <w:rFonts w:ascii="Arial" w:eastAsia="Times New Roman" w:hAnsi="Arial" w:cs="Arial"/>
                <w:color w:val="auto"/>
                <w:sz w:val="22"/>
                <w:szCs w:val="22"/>
              </w:rPr>
              <w:t>importantly by the children and young people.</w:t>
            </w:r>
          </w:p>
          <w:p w14:paraId="6017ADE5" w14:textId="51D8850E" w:rsidR="004073E9" w:rsidRPr="00936FF1" w:rsidRDefault="004073E9" w:rsidP="00810D1D">
            <w:pPr>
              <w:pStyle w:val="ListParagraph"/>
              <w:numPr>
                <w:ilvl w:val="0"/>
                <w:numId w:val="50"/>
              </w:numPr>
              <w:spacing w:after="60"/>
              <w:jc w:val="both"/>
              <w:rPr>
                <w:rFonts w:ascii="Arial" w:eastAsia="Times New Roman" w:hAnsi="Arial" w:cs="Arial"/>
                <w:bCs/>
                <w:iCs/>
                <w:lang w:eastAsia="en-GB"/>
              </w:rPr>
            </w:pPr>
            <w:r w:rsidRPr="00936FF1">
              <w:rPr>
                <w:rFonts w:ascii="Arial" w:eastAsia="Times New Roman" w:hAnsi="Arial" w:cs="Arial"/>
                <w:bCs/>
                <w:iCs/>
                <w:lang w:eastAsia="en-GB"/>
              </w:rPr>
              <w:t>Designated Safeguarding Lead is</w:t>
            </w:r>
            <w:r w:rsidR="00C862AA">
              <w:rPr>
                <w:rFonts w:ascii="Arial" w:eastAsia="Times New Roman" w:hAnsi="Arial" w:cs="Arial"/>
                <w:bCs/>
                <w:iCs/>
                <w:lang w:eastAsia="en-GB"/>
              </w:rPr>
              <w:t xml:space="preserve"> </w:t>
            </w:r>
            <w:r w:rsidR="00C862AA" w:rsidRPr="00C862AA">
              <w:rPr>
                <w:rFonts w:ascii="Arial" w:eastAsia="Times New Roman" w:hAnsi="Arial" w:cs="Arial"/>
                <w:b/>
                <w:bCs/>
                <w:iCs/>
                <w:lang w:eastAsia="en-GB"/>
              </w:rPr>
              <w:t>Matthew Herbert</w:t>
            </w:r>
          </w:p>
          <w:p w14:paraId="077713B2" w14:textId="7D20FD26" w:rsidR="004073E9" w:rsidRPr="00936FF1" w:rsidRDefault="004073E9" w:rsidP="00810D1D">
            <w:pPr>
              <w:pStyle w:val="ListParagraph"/>
              <w:numPr>
                <w:ilvl w:val="0"/>
                <w:numId w:val="50"/>
              </w:numPr>
              <w:spacing w:after="60"/>
              <w:jc w:val="both"/>
              <w:rPr>
                <w:rFonts w:ascii="Arial" w:eastAsia="Times New Roman" w:hAnsi="Arial" w:cs="Arial"/>
                <w:bCs/>
                <w:iCs/>
                <w:lang w:eastAsia="en-GB"/>
              </w:rPr>
            </w:pPr>
            <w:r w:rsidRPr="00936FF1">
              <w:rPr>
                <w:rFonts w:ascii="Arial" w:eastAsia="Times New Roman" w:hAnsi="Arial" w:cs="Arial"/>
                <w:bCs/>
                <w:iCs/>
                <w:lang w:eastAsia="en-GB"/>
              </w:rPr>
              <w:t>Deputy Designated Safeguarding Lead is</w:t>
            </w:r>
            <w:r w:rsidR="00C862AA">
              <w:rPr>
                <w:rFonts w:ascii="Arial" w:eastAsia="Times New Roman" w:hAnsi="Arial" w:cs="Arial"/>
                <w:bCs/>
                <w:iCs/>
                <w:lang w:eastAsia="en-GB"/>
              </w:rPr>
              <w:t xml:space="preserve"> </w:t>
            </w:r>
            <w:r w:rsidR="00C862AA" w:rsidRPr="00C862AA">
              <w:rPr>
                <w:rFonts w:ascii="Arial" w:eastAsia="Times New Roman" w:hAnsi="Arial" w:cs="Arial"/>
                <w:b/>
                <w:bCs/>
                <w:iCs/>
                <w:lang w:eastAsia="en-GB"/>
              </w:rPr>
              <w:t xml:space="preserve">Lynn </w:t>
            </w:r>
            <w:proofErr w:type="spellStart"/>
            <w:r w:rsidR="00C862AA" w:rsidRPr="00C862AA">
              <w:rPr>
                <w:rFonts w:ascii="Arial" w:eastAsia="Times New Roman" w:hAnsi="Arial" w:cs="Arial"/>
                <w:b/>
                <w:bCs/>
                <w:iCs/>
                <w:lang w:eastAsia="en-GB"/>
              </w:rPr>
              <w:t>Ellerby</w:t>
            </w:r>
            <w:proofErr w:type="spellEnd"/>
          </w:p>
          <w:p w14:paraId="7E3B3D8C" w14:textId="2B4C1623" w:rsidR="004073E9" w:rsidRPr="00936FF1" w:rsidRDefault="004073E9" w:rsidP="00810D1D">
            <w:pPr>
              <w:pStyle w:val="ListParagraph"/>
              <w:numPr>
                <w:ilvl w:val="0"/>
                <w:numId w:val="50"/>
              </w:numPr>
              <w:spacing w:after="60"/>
              <w:jc w:val="both"/>
              <w:rPr>
                <w:rFonts w:ascii="Arial" w:eastAsia="Times New Roman" w:hAnsi="Arial" w:cs="Arial"/>
                <w:bCs/>
                <w:iCs/>
                <w:lang w:eastAsia="en-GB"/>
              </w:rPr>
            </w:pPr>
            <w:r w:rsidRPr="00936FF1">
              <w:rPr>
                <w:rFonts w:ascii="Arial" w:eastAsia="Times New Roman" w:hAnsi="Arial" w:cs="Arial"/>
                <w:bCs/>
                <w:iCs/>
                <w:lang w:eastAsia="en-GB"/>
              </w:rPr>
              <w:t xml:space="preserve">Designated Safeguarding Governor is </w:t>
            </w:r>
            <w:r w:rsidR="00C862AA" w:rsidRPr="00C862AA">
              <w:rPr>
                <w:rFonts w:ascii="Arial" w:eastAsia="Times New Roman" w:hAnsi="Arial" w:cs="Arial"/>
                <w:b/>
                <w:bCs/>
                <w:iCs/>
                <w:lang w:eastAsia="en-GB"/>
              </w:rPr>
              <w:t>Kylie Boyle</w:t>
            </w:r>
          </w:p>
          <w:p w14:paraId="75813CD8" w14:textId="77777777" w:rsidR="004073E9" w:rsidRDefault="004073E9" w:rsidP="009E373F">
            <w:pPr>
              <w:rPr>
                <w:rFonts w:ascii="Arial" w:eastAsia="Times New Roman" w:hAnsi="Arial" w:cs="Arial"/>
                <w:bCs/>
                <w:iCs/>
                <w:color w:val="4472C4" w:themeColor="accent1"/>
                <w:lang w:eastAsia="en-GB"/>
              </w:rPr>
            </w:pPr>
          </w:p>
          <w:p w14:paraId="47ED64A8" w14:textId="77777777" w:rsidR="00892ED0" w:rsidRDefault="00892ED0" w:rsidP="009E373F">
            <w:pPr>
              <w:rPr>
                <w:rFonts w:ascii="Arial" w:eastAsia="Times New Roman" w:hAnsi="Arial" w:cs="Arial"/>
                <w:bCs/>
                <w:iCs/>
                <w:color w:val="4472C4" w:themeColor="accent1"/>
                <w:lang w:eastAsia="en-GB"/>
              </w:rPr>
            </w:pPr>
          </w:p>
          <w:p w14:paraId="41B5124E" w14:textId="77777777" w:rsidR="00377354" w:rsidRPr="00776747" w:rsidRDefault="00377354" w:rsidP="009E373F">
            <w:pPr>
              <w:rPr>
                <w:rFonts w:ascii="Arial" w:eastAsia="Times New Roman" w:hAnsi="Arial" w:cs="Arial"/>
                <w:bCs/>
                <w:iCs/>
                <w:color w:val="4472C4" w:themeColor="accent1"/>
                <w:lang w:eastAsia="en-GB"/>
              </w:rPr>
            </w:pPr>
          </w:p>
        </w:tc>
      </w:tr>
    </w:tbl>
    <w:p w14:paraId="52109E0B" w14:textId="77777777" w:rsidR="00C862AA" w:rsidRDefault="00C862AA" w:rsidP="00AF4741">
      <w:pPr>
        <w:spacing w:after="160" w:line="259" w:lineRule="auto"/>
        <w:rPr>
          <w:rFonts w:ascii="Arial" w:hAnsi="Arial" w:cs="Arial"/>
          <w:b/>
          <w:bCs/>
          <w:color w:val="auto"/>
          <w:sz w:val="24"/>
          <w:szCs w:val="24"/>
        </w:rPr>
      </w:pPr>
      <w:bookmarkStart w:id="187" w:name="_Toc112844768"/>
    </w:p>
    <w:p w14:paraId="2E6FB839" w14:textId="77777777" w:rsidR="00C862AA" w:rsidRDefault="00C862AA" w:rsidP="00AF4741">
      <w:pPr>
        <w:spacing w:after="160" w:line="259" w:lineRule="auto"/>
        <w:rPr>
          <w:rFonts w:ascii="Arial" w:hAnsi="Arial" w:cs="Arial"/>
          <w:b/>
          <w:bCs/>
          <w:color w:val="auto"/>
          <w:sz w:val="24"/>
          <w:szCs w:val="24"/>
        </w:rPr>
      </w:pPr>
    </w:p>
    <w:p w14:paraId="54D634FB" w14:textId="77777777" w:rsidR="00C862AA" w:rsidRDefault="00C862AA" w:rsidP="00AF4741">
      <w:pPr>
        <w:spacing w:after="160" w:line="259" w:lineRule="auto"/>
        <w:rPr>
          <w:rFonts w:ascii="Arial" w:hAnsi="Arial" w:cs="Arial"/>
          <w:b/>
          <w:bCs/>
          <w:color w:val="auto"/>
          <w:sz w:val="24"/>
          <w:szCs w:val="24"/>
        </w:rPr>
      </w:pPr>
    </w:p>
    <w:p w14:paraId="0A31DDBB" w14:textId="77777777" w:rsidR="00C862AA" w:rsidRDefault="00C862AA" w:rsidP="00AF4741">
      <w:pPr>
        <w:spacing w:after="160" w:line="259" w:lineRule="auto"/>
        <w:rPr>
          <w:rFonts w:ascii="Arial" w:hAnsi="Arial" w:cs="Arial"/>
          <w:b/>
          <w:bCs/>
          <w:color w:val="auto"/>
          <w:sz w:val="24"/>
          <w:szCs w:val="24"/>
        </w:rPr>
      </w:pPr>
    </w:p>
    <w:p w14:paraId="64080D5E" w14:textId="38BB72DA" w:rsidR="004073E9" w:rsidRPr="00892ED0" w:rsidRDefault="004073E9" w:rsidP="00AF4741">
      <w:pPr>
        <w:spacing w:after="160" w:line="259" w:lineRule="auto"/>
        <w:rPr>
          <w:b/>
          <w:bCs/>
          <w:sz w:val="24"/>
          <w:szCs w:val="24"/>
        </w:rPr>
      </w:pPr>
      <w:r w:rsidRPr="00892ED0">
        <w:rPr>
          <w:rFonts w:ascii="Arial" w:hAnsi="Arial" w:cs="Arial"/>
          <w:b/>
          <w:bCs/>
          <w:color w:val="auto"/>
          <w:sz w:val="24"/>
          <w:szCs w:val="24"/>
        </w:rPr>
        <w:lastRenderedPageBreak/>
        <w:t>Appendix</w:t>
      </w:r>
      <w:r w:rsidR="00936FF1" w:rsidRPr="00892ED0">
        <w:rPr>
          <w:rFonts w:ascii="Arial" w:hAnsi="Arial" w:cs="Arial"/>
          <w:b/>
          <w:bCs/>
          <w:color w:val="auto"/>
          <w:sz w:val="24"/>
          <w:szCs w:val="24"/>
        </w:rPr>
        <w:t xml:space="preserve"> 8</w:t>
      </w:r>
      <w:r w:rsidRPr="00892ED0">
        <w:rPr>
          <w:rFonts w:ascii="Arial" w:hAnsi="Arial" w:cs="Arial"/>
          <w:b/>
          <w:bCs/>
          <w:color w:val="auto"/>
          <w:sz w:val="24"/>
          <w:szCs w:val="24"/>
        </w:rPr>
        <w:t xml:space="preserve"> – Advice if there are concerns about the capacity of parent/carer collecting children</w:t>
      </w:r>
      <w:bookmarkEnd w:id="187"/>
    </w:p>
    <w:tbl>
      <w:tblPr>
        <w:tblW w:w="5000" w:type="pct"/>
        <w:tblLook w:val="04A0" w:firstRow="1" w:lastRow="0" w:firstColumn="1" w:lastColumn="0" w:noHBand="0" w:noVBand="1"/>
      </w:tblPr>
      <w:tblGrid>
        <w:gridCol w:w="10800"/>
      </w:tblGrid>
      <w:tr w:rsidR="004073E9" w:rsidRPr="004073E9" w14:paraId="765CC9AE" w14:textId="77777777" w:rsidTr="009E373F">
        <w:trPr>
          <w:trHeight w:val="73"/>
        </w:trPr>
        <w:tc>
          <w:tcPr>
            <w:tcW w:w="5000" w:type="pct"/>
            <w:shd w:val="clear" w:color="auto" w:fill="auto"/>
          </w:tcPr>
          <w:p w14:paraId="23F5BFFE" w14:textId="59489F6B" w:rsidR="004073E9" w:rsidRPr="004073E9" w:rsidRDefault="0055436E" w:rsidP="005C4D13">
            <w:pPr>
              <w:spacing w:after="60" w:line="240" w:lineRule="auto"/>
              <w:jc w:val="both"/>
              <w:rPr>
                <w:rFonts w:ascii="Arial" w:eastAsia="Times New Roman" w:hAnsi="Arial" w:cs="Arial"/>
                <w:color w:val="auto"/>
                <w:sz w:val="22"/>
                <w:szCs w:val="22"/>
              </w:rPr>
            </w:pPr>
            <w:r>
              <w:br w:type="page"/>
            </w:r>
            <w:r w:rsidR="004073E9" w:rsidRPr="004073E9">
              <w:rPr>
                <w:rFonts w:ascii="Arial" w:eastAsia="Times New Roman" w:hAnsi="Arial" w:cs="Arial"/>
                <w:color w:val="auto"/>
                <w:sz w:val="22"/>
                <w:szCs w:val="22"/>
              </w:rPr>
              <w:t>If the school has concerns that a parent, carer, or person authorised to collect a child appears to be:</w:t>
            </w:r>
          </w:p>
          <w:p w14:paraId="25D33BE2" w14:textId="77777777" w:rsidR="004073E9" w:rsidRPr="004073E9" w:rsidRDefault="004073E9" w:rsidP="00C5078D">
            <w:pPr>
              <w:numPr>
                <w:ilvl w:val="0"/>
                <w:numId w:val="8"/>
              </w:numPr>
              <w:spacing w:after="60" w:line="276" w:lineRule="auto"/>
              <w:contextualSpacing/>
              <w:jc w:val="both"/>
              <w:rPr>
                <w:rFonts w:ascii="Arial" w:eastAsia="Times New Roman" w:hAnsi="Arial" w:cs="Arial"/>
                <w:color w:val="auto"/>
                <w:sz w:val="22"/>
                <w:szCs w:val="22"/>
              </w:rPr>
            </w:pPr>
            <w:r w:rsidRPr="004073E9">
              <w:rPr>
                <w:rFonts w:ascii="Arial" w:eastAsia="Times New Roman" w:hAnsi="Arial" w:cs="Arial"/>
                <w:color w:val="auto"/>
                <w:sz w:val="22"/>
                <w:szCs w:val="22"/>
              </w:rPr>
              <w:t>drunk</w:t>
            </w:r>
          </w:p>
          <w:p w14:paraId="33AD00F4" w14:textId="77777777" w:rsidR="004073E9" w:rsidRPr="004073E9" w:rsidRDefault="004073E9" w:rsidP="00C5078D">
            <w:pPr>
              <w:numPr>
                <w:ilvl w:val="0"/>
                <w:numId w:val="8"/>
              </w:numPr>
              <w:spacing w:after="60" w:line="276" w:lineRule="auto"/>
              <w:contextualSpacing/>
              <w:jc w:val="both"/>
              <w:rPr>
                <w:rFonts w:ascii="Arial" w:eastAsia="Times New Roman" w:hAnsi="Arial" w:cs="Arial"/>
                <w:color w:val="auto"/>
                <w:sz w:val="22"/>
                <w:szCs w:val="22"/>
              </w:rPr>
            </w:pPr>
            <w:r w:rsidRPr="004073E9">
              <w:rPr>
                <w:rFonts w:ascii="Arial" w:eastAsia="Times New Roman" w:hAnsi="Arial" w:cs="Arial"/>
                <w:color w:val="auto"/>
                <w:sz w:val="22"/>
                <w:szCs w:val="22"/>
              </w:rPr>
              <w:t>under the influence of other drugs, whether prescription or not</w:t>
            </w:r>
          </w:p>
          <w:p w14:paraId="0F0A5ECB" w14:textId="77777777" w:rsidR="004073E9" w:rsidRPr="004073E9" w:rsidRDefault="004073E9" w:rsidP="00C5078D">
            <w:pPr>
              <w:numPr>
                <w:ilvl w:val="0"/>
                <w:numId w:val="8"/>
              </w:numPr>
              <w:spacing w:after="60" w:line="276" w:lineRule="auto"/>
              <w:contextualSpacing/>
              <w:jc w:val="both"/>
              <w:rPr>
                <w:rFonts w:ascii="Arial" w:eastAsia="Times New Roman" w:hAnsi="Arial" w:cs="Arial"/>
                <w:color w:val="auto"/>
                <w:sz w:val="22"/>
                <w:szCs w:val="22"/>
              </w:rPr>
            </w:pPr>
            <w:r w:rsidRPr="004073E9">
              <w:rPr>
                <w:rFonts w:ascii="Arial" w:eastAsia="Times New Roman" w:hAnsi="Arial" w:cs="Arial"/>
                <w:color w:val="auto"/>
                <w:sz w:val="22"/>
                <w:szCs w:val="22"/>
              </w:rPr>
              <w:t>behaving in an irrational, aggressive or concerning way</w:t>
            </w:r>
          </w:p>
          <w:p w14:paraId="1BE35688" w14:textId="77777777" w:rsidR="004073E9" w:rsidRPr="004073E9" w:rsidRDefault="004073E9" w:rsidP="005C4D13">
            <w:pPr>
              <w:spacing w:after="60" w:line="240" w:lineRule="auto"/>
              <w:jc w:val="both"/>
              <w:rPr>
                <w:rFonts w:ascii="Arial" w:eastAsia="Times New Roman" w:hAnsi="Arial" w:cs="Arial"/>
                <w:color w:val="auto"/>
                <w:sz w:val="22"/>
                <w:szCs w:val="22"/>
              </w:rPr>
            </w:pPr>
            <w:r w:rsidRPr="004073E9">
              <w:rPr>
                <w:rFonts w:ascii="Arial" w:eastAsia="Times New Roman" w:hAnsi="Arial" w:cs="Arial"/>
                <w:color w:val="auto"/>
                <w:sz w:val="22"/>
                <w:szCs w:val="22"/>
              </w:rPr>
              <w:t>which suggests they are not able to offer safe care to the child or not fit to drive, the school should take appropriate steps to avoid releasing the children to the carer.</w:t>
            </w:r>
          </w:p>
          <w:p w14:paraId="7B7B6F80" w14:textId="77777777" w:rsidR="004073E9" w:rsidRPr="004073E9" w:rsidRDefault="004073E9" w:rsidP="005C4D13">
            <w:pPr>
              <w:spacing w:after="60" w:line="240" w:lineRule="auto"/>
              <w:jc w:val="both"/>
              <w:rPr>
                <w:rFonts w:ascii="Arial" w:eastAsia="Times New Roman" w:hAnsi="Arial" w:cs="Arial"/>
                <w:color w:val="auto"/>
                <w:sz w:val="22"/>
                <w:szCs w:val="22"/>
              </w:rPr>
            </w:pPr>
            <w:r w:rsidRPr="004073E9">
              <w:rPr>
                <w:rFonts w:ascii="Arial" w:eastAsia="Times New Roman" w:hAnsi="Arial" w:cs="Arial"/>
                <w:color w:val="auto"/>
                <w:sz w:val="22"/>
                <w:szCs w:val="22"/>
              </w:rPr>
              <w:t xml:space="preserve"> </w:t>
            </w:r>
          </w:p>
          <w:p w14:paraId="4971885F" w14:textId="77777777" w:rsidR="004073E9" w:rsidRPr="004073E9" w:rsidRDefault="004073E9" w:rsidP="005C4D13">
            <w:pPr>
              <w:spacing w:after="60" w:line="240" w:lineRule="auto"/>
              <w:jc w:val="both"/>
              <w:rPr>
                <w:rFonts w:ascii="Arial" w:eastAsia="Times New Roman" w:hAnsi="Arial" w:cs="Arial"/>
                <w:color w:val="auto"/>
                <w:sz w:val="22"/>
                <w:szCs w:val="22"/>
              </w:rPr>
            </w:pPr>
            <w:r w:rsidRPr="004073E9">
              <w:rPr>
                <w:rFonts w:ascii="Arial" w:eastAsia="Times New Roman" w:hAnsi="Arial" w:cs="Arial"/>
                <w:color w:val="auto"/>
                <w:sz w:val="22"/>
                <w:szCs w:val="22"/>
              </w:rPr>
              <w:t>Whilst the school cannot legally refuse ultimately to withhold the child, there is a safeguarding and moral responsibility to attempt to clarify the situation and take steps to protect the child as much as possible in such circumstances.</w:t>
            </w:r>
          </w:p>
          <w:p w14:paraId="23897C8E" w14:textId="77777777" w:rsidR="004073E9" w:rsidRPr="004073E9" w:rsidRDefault="004073E9" w:rsidP="005C4D13">
            <w:pPr>
              <w:spacing w:after="60" w:line="240" w:lineRule="auto"/>
              <w:jc w:val="both"/>
              <w:rPr>
                <w:rFonts w:ascii="Arial" w:eastAsia="Times New Roman" w:hAnsi="Arial" w:cs="Arial"/>
                <w:color w:val="auto"/>
                <w:sz w:val="22"/>
                <w:szCs w:val="22"/>
              </w:rPr>
            </w:pPr>
          </w:p>
          <w:p w14:paraId="6C7C1778" w14:textId="77777777" w:rsidR="004073E9" w:rsidRPr="004073E9" w:rsidRDefault="004073E9" w:rsidP="005C4D13">
            <w:pPr>
              <w:spacing w:after="60" w:line="240" w:lineRule="auto"/>
              <w:jc w:val="both"/>
              <w:rPr>
                <w:rFonts w:ascii="Arial" w:eastAsia="Times New Roman" w:hAnsi="Arial" w:cs="Arial"/>
                <w:color w:val="auto"/>
                <w:sz w:val="22"/>
                <w:szCs w:val="22"/>
              </w:rPr>
            </w:pPr>
            <w:r w:rsidRPr="004073E9">
              <w:rPr>
                <w:rFonts w:ascii="Arial" w:eastAsia="Times New Roman" w:hAnsi="Arial" w:cs="Arial"/>
                <w:color w:val="auto"/>
                <w:sz w:val="22"/>
                <w:szCs w:val="22"/>
              </w:rPr>
              <w:t>If there is clear evidence or a judgement taken in good faith by staff that if the parent takes charge of the child, it will be at immediate risk of harm:</w:t>
            </w:r>
          </w:p>
          <w:p w14:paraId="6F9D4629" w14:textId="77777777" w:rsidR="004073E9" w:rsidRPr="004073E9" w:rsidRDefault="004073E9" w:rsidP="005C4D13">
            <w:pPr>
              <w:spacing w:after="60" w:line="240" w:lineRule="auto"/>
              <w:jc w:val="both"/>
              <w:rPr>
                <w:rFonts w:ascii="Arial" w:eastAsia="Times New Roman" w:hAnsi="Arial" w:cs="Arial"/>
                <w:color w:val="auto"/>
                <w:sz w:val="22"/>
                <w:szCs w:val="22"/>
              </w:rPr>
            </w:pPr>
          </w:p>
          <w:p w14:paraId="7F997E90" w14:textId="77777777" w:rsidR="004073E9" w:rsidRPr="004073E9" w:rsidRDefault="004073E9" w:rsidP="00C5078D">
            <w:pPr>
              <w:numPr>
                <w:ilvl w:val="0"/>
                <w:numId w:val="9"/>
              </w:numPr>
              <w:spacing w:after="60" w:line="240" w:lineRule="auto"/>
              <w:contextualSpacing/>
              <w:jc w:val="both"/>
              <w:rPr>
                <w:rFonts w:ascii="Arial" w:eastAsia="Times New Roman" w:hAnsi="Arial" w:cs="Arial"/>
                <w:color w:val="auto"/>
                <w:sz w:val="22"/>
                <w:szCs w:val="22"/>
              </w:rPr>
            </w:pPr>
            <w:r w:rsidRPr="004073E9">
              <w:rPr>
                <w:rFonts w:ascii="Arial" w:eastAsia="Times New Roman" w:hAnsi="Arial" w:cs="Arial"/>
                <w:color w:val="auto"/>
                <w:sz w:val="22"/>
                <w:szCs w:val="22"/>
              </w:rPr>
              <w:t>Staff concerned will alert senior staff and keep the child separate if possible.</w:t>
            </w:r>
          </w:p>
          <w:p w14:paraId="3E995B44" w14:textId="77777777" w:rsidR="004073E9" w:rsidRPr="004073E9" w:rsidRDefault="004073E9" w:rsidP="005C4D13">
            <w:pPr>
              <w:spacing w:after="60" w:line="240" w:lineRule="auto"/>
              <w:ind w:left="720"/>
              <w:contextualSpacing/>
              <w:jc w:val="both"/>
              <w:rPr>
                <w:rFonts w:ascii="Arial" w:eastAsia="Times New Roman" w:hAnsi="Arial" w:cs="Arial"/>
                <w:color w:val="auto"/>
                <w:sz w:val="22"/>
                <w:szCs w:val="22"/>
              </w:rPr>
            </w:pPr>
          </w:p>
          <w:p w14:paraId="1C4F0A69" w14:textId="77777777" w:rsidR="004073E9" w:rsidRPr="004073E9" w:rsidRDefault="004073E9" w:rsidP="00C5078D">
            <w:pPr>
              <w:numPr>
                <w:ilvl w:val="0"/>
                <w:numId w:val="9"/>
              </w:numPr>
              <w:spacing w:after="60" w:line="240" w:lineRule="auto"/>
              <w:contextualSpacing/>
              <w:jc w:val="both"/>
              <w:rPr>
                <w:rFonts w:ascii="Arial" w:eastAsia="Times New Roman" w:hAnsi="Arial" w:cs="Arial"/>
                <w:color w:val="auto"/>
                <w:sz w:val="22"/>
                <w:szCs w:val="22"/>
              </w:rPr>
            </w:pPr>
            <w:r w:rsidRPr="004073E9">
              <w:rPr>
                <w:rFonts w:ascii="Arial" w:eastAsia="Times New Roman" w:hAnsi="Arial" w:cs="Arial"/>
                <w:color w:val="auto"/>
                <w:sz w:val="22"/>
                <w:szCs w:val="22"/>
              </w:rPr>
              <w:t>Staff will talk to the adult and re-assess their ability to keep the child safe.</w:t>
            </w:r>
          </w:p>
          <w:p w14:paraId="1F4F154B" w14:textId="77777777" w:rsidR="004073E9" w:rsidRPr="004073E9" w:rsidRDefault="004073E9" w:rsidP="005C4D13">
            <w:pPr>
              <w:spacing w:after="60" w:line="240" w:lineRule="auto"/>
              <w:contextualSpacing/>
              <w:jc w:val="both"/>
              <w:rPr>
                <w:rFonts w:ascii="Arial" w:eastAsia="Times New Roman" w:hAnsi="Arial" w:cs="Arial"/>
                <w:color w:val="auto"/>
                <w:sz w:val="22"/>
                <w:szCs w:val="22"/>
              </w:rPr>
            </w:pPr>
            <w:r w:rsidRPr="004073E9">
              <w:rPr>
                <w:rFonts w:ascii="Arial" w:eastAsia="Times New Roman" w:hAnsi="Arial" w:cs="Arial"/>
                <w:color w:val="auto"/>
                <w:sz w:val="22"/>
                <w:szCs w:val="22"/>
              </w:rPr>
              <w:t xml:space="preserve"> </w:t>
            </w:r>
          </w:p>
          <w:p w14:paraId="37F0AC19" w14:textId="77777777" w:rsidR="004073E9" w:rsidRPr="004073E9" w:rsidRDefault="004073E9" w:rsidP="00C5078D">
            <w:pPr>
              <w:numPr>
                <w:ilvl w:val="0"/>
                <w:numId w:val="9"/>
              </w:numPr>
              <w:spacing w:after="60" w:line="240" w:lineRule="auto"/>
              <w:contextualSpacing/>
              <w:jc w:val="both"/>
              <w:rPr>
                <w:rFonts w:ascii="Arial" w:eastAsia="Times New Roman" w:hAnsi="Arial" w:cs="Arial"/>
                <w:color w:val="auto"/>
                <w:sz w:val="22"/>
                <w:szCs w:val="22"/>
              </w:rPr>
            </w:pPr>
            <w:r w:rsidRPr="004073E9">
              <w:rPr>
                <w:rFonts w:ascii="Arial" w:eastAsia="Times New Roman" w:hAnsi="Arial" w:cs="Arial"/>
                <w:color w:val="auto"/>
                <w:sz w:val="22"/>
                <w:szCs w:val="22"/>
              </w:rPr>
              <w:t>Consider contacting other authorised carers.</w:t>
            </w:r>
          </w:p>
          <w:p w14:paraId="27070A5C" w14:textId="77777777" w:rsidR="004073E9" w:rsidRPr="004073E9" w:rsidRDefault="004073E9" w:rsidP="005C4D13">
            <w:pPr>
              <w:spacing w:after="60" w:line="240" w:lineRule="auto"/>
              <w:contextualSpacing/>
              <w:jc w:val="both"/>
              <w:rPr>
                <w:rFonts w:ascii="Arial" w:eastAsia="Times New Roman" w:hAnsi="Arial" w:cs="Arial"/>
                <w:color w:val="auto"/>
                <w:sz w:val="22"/>
                <w:szCs w:val="22"/>
              </w:rPr>
            </w:pPr>
          </w:p>
          <w:p w14:paraId="542525A4" w14:textId="77777777" w:rsidR="004073E9" w:rsidRPr="004073E9" w:rsidRDefault="004073E9" w:rsidP="00C5078D">
            <w:pPr>
              <w:numPr>
                <w:ilvl w:val="0"/>
                <w:numId w:val="9"/>
              </w:numPr>
              <w:spacing w:after="60" w:line="240" w:lineRule="auto"/>
              <w:contextualSpacing/>
              <w:jc w:val="both"/>
              <w:rPr>
                <w:rFonts w:ascii="Arial" w:eastAsia="Times New Roman" w:hAnsi="Arial" w:cs="Arial"/>
                <w:color w:val="auto"/>
                <w:sz w:val="22"/>
                <w:szCs w:val="22"/>
              </w:rPr>
            </w:pPr>
            <w:r w:rsidRPr="004073E9">
              <w:rPr>
                <w:rFonts w:ascii="Arial" w:eastAsia="Times New Roman" w:hAnsi="Arial" w:cs="Arial"/>
                <w:color w:val="auto"/>
                <w:sz w:val="22"/>
                <w:szCs w:val="22"/>
              </w:rPr>
              <w:t>If not appropriate or not available and there is a perceived risk, we will explain to the adult that CSC and the police are being contacted for advice and ask s/he to be patient and calm.  The child will be supervised elsewhere in school if possible.</w:t>
            </w:r>
          </w:p>
          <w:p w14:paraId="3021E397" w14:textId="77777777" w:rsidR="004073E9" w:rsidRPr="004073E9" w:rsidRDefault="004073E9" w:rsidP="005C4D13">
            <w:pPr>
              <w:spacing w:after="60" w:line="240" w:lineRule="auto"/>
              <w:contextualSpacing/>
              <w:jc w:val="both"/>
              <w:rPr>
                <w:rFonts w:ascii="Arial" w:eastAsia="Times New Roman" w:hAnsi="Arial" w:cs="Arial"/>
                <w:color w:val="auto"/>
                <w:sz w:val="22"/>
                <w:szCs w:val="22"/>
              </w:rPr>
            </w:pPr>
          </w:p>
          <w:p w14:paraId="1F24D79F" w14:textId="105101E3" w:rsidR="004073E9" w:rsidRDefault="004073E9" w:rsidP="00C5078D">
            <w:pPr>
              <w:numPr>
                <w:ilvl w:val="0"/>
                <w:numId w:val="9"/>
              </w:numPr>
              <w:spacing w:after="60" w:line="276" w:lineRule="auto"/>
              <w:contextualSpacing/>
              <w:jc w:val="both"/>
              <w:rPr>
                <w:rFonts w:ascii="Arial" w:eastAsia="Times New Roman" w:hAnsi="Arial" w:cs="Arial"/>
                <w:color w:val="auto"/>
                <w:sz w:val="22"/>
                <w:szCs w:val="22"/>
              </w:rPr>
            </w:pPr>
            <w:r w:rsidRPr="004073E9">
              <w:rPr>
                <w:rFonts w:ascii="Arial" w:eastAsia="Times New Roman" w:hAnsi="Arial" w:cs="Arial"/>
                <w:color w:val="auto"/>
                <w:sz w:val="22"/>
                <w:szCs w:val="22"/>
              </w:rPr>
              <w:t>If it is not possible to avoid the adult taking the child and there are concerns for their safety and that of staff and others 999 will be called and the SaPH notified.</w:t>
            </w:r>
          </w:p>
          <w:p w14:paraId="1F85A364" w14:textId="77777777" w:rsidR="005D7350" w:rsidRDefault="005D7350" w:rsidP="004073E9">
            <w:pPr>
              <w:pStyle w:val="Heading1"/>
              <w:rPr>
                <w:rFonts w:ascii="Arial" w:hAnsi="Arial" w:cs="Arial"/>
                <w:color w:val="auto"/>
              </w:rPr>
            </w:pPr>
            <w:bookmarkStart w:id="188" w:name="_Toc111537462"/>
            <w:bookmarkStart w:id="189" w:name="_Toc111537794"/>
            <w:bookmarkStart w:id="190" w:name="_Toc112844769"/>
          </w:p>
          <w:p w14:paraId="2418C069" w14:textId="77777777" w:rsidR="00477993" w:rsidRDefault="00477993" w:rsidP="004073E9">
            <w:pPr>
              <w:pStyle w:val="Heading1"/>
              <w:rPr>
                <w:rFonts w:ascii="Arial" w:hAnsi="Arial" w:cs="Arial"/>
                <w:color w:val="auto"/>
              </w:rPr>
            </w:pPr>
          </w:p>
          <w:p w14:paraId="540443A5" w14:textId="77777777" w:rsidR="0055436E" w:rsidRDefault="0055436E" w:rsidP="0055436E"/>
          <w:p w14:paraId="2A25E6DC" w14:textId="77777777" w:rsidR="0055436E" w:rsidRDefault="0055436E" w:rsidP="0055436E"/>
          <w:p w14:paraId="731FBC1F" w14:textId="77777777" w:rsidR="0055436E" w:rsidRDefault="0055436E" w:rsidP="0055436E"/>
          <w:p w14:paraId="25770B80" w14:textId="77777777" w:rsidR="0055436E" w:rsidRDefault="0055436E" w:rsidP="0055436E"/>
          <w:p w14:paraId="27A18B7D" w14:textId="77777777" w:rsidR="00377354" w:rsidRDefault="00377354" w:rsidP="0055436E"/>
          <w:p w14:paraId="3BB571D6" w14:textId="77777777" w:rsidR="00377354" w:rsidRPr="0055436E" w:rsidRDefault="00377354" w:rsidP="0055436E"/>
          <w:p w14:paraId="3765F590" w14:textId="39C54E2E" w:rsidR="004073E9" w:rsidRPr="00CE0EE7" w:rsidRDefault="004073E9" w:rsidP="004073E9">
            <w:pPr>
              <w:pStyle w:val="Heading1"/>
              <w:rPr>
                <w:rFonts w:ascii="Arial" w:hAnsi="Arial" w:cs="Arial"/>
                <w:caps w:val="0"/>
                <w:color w:val="auto"/>
                <w:sz w:val="24"/>
                <w:szCs w:val="24"/>
              </w:rPr>
            </w:pPr>
            <w:r w:rsidRPr="00CE0EE7">
              <w:rPr>
                <w:rFonts w:ascii="Arial" w:hAnsi="Arial" w:cs="Arial"/>
                <w:color w:val="auto"/>
                <w:sz w:val="24"/>
                <w:szCs w:val="24"/>
              </w:rPr>
              <w:lastRenderedPageBreak/>
              <w:t xml:space="preserve">Appendix </w:t>
            </w:r>
            <w:r w:rsidR="00936FF1" w:rsidRPr="00CE0EE7">
              <w:rPr>
                <w:rFonts w:ascii="Arial" w:hAnsi="Arial" w:cs="Arial"/>
                <w:color w:val="auto"/>
                <w:sz w:val="24"/>
                <w:szCs w:val="24"/>
              </w:rPr>
              <w:t>9</w:t>
            </w:r>
            <w:r w:rsidRPr="00CE0EE7">
              <w:rPr>
                <w:rFonts w:ascii="Arial" w:hAnsi="Arial" w:cs="Arial"/>
                <w:color w:val="auto"/>
                <w:sz w:val="24"/>
                <w:szCs w:val="24"/>
              </w:rPr>
              <w:t xml:space="preserve"> – Information for Parents</w:t>
            </w:r>
            <w:bookmarkEnd w:id="188"/>
            <w:bookmarkEnd w:id="189"/>
            <w:bookmarkEnd w:id="190"/>
          </w:p>
          <w:tbl>
            <w:tblPr>
              <w:tblW w:w="5000" w:type="pct"/>
              <w:tblLook w:val="04A0" w:firstRow="1" w:lastRow="0" w:firstColumn="1" w:lastColumn="0" w:noHBand="0" w:noVBand="1"/>
            </w:tblPr>
            <w:tblGrid>
              <w:gridCol w:w="10584"/>
            </w:tblGrid>
            <w:tr w:rsidR="004073E9" w:rsidRPr="004073E9" w14:paraId="14821E7B" w14:textId="77777777" w:rsidTr="009E373F">
              <w:trPr>
                <w:trHeight w:val="73"/>
              </w:trPr>
              <w:tc>
                <w:tcPr>
                  <w:tcW w:w="5000" w:type="pct"/>
                  <w:shd w:val="clear" w:color="auto" w:fill="auto"/>
                </w:tcPr>
                <w:p w14:paraId="7D55A476" w14:textId="06BEA475" w:rsidR="004073E9" w:rsidRPr="005E2863" w:rsidRDefault="004073E9" w:rsidP="00377354">
                  <w:pPr>
                    <w:spacing w:after="120"/>
                    <w:rPr>
                      <w:rFonts w:ascii="Arial" w:eastAsia="Times New Roman" w:hAnsi="Arial" w:cs="Arial"/>
                      <w:bCs/>
                      <w:iCs/>
                      <w:color w:val="000000" w:themeColor="text1"/>
                      <w:sz w:val="22"/>
                      <w:szCs w:val="22"/>
                      <w:lang w:eastAsia="en-GB"/>
                    </w:rPr>
                  </w:pPr>
                  <w:r w:rsidRPr="005E2863">
                    <w:rPr>
                      <w:rFonts w:ascii="Arial" w:eastAsia="Times New Roman" w:hAnsi="Arial" w:cs="Arial"/>
                      <w:bCs/>
                      <w:iCs/>
                      <w:color w:val="000000" w:themeColor="text1"/>
                      <w:sz w:val="22"/>
                      <w:szCs w:val="22"/>
                      <w:lang w:eastAsia="en-GB"/>
                    </w:rPr>
                    <w:t xml:space="preserve">At </w:t>
                  </w:r>
                  <w:proofErr w:type="spellStart"/>
                  <w:r w:rsidR="00C54741" w:rsidRPr="00B471EE">
                    <w:rPr>
                      <w:rFonts w:ascii="Arial" w:hAnsi="Arial" w:cs="Arial"/>
                      <w:color w:val="auto"/>
                      <w:sz w:val="22"/>
                    </w:rPr>
                    <w:t>Reedness</w:t>
                  </w:r>
                  <w:proofErr w:type="spellEnd"/>
                  <w:r w:rsidR="00C54741" w:rsidRPr="00B471EE">
                    <w:rPr>
                      <w:rFonts w:ascii="Arial" w:hAnsi="Arial" w:cs="Arial"/>
                      <w:color w:val="auto"/>
                      <w:sz w:val="22"/>
                    </w:rPr>
                    <w:t xml:space="preserve"> Primary School</w:t>
                  </w:r>
                  <w:r w:rsidRPr="005E2863">
                    <w:rPr>
                      <w:rFonts w:ascii="Arial" w:eastAsia="Times New Roman" w:hAnsi="Arial" w:cs="Arial"/>
                      <w:bCs/>
                      <w:iCs/>
                      <w:color w:val="000000" w:themeColor="text1"/>
                      <w:sz w:val="22"/>
                      <w:szCs w:val="22"/>
                      <w:lang w:eastAsia="en-GB"/>
                    </w:rPr>
                    <w:t xml:space="preserve">, we </w:t>
                  </w:r>
                  <w:proofErr w:type="spellStart"/>
                  <w:r w:rsidRPr="005E2863">
                    <w:rPr>
                      <w:rFonts w:ascii="Arial" w:eastAsia="Times New Roman" w:hAnsi="Arial" w:cs="Arial"/>
                      <w:bCs/>
                      <w:iCs/>
                      <w:color w:val="000000" w:themeColor="text1"/>
                      <w:sz w:val="22"/>
                      <w:szCs w:val="22"/>
                      <w:lang w:eastAsia="en-GB"/>
                    </w:rPr>
                    <w:t>recognise</w:t>
                  </w:r>
                  <w:proofErr w:type="spellEnd"/>
                  <w:r w:rsidRPr="005E2863">
                    <w:rPr>
                      <w:rFonts w:ascii="Arial" w:eastAsia="Times New Roman" w:hAnsi="Arial" w:cs="Arial"/>
                      <w:bCs/>
                      <w:iCs/>
                      <w:color w:val="000000" w:themeColor="text1"/>
                      <w:sz w:val="22"/>
                      <w:szCs w:val="22"/>
                      <w:lang w:eastAsia="en-GB"/>
                    </w:rPr>
                    <w:t xml:space="preserve"> that your child is our responsibility and concern. We want to work in partnership</w:t>
                  </w:r>
                  <w:r w:rsidR="00C54741">
                    <w:rPr>
                      <w:rFonts w:ascii="Arial" w:eastAsia="Times New Roman" w:hAnsi="Arial" w:cs="Arial"/>
                      <w:bCs/>
                      <w:iCs/>
                      <w:color w:val="000000" w:themeColor="text1"/>
                      <w:sz w:val="22"/>
                      <w:szCs w:val="22"/>
                      <w:lang w:eastAsia="en-GB"/>
                    </w:rPr>
                    <w:t xml:space="preserve"> </w:t>
                  </w:r>
                  <w:r w:rsidRPr="005E2863">
                    <w:rPr>
                      <w:rFonts w:ascii="Arial" w:eastAsia="Times New Roman" w:hAnsi="Arial" w:cs="Arial"/>
                      <w:bCs/>
                      <w:iCs/>
                      <w:color w:val="000000" w:themeColor="text1"/>
                      <w:sz w:val="22"/>
                      <w:szCs w:val="22"/>
                      <w:lang w:eastAsia="en-GB"/>
                    </w:rPr>
                    <w:t>with you, and discuss with you, any concerns we may have or that you may have.</w:t>
                  </w:r>
                </w:p>
                <w:p w14:paraId="599348B0" w14:textId="77777777" w:rsidR="004073E9" w:rsidRPr="005E2863" w:rsidRDefault="004073E9" w:rsidP="00377354">
                  <w:pPr>
                    <w:spacing w:after="120"/>
                    <w:rPr>
                      <w:rFonts w:ascii="Arial" w:eastAsia="Times New Roman" w:hAnsi="Arial" w:cs="Arial"/>
                      <w:bCs/>
                      <w:iCs/>
                      <w:color w:val="000000" w:themeColor="text1"/>
                      <w:sz w:val="22"/>
                      <w:szCs w:val="22"/>
                      <w:lang w:eastAsia="en-GB"/>
                    </w:rPr>
                  </w:pPr>
                  <w:r w:rsidRPr="005E2863">
                    <w:rPr>
                      <w:rFonts w:ascii="Arial" w:eastAsia="Times New Roman" w:hAnsi="Arial" w:cs="Arial"/>
                      <w:bCs/>
                      <w:iCs/>
                      <w:color w:val="000000" w:themeColor="text1"/>
                      <w:sz w:val="22"/>
                      <w:szCs w:val="22"/>
                      <w:lang w:eastAsia="en-GB"/>
                    </w:rPr>
                    <w:t>It is a priority to inform and involve you at every stage in your child’s time at the school.</w:t>
                  </w:r>
                </w:p>
                <w:p w14:paraId="025871AA" w14:textId="77777777" w:rsidR="004073E9" w:rsidRPr="005E2863" w:rsidRDefault="004073E9" w:rsidP="00377354">
                  <w:pPr>
                    <w:spacing w:after="120"/>
                    <w:rPr>
                      <w:rFonts w:ascii="Arial" w:eastAsia="Times New Roman" w:hAnsi="Arial" w:cs="Arial"/>
                      <w:bCs/>
                      <w:iCs/>
                      <w:color w:val="000000" w:themeColor="text1"/>
                      <w:sz w:val="22"/>
                      <w:szCs w:val="22"/>
                      <w:lang w:eastAsia="en-GB"/>
                    </w:rPr>
                  </w:pPr>
                  <w:r w:rsidRPr="005E2863">
                    <w:rPr>
                      <w:rFonts w:ascii="Arial" w:eastAsia="Times New Roman" w:hAnsi="Arial" w:cs="Arial"/>
                      <w:bCs/>
                      <w:iCs/>
                      <w:color w:val="000000" w:themeColor="text1"/>
                      <w:sz w:val="22"/>
                      <w:szCs w:val="22"/>
                      <w:lang w:eastAsia="en-GB"/>
                    </w:rPr>
                    <w:t xml:space="preserve">Since the first priority is your child’s welfare, there may be rare occasions when our concern about your child means that we have to consult other agencies even before we contact you. </w:t>
                  </w:r>
                </w:p>
                <w:p w14:paraId="160D458D" w14:textId="77777777" w:rsidR="004073E9" w:rsidRPr="005E2863" w:rsidRDefault="004073E9" w:rsidP="00377354">
                  <w:pPr>
                    <w:spacing w:after="120"/>
                    <w:rPr>
                      <w:rFonts w:ascii="Arial" w:eastAsia="Times New Roman" w:hAnsi="Arial" w:cs="Arial"/>
                      <w:bCs/>
                      <w:iCs/>
                      <w:color w:val="000000" w:themeColor="text1"/>
                      <w:sz w:val="22"/>
                      <w:szCs w:val="22"/>
                      <w:lang w:eastAsia="en-GB"/>
                    </w:rPr>
                  </w:pPr>
                  <w:r w:rsidRPr="005E2863">
                    <w:rPr>
                      <w:rFonts w:ascii="Arial" w:eastAsia="Times New Roman" w:hAnsi="Arial" w:cs="Arial"/>
                      <w:bCs/>
                      <w:iCs/>
                      <w:color w:val="000000" w:themeColor="text1"/>
                      <w:sz w:val="22"/>
                      <w:szCs w:val="22"/>
                      <w:lang w:eastAsia="en-GB"/>
                    </w:rPr>
                    <w:t>The ER Safeguarding Children Partnership (ERSCP) has laid down the procedures we follow, and the school has adopted a Child Protection Policy in-line with this for the safety of all.</w:t>
                  </w:r>
                </w:p>
                <w:p w14:paraId="3E9C6441" w14:textId="27093BC0" w:rsidR="00A90A96" w:rsidRDefault="004073E9" w:rsidP="00377354">
                  <w:pPr>
                    <w:spacing w:after="120"/>
                    <w:rPr>
                      <w:rFonts w:ascii="Arial" w:eastAsia="Times New Roman" w:hAnsi="Arial" w:cs="Arial"/>
                      <w:bCs/>
                      <w:iCs/>
                      <w:color w:val="000000" w:themeColor="text1"/>
                      <w:sz w:val="22"/>
                      <w:szCs w:val="22"/>
                      <w:lang w:eastAsia="en-GB"/>
                    </w:rPr>
                  </w:pPr>
                  <w:r w:rsidRPr="005E2863">
                    <w:rPr>
                      <w:rFonts w:ascii="Arial" w:eastAsia="Times New Roman" w:hAnsi="Arial" w:cs="Arial"/>
                      <w:bCs/>
                      <w:iCs/>
                      <w:color w:val="000000" w:themeColor="text1"/>
                      <w:sz w:val="22"/>
                      <w:szCs w:val="22"/>
                      <w:lang w:eastAsia="en-GB"/>
                    </w:rPr>
                    <w:t xml:space="preserve">If you want to know more about our procedures or the policy, please speak to the Headteacher or Designated Safeguarding Lead or </w:t>
                  </w:r>
                  <w:r w:rsidR="00C54741">
                    <w:rPr>
                      <w:rFonts w:ascii="Arial" w:eastAsia="Times New Roman" w:hAnsi="Arial" w:cs="Arial"/>
                      <w:bCs/>
                      <w:iCs/>
                      <w:color w:val="000000" w:themeColor="text1"/>
                      <w:sz w:val="22"/>
                      <w:szCs w:val="22"/>
                      <w:lang w:eastAsia="en-GB"/>
                    </w:rPr>
                    <w:t xml:space="preserve">Deputy Designated Safeguarding Lead or Kylie Boyle </w:t>
                  </w:r>
                  <w:r w:rsidRPr="005E2863">
                    <w:rPr>
                      <w:rFonts w:ascii="Arial" w:eastAsia="Times New Roman" w:hAnsi="Arial" w:cs="Arial"/>
                      <w:bCs/>
                      <w:iCs/>
                      <w:color w:val="000000" w:themeColor="text1"/>
                      <w:sz w:val="22"/>
                      <w:szCs w:val="22"/>
                      <w:lang w:eastAsia="en-GB"/>
                    </w:rPr>
                    <w:t xml:space="preserve">who is the Governor with responsibility for Child Protection  </w:t>
                  </w:r>
                </w:p>
                <w:p w14:paraId="329FFA27" w14:textId="72DC6C76" w:rsidR="00A90A96" w:rsidRDefault="00A90A96" w:rsidP="00A90A96">
                  <w:pPr>
                    <w:spacing w:after="60"/>
                    <w:rPr>
                      <w:rFonts w:ascii="Arial" w:eastAsia="Times New Roman" w:hAnsi="Arial" w:cs="Arial"/>
                      <w:bCs/>
                      <w:iCs/>
                      <w:color w:val="000000" w:themeColor="text1"/>
                      <w:sz w:val="22"/>
                      <w:szCs w:val="22"/>
                      <w:lang w:eastAsia="en-GB"/>
                    </w:rPr>
                  </w:pPr>
                </w:p>
                <w:p w14:paraId="0D39EEAB" w14:textId="0285DD15" w:rsidR="005D7350" w:rsidRDefault="005D7350" w:rsidP="00A90A96">
                  <w:pPr>
                    <w:spacing w:after="60"/>
                    <w:rPr>
                      <w:rFonts w:ascii="Arial" w:eastAsia="Times New Roman" w:hAnsi="Arial" w:cs="Arial"/>
                      <w:bCs/>
                      <w:iCs/>
                      <w:color w:val="000000" w:themeColor="text1"/>
                      <w:sz w:val="22"/>
                      <w:szCs w:val="22"/>
                      <w:lang w:eastAsia="en-GB"/>
                    </w:rPr>
                  </w:pPr>
                </w:p>
                <w:p w14:paraId="647F22A1" w14:textId="7C605693" w:rsidR="005D7350" w:rsidRDefault="005D7350" w:rsidP="00A90A96">
                  <w:pPr>
                    <w:spacing w:after="60"/>
                    <w:rPr>
                      <w:rFonts w:ascii="Arial" w:eastAsia="Times New Roman" w:hAnsi="Arial" w:cs="Arial"/>
                      <w:bCs/>
                      <w:iCs/>
                      <w:color w:val="000000" w:themeColor="text1"/>
                      <w:sz w:val="22"/>
                      <w:szCs w:val="22"/>
                      <w:lang w:eastAsia="en-GB"/>
                    </w:rPr>
                  </w:pPr>
                </w:p>
                <w:p w14:paraId="16E63F50" w14:textId="1A17A7EC" w:rsidR="005D7350" w:rsidRDefault="005D7350" w:rsidP="00A90A96">
                  <w:pPr>
                    <w:spacing w:after="60"/>
                    <w:rPr>
                      <w:rFonts w:ascii="Arial" w:eastAsia="Times New Roman" w:hAnsi="Arial" w:cs="Arial"/>
                      <w:bCs/>
                      <w:iCs/>
                      <w:color w:val="000000" w:themeColor="text1"/>
                      <w:sz w:val="22"/>
                      <w:szCs w:val="22"/>
                      <w:lang w:eastAsia="en-GB"/>
                    </w:rPr>
                  </w:pPr>
                </w:p>
                <w:p w14:paraId="1891C3A1" w14:textId="2B0AC87D" w:rsidR="005D7350" w:rsidRDefault="005D7350" w:rsidP="00A90A96">
                  <w:pPr>
                    <w:spacing w:after="60"/>
                    <w:rPr>
                      <w:rFonts w:ascii="Arial" w:eastAsia="Times New Roman" w:hAnsi="Arial" w:cs="Arial"/>
                      <w:bCs/>
                      <w:iCs/>
                      <w:color w:val="000000" w:themeColor="text1"/>
                      <w:sz w:val="22"/>
                      <w:szCs w:val="22"/>
                      <w:lang w:eastAsia="en-GB"/>
                    </w:rPr>
                  </w:pPr>
                </w:p>
                <w:p w14:paraId="57BA2472" w14:textId="1B151CBB" w:rsidR="005D7350" w:rsidRDefault="005D7350" w:rsidP="00A90A96">
                  <w:pPr>
                    <w:spacing w:after="60"/>
                    <w:rPr>
                      <w:rFonts w:ascii="Arial" w:eastAsia="Times New Roman" w:hAnsi="Arial" w:cs="Arial"/>
                      <w:bCs/>
                      <w:iCs/>
                      <w:color w:val="000000" w:themeColor="text1"/>
                      <w:sz w:val="22"/>
                      <w:szCs w:val="22"/>
                      <w:lang w:eastAsia="en-GB"/>
                    </w:rPr>
                  </w:pPr>
                </w:p>
                <w:p w14:paraId="13FBFA51" w14:textId="44BEBABC" w:rsidR="005D7350" w:rsidRDefault="005D7350" w:rsidP="00A90A96">
                  <w:pPr>
                    <w:spacing w:after="60"/>
                    <w:rPr>
                      <w:rFonts w:ascii="Arial" w:eastAsia="Times New Roman" w:hAnsi="Arial" w:cs="Arial"/>
                      <w:bCs/>
                      <w:iCs/>
                      <w:color w:val="000000" w:themeColor="text1"/>
                      <w:sz w:val="22"/>
                      <w:szCs w:val="22"/>
                      <w:lang w:eastAsia="en-GB"/>
                    </w:rPr>
                  </w:pPr>
                </w:p>
                <w:p w14:paraId="640E98CF" w14:textId="1F09273A" w:rsidR="005D7350" w:rsidRDefault="005D7350" w:rsidP="00A90A96">
                  <w:pPr>
                    <w:spacing w:after="60"/>
                    <w:rPr>
                      <w:rFonts w:ascii="Arial" w:eastAsia="Times New Roman" w:hAnsi="Arial" w:cs="Arial"/>
                      <w:bCs/>
                      <w:iCs/>
                      <w:color w:val="000000" w:themeColor="text1"/>
                      <w:sz w:val="22"/>
                      <w:szCs w:val="22"/>
                      <w:lang w:eastAsia="en-GB"/>
                    </w:rPr>
                  </w:pPr>
                </w:p>
                <w:p w14:paraId="3D32905F" w14:textId="57D95E1C" w:rsidR="005D7350" w:rsidRDefault="005D7350" w:rsidP="00A90A96">
                  <w:pPr>
                    <w:spacing w:after="60"/>
                    <w:rPr>
                      <w:rFonts w:ascii="Arial" w:eastAsia="Times New Roman" w:hAnsi="Arial" w:cs="Arial"/>
                      <w:bCs/>
                      <w:iCs/>
                      <w:color w:val="000000" w:themeColor="text1"/>
                      <w:sz w:val="22"/>
                      <w:szCs w:val="22"/>
                      <w:lang w:eastAsia="en-GB"/>
                    </w:rPr>
                  </w:pPr>
                </w:p>
                <w:p w14:paraId="48FC2A98" w14:textId="0CFADB92" w:rsidR="005D7350" w:rsidRDefault="005D7350" w:rsidP="00A90A96">
                  <w:pPr>
                    <w:spacing w:after="60"/>
                    <w:rPr>
                      <w:rFonts w:ascii="Arial" w:eastAsia="Times New Roman" w:hAnsi="Arial" w:cs="Arial"/>
                      <w:bCs/>
                      <w:iCs/>
                      <w:color w:val="000000" w:themeColor="text1"/>
                      <w:sz w:val="22"/>
                      <w:szCs w:val="22"/>
                      <w:lang w:eastAsia="en-GB"/>
                    </w:rPr>
                  </w:pPr>
                </w:p>
                <w:p w14:paraId="0EC6150F" w14:textId="60228995" w:rsidR="005D7350" w:rsidRDefault="005D7350" w:rsidP="00A90A96">
                  <w:pPr>
                    <w:spacing w:after="60"/>
                    <w:rPr>
                      <w:rFonts w:ascii="Arial" w:eastAsia="Times New Roman" w:hAnsi="Arial" w:cs="Arial"/>
                      <w:bCs/>
                      <w:iCs/>
                      <w:color w:val="000000" w:themeColor="text1"/>
                      <w:sz w:val="22"/>
                      <w:szCs w:val="22"/>
                      <w:lang w:eastAsia="en-GB"/>
                    </w:rPr>
                  </w:pPr>
                </w:p>
                <w:p w14:paraId="28050E9E" w14:textId="650E960B" w:rsidR="005D7350" w:rsidRDefault="005D7350" w:rsidP="00A90A96">
                  <w:pPr>
                    <w:spacing w:after="60"/>
                    <w:rPr>
                      <w:rFonts w:ascii="Arial" w:eastAsia="Times New Roman" w:hAnsi="Arial" w:cs="Arial"/>
                      <w:bCs/>
                      <w:iCs/>
                      <w:color w:val="000000" w:themeColor="text1"/>
                      <w:sz w:val="22"/>
                      <w:szCs w:val="22"/>
                      <w:lang w:eastAsia="en-GB"/>
                    </w:rPr>
                  </w:pPr>
                </w:p>
                <w:p w14:paraId="7B9F0B3E" w14:textId="1F7F5544" w:rsidR="005D7350" w:rsidRDefault="005D7350" w:rsidP="00A90A96">
                  <w:pPr>
                    <w:spacing w:after="60"/>
                    <w:rPr>
                      <w:rFonts w:ascii="Arial" w:eastAsia="Times New Roman" w:hAnsi="Arial" w:cs="Arial"/>
                      <w:bCs/>
                      <w:iCs/>
                      <w:color w:val="000000" w:themeColor="text1"/>
                      <w:sz w:val="22"/>
                      <w:szCs w:val="22"/>
                      <w:lang w:eastAsia="en-GB"/>
                    </w:rPr>
                  </w:pPr>
                </w:p>
                <w:p w14:paraId="72F6E266" w14:textId="045854F3" w:rsidR="005D7350" w:rsidRDefault="005D7350" w:rsidP="00A90A96">
                  <w:pPr>
                    <w:spacing w:after="60"/>
                    <w:rPr>
                      <w:rFonts w:ascii="Arial" w:eastAsia="Times New Roman" w:hAnsi="Arial" w:cs="Arial"/>
                      <w:bCs/>
                      <w:iCs/>
                      <w:color w:val="000000" w:themeColor="text1"/>
                      <w:sz w:val="22"/>
                      <w:szCs w:val="22"/>
                      <w:lang w:eastAsia="en-GB"/>
                    </w:rPr>
                  </w:pPr>
                </w:p>
                <w:p w14:paraId="4BBFA559" w14:textId="12373495" w:rsidR="005D7350" w:rsidRDefault="005D7350" w:rsidP="00A90A96">
                  <w:pPr>
                    <w:spacing w:after="60"/>
                    <w:rPr>
                      <w:rFonts w:ascii="Arial" w:eastAsia="Times New Roman" w:hAnsi="Arial" w:cs="Arial"/>
                      <w:bCs/>
                      <w:iCs/>
                      <w:color w:val="000000" w:themeColor="text1"/>
                      <w:sz w:val="22"/>
                      <w:szCs w:val="22"/>
                      <w:lang w:eastAsia="en-GB"/>
                    </w:rPr>
                  </w:pPr>
                </w:p>
                <w:p w14:paraId="6AE8E529" w14:textId="03AC361B" w:rsidR="005D7350" w:rsidRDefault="005D7350" w:rsidP="00A90A96">
                  <w:pPr>
                    <w:spacing w:after="60"/>
                    <w:rPr>
                      <w:rFonts w:ascii="Arial" w:eastAsia="Times New Roman" w:hAnsi="Arial" w:cs="Arial"/>
                      <w:bCs/>
                      <w:iCs/>
                      <w:color w:val="000000" w:themeColor="text1"/>
                      <w:sz w:val="22"/>
                      <w:szCs w:val="22"/>
                      <w:lang w:eastAsia="en-GB"/>
                    </w:rPr>
                  </w:pPr>
                </w:p>
                <w:p w14:paraId="00A465FB" w14:textId="3DE8FC31" w:rsidR="005D7350" w:rsidRDefault="005D7350" w:rsidP="00A90A96">
                  <w:pPr>
                    <w:spacing w:after="60"/>
                    <w:rPr>
                      <w:rFonts w:ascii="Arial" w:eastAsia="Times New Roman" w:hAnsi="Arial" w:cs="Arial"/>
                      <w:bCs/>
                      <w:iCs/>
                      <w:color w:val="000000" w:themeColor="text1"/>
                      <w:sz w:val="22"/>
                      <w:szCs w:val="22"/>
                      <w:lang w:eastAsia="en-GB"/>
                    </w:rPr>
                  </w:pPr>
                </w:p>
                <w:p w14:paraId="2E1FAB82" w14:textId="10037904" w:rsidR="005D7350" w:rsidRDefault="005D7350" w:rsidP="00A90A96">
                  <w:pPr>
                    <w:spacing w:after="60"/>
                    <w:rPr>
                      <w:rFonts w:ascii="Arial" w:eastAsia="Times New Roman" w:hAnsi="Arial" w:cs="Arial"/>
                      <w:bCs/>
                      <w:iCs/>
                      <w:color w:val="000000" w:themeColor="text1"/>
                      <w:sz w:val="22"/>
                      <w:szCs w:val="22"/>
                      <w:lang w:eastAsia="en-GB"/>
                    </w:rPr>
                  </w:pPr>
                </w:p>
                <w:p w14:paraId="7046394F" w14:textId="51118801" w:rsidR="005D7350" w:rsidRDefault="005D7350" w:rsidP="00A90A96">
                  <w:pPr>
                    <w:spacing w:after="60"/>
                    <w:rPr>
                      <w:rFonts w:ascii="Arial" w:eastAsia="Times New Roman" w:hAnsi="Arial" w:cs="Arial"/>
                      <w:bCs/>
                      <w:iCs/>
                      <w:color w:val="000000" w:themeColor="text1"/>
                      <w:sz w:val="22"/>
                      <w:szCs w:val="22"/>
                      <w:lang w:eastAsia="en-GB"/>
                    </w:rPr>
                  </w:pPr>
                </w:p>
                <w:p w14:paraId="289B7564" w14:textId="6EF34DCC" w:rsidR="005D7350" w:rsidRDefault="005D7350" w:rsidP="00A90A96">
                  <w:pPr>
                    <w:spacing w:after="60"/>
                    <w:rPr>
                      <w:rFonts w:ascii="Arial" w:eastAsia="Times New Roman" w:hAnsi="Arial" w:cs="Arial"/>
                      <w:bCs/>
                      <w:iCs/>
                      <w:color w:val="000000" w:themeColor="text1"/>
                      <w:sz w:val="22"/>
                      <w:szCs w:val="22"/>
                      <w:lang w:eastAsia="en-GB"/>
                    </w:rPr>
                  </w:pPr>
                </w:p>
                <w:p w14:paraId="06FC8E76" w14:textId="21F20861" w:rsidR="005D7350" w:rsidRDefault="005D7350" w:rsidP="00A90A96">
                  <w:pPr>
                    <w:spacing w:after="60"/>
                    <w:rPr>
                      <w:rFonts w:ascii="Arial" w:eastAsia="Times New Roman" w:hAnsi="Arial" w:cs="Arial"/>
                      <w:bCs/>
                      <w:iCs/>
                      <w:color w:val="000000" w:themeColor="text1"/>
                      <w:sz w:val="22"/>
                      <w:szCs w:val="22"/>
                      <w:lang w:eastAsia="en-GB"/>
                    </w:rPr>
                  </w:pPr>
                </w:p>
                <w:p w14:paraId="5D383DF7" w14:textId="51AE0692" w:rsidR="005D7350" w:rsidRDefault="005D7350" w:rsidP="00A90A96">
                  <w:pPr>
                    <w:spacing w:after="60"/>
                    <w:rPr>
                      <w:rFonts w:ascii="Arial" w:eastAsia="Times New Roman" w:hAnsi="Arial" w:cs="Arial"/>
                      <w:bCs/>
                      <w:iCs/>
                      <w:color w:val="000000" w:themeColor="text1"/>
                      <w:sz w:val="22"/>
                      <w:szCs w:val="22"/>
                      <w:lang w:eastAsia="en-GB"/>
                    </w:rPr>
                  </w:pPr>
                </w:p>
                <w:p w14:paraId="1C3EE0B7" w14:textId="77777777" w:rsidR="005D7350" w:rsidRDefault="005D7350" w:rsidP="00A90A96">
                  <w:pPr>
                    <w:spacing w:after="60"/>
                    <w:rPr>
                      <w:rFonts w:ascii="Arial" w:eastAsia="Times New Roman" w:hAnsi="Arial" w:cs="Arial"/>
                      <w:bCs/>
                      <w:iCs/>
                      <w:color w:val="000000" w:themeColor="text1"/>
                      <w:sz w:val="22"/>
                      <w:szCs w:val="22"/>
                      <w:lang w:eastAsia="en-GB"/>
                    </w:rPr>
                  </w:pPr>
                </w:p>
                <w:p w14:paraId="22852A36" w14:textId="77777777" w:rsidR="00C54741" w:rsidRDefault="00C54741" w:rsidP="00A90A96">
                  <w:pPr>
                    <w:spacing w:after="60"/>
                    <w:rPr>
                      <w:rFonts w:ascii="Arial" w:hAnsi="Arial" w:cs="Arial"/>
                      <w:b/>
                      <w:bCs/>
                      <w:color w:val="000000" w:themeColor="text1"/>
                      <w:sz w:val="24"/>
                      <w:szCs w:val="24"/>
                    </w:rPr>
                  </w:pPr>
                </w:p>
                <w:p w14:paraId="6D8DA55C" w14:textId="28460D9E" w:rsidR="004073E9" w:rsidRPr="00CE0EE7" w:rsidRDefault="004073E9" w:rsidP="00A90A96">
                  <w:pPr>
                    <w:spacing w:after="60"/>
                    <w:rPr>
                      <w:rFonts w:ascii="Arial" w:eastAsia="Times New Roman" w:hAnsi="Arial" w:cs="Arial"/>
                      <w:b/>
                      <w:bCs/>
                      <w:iCs/>
                      <w:color w:val="000000" w:themeColor="text1"/>
                      <w:sz w:val="24"/>
                      <w:szCs w:val="24"/>
                      <w:lang w:eastAsia="en-GB"/>
                    </w:rPr>
                  </w:pPr>
                  <w:r w:rsidRPr="00CE0EE7">
                    <w:rPr>
                      <w:rFonts w:ascii="Arial" w:hAnsi="Arial" w:cs="Arial"/>
                      <w:b/>
                      <w:bCs/>
                      <w:color w:val="000000" w:themeColor="text1"/>
                      <w:sz w:val="24"/>
                      <w:szCs w:val="24"/>
                    </w:rPr>
                    <w:lastRenderedPageBreak/>
                    <w:t>Appendix 1</w:t>
                  </w:r>
                  <w:r w:rsidR="00377354" w:rsidRPr="00CE0EE7">
                    <w:rPr>
                      <w:rFonts w:ascii="Arial" w:hAnsi="Arial" w:cs="Arial"/>
                      <w:b/>
                      <w:bCs/>
                      <w:color w:val="000000" w:themeColor="text1"/>
                      <w:sz w:val="24"/>
                      <w:szCs w:val="24"/>
                    </w:rPr>
                    <w:t>0</w:t>
                  </w:r>
                  <w:r w:rsidRPr="00CE0EE7">
                    <w:rPr>
                      <w:rFonts w:ascii="Arial" w:hAnsi="Arial" w:cs="Arial"/>
                      <w:b/>
                      <w:bCs/>
                      <w:color w:val="000000" w:themeColor="text1"/>
                      <w:sz w:val="24"/>
                      <w:szCs w:val="24"/>
                    </w:rPr>
                    <w:t xml:space="preserve"> – Support Organisations</w:t>
                  </w:r>
                </w:p>
                <w:tbl>
                  <w:tblPr>
                    <w:tblW w:w="5000" w:type="pct"/>
                    <w:tblLook w:val="04A0" w:firstRow="1" w:lastRow="0" w:firstColumn="1" w:lastColumn="0" w:noHBand="0" w:noVBand="1"/>
                  </w:tblPr>
                  <w:tblGrid>
                    <w:gridCol w:w="10368"/>
                  </w:tblGrid>
                  <w:tr w:rsidR="004073E9" w:rsidRPr="004073E9" w14:paraId="0673D043" w14:textId="77777777" w:rsidTr="009E373F">
                    <w:trPr>
                      <w:trHeight w:val="73"/>
                    </w:trPr>
                    <w:tc>
                      <w:tcPr>
                        <w:tcW w:w="5000" w:type="pct"/>
                        <w:shd w:val="clear" w:color="auto" w:fill="auto"/>
                      </w:tcPr>
                      <w:p w14:paraId="20361871" w14:textId="77777777" w:rsidR="004073E9" w:rsidRPr="00C54741" w:rsidRDefault="004073E9" w:rsidP="004073E9">
                        <w:pPr>
                          <w:spacing w:after="0" w:line="240" w:lineRule="auto"/>
                          <w:rPr>
                            <w:rFonts w:ascii="Arial" w:eastAsia="Times New Roman" w:hAnsi="Arial" w:cs="Arial"/>
                            <w:b/>
                            <w:color w:val="auto"/>
                            <w:sz w:val="22"/>
                            <w:szCs w:val="22"/>
                            <w:lang w:val="en-GB" w:eastAsia="en-GB"/>
                          </w:rPr>
                        </w:pPr>
                      </w:p>
                      <w:p w14:paraId="565473DA" w14:textId="77777777" w:rsidR="004073E9" w:rsidRPr="00C54741" w:rsidRDefault="004073E9" w:rsidP="004073E9">
                        <w:pPr>
                          <w:spacing w:after="0" w:line="240" w:lineRule="auto"/>
                          <w:rPr>
                            <w:rFonts w:ascii="Arial" w:eastAsia="Times New Roman" w:hAnsi="Arial" w:cs="Arial"/>
                            <w:b/>
                            <w:color w:val="auto"/>
                            <w:sz w:val="22"/>
                            <w:szCs w:val="22"/>
                            <w:lang w:eastAsia="en-GB"/>
                          </w:rPr>
                        </w:pPr>
                        <w:r w:rsidRPr="00C54741">
                          <w:rPr>
                            <w:rFonts w:ascii="Arial" w:eastAsia="Times New Roman" w:hAnsi="Arial" w:cs="Arial"/>
                            <w:b/>
                            <w:color w:val="auto"/>
                            <w:sz w:val="22"/>
                            <w:szCs w:val="22"/>
                            <w:lang w:eastAsia="en-GB"/>
                          </w:rPr>
                          <w:t>NSPCC ‘Report Abuse in Education’ Helpline</w:t>
                        </w:r>
                      </w:p>
                      <w:p w14:paraId="00ED5302" w14:textId="77777777" w:rsidR="004073E9" w:rsidRPr="00C54741" w:rsidRDefault="00290AFC" w:rsidP="004073E9">
                        <w:pPr>
                          <w:pStyle w:val="ListBullet"/>
                          <w:rPr>
                            <w:rFonts w:ascii="Arial" w:eastAsia="Times New Roman" w:hAnsi="Arial" w:cs="Arial"/>
                            <w:bCs/>
                            <w:color w:val="auto"/>
                            <w:u w:val="single"/>
                            <w:lang w:eastAsia="en-GB"/>
                          </w:rPr>
                        </w:pPr>
                        <w:hyperlink r:id="rId36" w:history="1">
                          <w:r w:rsidR="004073E9" w:rsidRPr="00C54741">
                            <w:rPr>
                              <w:rStyle w:val="Hyperlink"/>
                              <w:rFonts w:ascii="Arial" w:eastAsia="Times New Roman" w:hAnsi="Arial" w:cs="Arial"/>
                              <w:bCs/>
                              <w:color w:val="auto"/>
                              <w:szCs w:val="22"/>
                              <w:lang w:eastAsia="en-GB"/>
                            </w:rPr>
                            <w:t>0800 136 663</w:t>
                          </w:r>
                        </w:hyperlink>
                        <w:r w:rsidR="004073E9" w:rsidRPr="00C54741">
                          <w:rPr>
                            <w:rFonts w:ascii="Arial" w:eastAsia="Times New Roman" w:hAnsi="Arial" w:cs="Arial"/>
                            <w:color w:val="auto"/>
                            <w:u w:val="single"/>
                            <w:lang w:eastAsia="en-GB"/>
                          </w:rPr>
                          <w:t> </w:t>
                        </w:r>
                        <w:r w:rsidR="004073E9" w:rsidRPr="00C54741">
                          <w:rPr>
                            <w:rFonts w:ascii="Arial" w:eastAsia="Times New Roman" w:hAnsi="Arial" w:cs="Arial"/>
                            <w:color w:val="auto"/>
                            <w:lang w:eastAsia="en-GB"/>
                          </w:rPr>
                          <w:t>or </w:t>
                        </w:r>
                        <w:hyperlink r:id="rId37" w:tooltip="Email the NSPCC helpline" w:history="1">
                          <w:r w:rsidR="004073E9" w:rsidRPr="00C54741">
                            <w:rPr>
                              <w:rStyle w:val="Hyperlink"/>
                              <w:rFonts w:ascii="Arial" w:eastAsia="Times New Roman" w:hAnsi="Arial" w:cs="Arial"/>
                              <w:bCs/>
                              <w:color w:val="auto"/>
                              <w:szCs w:val="22"/>
                              <w:lang w:eastAsia="en-GB"/>
                            </w:rPr>
                            <w:t>help@nspcc.org.uk</w:t>
                          </w:r>
                        </w:hyperlink>
                      </w:p>
                      <w:p w14:paraId="2B961AEA" w14:textId="77777777" w:rsidR="004073E9" w:rsidRPr="00C54741" w:rsidRDefault="004073E9" w:rsidP="004073E9">
                        <w:pPr>
                          <w:spacing w:after="0" w:line="240" w:lineRule="auto"/>
                          <w:ind w:left="720"/>
                          <w:rPr>
                            <w:rFonts w:ascii="Arial" w:eastAsia="Times New Roman" w:hAnsi="Arial" w:cs="Arial"/>
                            <w:bCs/>
                            <w:color w:val="auto"/>
                            <w:sz w:val="22"/>
                            <w:szCs w:val="22"/>
                            <w:lang w:eastAsia="en-GB"/>
                          </w:rPr>
                        </w:pPr>
                      </w:p>
                      <w:p w14:paraId="38935CC6" w14:textId="77777777" w:rsidR="004073E9" w:rsidRPr="00C54741" w:rsidRDefault="004073E9" w:rsidP="004073E9">
                        <w:pPr>
                          <w:spacing w:after="0" w:line="240" w:lineRule="auto"/>
                          <w:rPr>
                            <w:rFonts w:ascii="Arial" w:eastAsia="Times New Roman" w:hAnsi="Arial" w:cs="Arial"/>
                            <w:b/>
                            <w:color w:val="auto"/>
                            <w:sz w:val="22"/>
                            <w:szCs w:val="22"/>
                            <w:lang w:eastAsia="en-GB"/>
                          </w:rPr>
                        </w:pPr>
                        <w:r w:rsidRPr="00C54741">
                          <w:rPr>
                            <w:rFonts w:ascii="Arial" w:eastAsia="Times New Roman" w:hAnsi="Arial" w:cs="Arial"/>
                            <w:b/>
                            <w:color w:val="auto"/>
                            <w:sz w:val="22"/>
                            <w:szCs w:val="22"/>
                            <w:lang w:eastAsia="en-GB"/>
                          </w:rPr>
                          <w:t>National Organisations</w:t>
                        </w:r>
                      </w:p>
                      <w:p w14:paraId="085AEE23" w14:textId="77777777" w:rsidR="004073E9" w:rsidRPr="00C54741" w:rsidRDefault="004073E9" w:rsidP="004073E9">
                        <w:pPr>
                          <w:pStyle w:val="ListBullet"/>
                          <w:rPr>
                            <w:rFonts w:ascii="Arial" w:eastAsia="Times New Roman" w:hAnsi="Arial" w:cs="Arial"/>
                            <w:bCs/>
                            <w:color w:val="auto"/>
                            <w:lang w:eastAsia="en-GB"/>
                          </w:rPr>
                        </w:pPr>
                        <w:r w:rsidRPr="00C54741">
                          <w:rPr>
                            <w:rFonts w:ascii="Arial" w:eastAsia="Times New Roman" w:hAnsi="Arial" w:cs="Arial"/>
                            <w:color w:val="auto"/>
                            <w:lang w:eastAsia="en-GB"/>
                          </w:rPr>
                          <w:t xml:space="preserve">NSPCC: </w:t>
                        </w:r>
                        <w:hyperlink r:id="rId38" w:history="1">
                          <w:r w:rsidRPr="00C54741">
                            <w:rPr>
                              <w:rStyle w:val="Hyperlink"/>
                              <w:rFonts w:ascii="Arial" w:eastAsia="Times New Roman" w:hAnsi="Arial" w:cs="Arial"/>
                              <w:color w:val="auto"/>
                              <w:szCs w:val="22"/>
                              <w:lang w:eastAsia="en-GB"/>
                            </w:rPr>
                            <w:t>www.nspcc.org.uk</w:t>
                          </w:r>
                        </w:hyperlink>
                        <w:r w:rsidRPr="00C54741">
                          <w:rPr>
                            <w:rFonts w:ascii="Arial" w:eastAsia="Times New Roman" w:hAnsi="Arial" w:cs="Arial"/>
                            <w:color w:val="auto"/>
                            <w:shd w:val="clear" w:color="auto" w:fill="E6E6E6"/>
                            <w:lang w:eastAsia="en-GB"/>
                          </w:rPr>
                          <w:t xml:space="preserve"> </w:t>
                        </w:r>
                      </w:p>
                      <w:p w14:paraId="236E7A8D" w14:textId="77777777" w:rsidR="004073E9" w:rsidRPr="00C54741" w:rsidRDefault="004073E9" w:rsidP="004073E9">
                        <w:pPr>
                          <w:pStyle w:val="ListBullet"/>
                          <w:rPr>
                            <w:rFonts w:ascii="Arial" w:eastAsia="Times New Roman" w:hAnsi="Arial" w:cs="Arial"/>
                            <w:bCs/>
                            <w:color w:val="auto"/>
                            <w:lang w:eastAsia="en-GB"/>
                          </w:rPr>
                        </w:pPr>
                        <w:r w:rsidRPr="00C54741">
                          <w:rPr>
                            <w:rFonts w:ascii="Arial" w:eastAsia="Times New Roman" w:hAnsi="Arial" w:cs="Arial"/>
                            <w:color w:val="auto"/>
                            <w:lang w:eastAsia="en-GB"/>
                          </w:rPr>
                          <w:t xml:space="preserve">Barnardo’s: </w:t>
                        </w:r>
                        <w:hyperlink r:id="rId39" w:history="1">
                          <w:r w:rsidRPr="00C54741">
                            <w:rPr>
                              <w:rStyle w:val="Hyperlink"/>
                              <w:rFonts w:ascii="Arial" w:eastAsia="Times New Roman" w:hAnsi="Arial" w:cs="Arial"/>
                              <w:bCs/>
                              <w:color w:val="auto"/>
                              <w:szCs w:val="22"/>
                              <w:lang w:eastAsia="en-GB"/>
                            </w:rPr>
                            <w:t>www.barnardos.org.uk</w:t>
                          </w:r>
                        </w:hyperlink>
                        <w:r w:rsidRPr="00C54741">
                          <w:rPr>
                            <w:rFonts w:ascii="Arial" w:eastAsia="Times New Roman" w:hAnsi="Arial" w:cs="Arial"/>
                            <w:bCs/>
                            <w:color w:val="auto"/>
                            <w:shd w:val="clear" w:color="auto" w:fill="E6E6E6"/>
                            <w:lang w:eastAsia="en-GB"/>
                          </w:rPr>
                          <w:t xml:space="preserve"> </w:t>
                        </w:r>
                      </w:p>
                      <w:p w14:paraId="606031C9" w14:textId="77777777" w:rsidR="004073E9" w:rsidRPr="00C54741" w:rsidRDefault="004073E9" w:rsidP="004073E9">
                        <w:pPr>
                          <w:pStyle w:val="ListBullet"/>
                          <w:rPr>
                            <w:rFonts w:ascii="Arial" w:eastAsia="Times New Roman" w:hAnsi="Arial" w:cs="Arial"/>
                            <w:bCs/>
                            <w:color w:val="auto"/>
                            <w:lang w:eastAsia="en-GB"/>
                          </w:rPr>
                        </w:pPr>
                        <w:r w:rsidRPr="00C54741">
                          <w:rPr>
                            <w:rFonts w:ascii="Arial" w:eastAsia="Times New Roman" w:hAnsi="Arial" w:cs="Arial"/>
                            <w:color w:val="auto"/>
                            <w:lang w:eastAsia="en-GB"/>
                          </w:rPr>
                          <w:t xml:space="preserve">Action for Children: </w:t>
                        </w:r>
                        <w:hyperlink r:id="rId40" w:history="1">
                          <w:r w:rsidRPr="00C54741">
                            <w:rPr>
                              <w:rStyle w:val="Hyperlink"/>
                              <w:rFonts w:ascii="Arial" w:eastAsia="Times New Roman" w:hAnsi="Arial" w:cs="Arial"/>
                              <w:bCs/>
                              <w:color w:val="auto"/>
                              <w:szCs w:val="22"/>
                              <w:lang w:eastAsia="en-GB"/>
                            </w:rPr>
                            <w:t>www.actionforchildren.org.uk</w:t>
                          </w:r>
                        </w:hyperlink>
                        <w:r w:rsidRPr="00C54741">
                          <w:rPr>
                            <w:rFonts w:ascii="Arial" w:eastAsia="Times New Roman" w:hAnsi="Arial" w:cs="Arial"/>
                            <w:bCs/>
                            <w:color w:val="auto"/>
                            <w:shd w:val="clear" w:color="auto" w:fill="E6E6E6"/>
                            <w:lang w:eastAsia="en-GB"/>
                          </w:rPr>
                          <w:t xml:space="preserve"> </w:t>
                        </w:r>
                      </w:p>
                      <w:p w14:paraId="6562DF8F" w14:textId="77777777" w:rsidR="004073E9" w:rsidRPr="00C54741" w:rsidRDefault="004073E9" w:rsidP="004073E9">
                        <w:pPr>
                          <w:pStyle w:val="ListBullet"/>
                          <w:rPr>
                            <w:rFonts w:ascii="Arial" w:eastAsia="Times New Roman" w:hAnsi="Arial" w:cs="Arial"/>
                            <w:bCs/>
                            <w:color w:val="auto"/>
                            <w:lang w:eastAsia="en-GB"/>
                          </w:rPr>
                        </w:pPr>
                        <w:r w:rsidRPr="00C54741">
                          <w:rPr>
                            <w:rFonts w:ascii="Arial" w:eastAsia="Times New Roman" w:hAnsi="Arial" w:cs="Arial"/>
                            <w:color w:val="auto"/>
                            <w:lang w:eastAsia="en-GB"/>
                          </w:rPr>
                          <w:t xml:space="preserve">Children’s Society: </w:t>
                        </w:r>
                        <w:hyperlink r:id="rId41" w:history="1">
                          <w:r w:rsidRPr="00C54741">
                            <w:rPr>
                              <w:rStyle w:val="Hyperlink"/>
                              <w:rFonts w:ascii="Arial" w:eastAsia="Times New Roman" w:hAnsi="Arial" w:cs="Arial"/>
                              <w:bCs/>
                              <w:color w:val="auto"/>
                              <w:szCs w:val="22"/>
                              <w:lang w:eastAsia="en-GB"/>
                            </w:rPr>
                            <w:t>www.childrenssociety.org.uk</w:t>
                          </w:r>
                        </w:hyperlink>
                        <w:r w:rsidRPr="00C54741">
                          <w:rPr>
                            <w:rFonts w:ascii="Arial" w:eastAsia="Times New Roman" w:hAnsi="Arial" w:cs="Arial"/>
                            <w:bCs/>
                            <w:color w:val="auto"/>
                            <w:shd w:val="clear" w:color="auto" w:fill="E6E6E6"/>
                            <w:lang w:eastAsia="en-GB"/>
                          </w:rPr>
                          <w:t xml:space="preserve"> </w:t>
                        </w:r>
                      </w:p>
                      <w:p w14:paraId="1D274E3D" w14:textId="77777777" w:rsidR="004073E9" w:rsidRPr="00C54741" w:rsidRDefault="004073E9" w:rsidP="004073E9">
                        <w:pPr>
                          <w:pStyle w:val="ListBullet"/>
                          <w:rPr>
                            <w:rFonts w:ascii="Arial" w:eastAsia="Times New Roman" w:hAnsi="Arial" w:cs="Arial"/>
                            <w:bCs/>
                            <w:color w:val="auto"/>
                            <w:lang w:eastAsia="en-GB"/>
                          </w:rPr>
                        </w:pPr>
                        <w:r w:rsidRPr="00C54741">
                          <w:rPr>
                            <w:rFonts w:ascii="Arial" w:eastAsia="Times New Roman" w:hAnsi="Arial" w:cs="Arial"/>
                            <w:bCs/>
                            <w:color w:val="auto"/>
                            <w:lang w:eastAsia="en-GB"/>
                          </w:rPr>
                          <w:t xml:space="preserve">Centre of Expertise on Child Sexual Abuse: </w:t>
                        </w:r>
                        <w:hyperlink r:id="rId42" w:history="1">
                          <w:r w:rsidRPr="00C54741">
                            <w:rPr>
                              <w:rStyle w:val="Hyperlink"/>
                              <w:rFonts w:ascii="Arial" w:eastAsia="Times New Roman" w:hAnsi="Arial" w:cs="Arial"/>
                              <w:bCs/>
                              <w:color w:val="auto"/>
                              <w:szCs w:val="22"/>
                              <w:lang w:eastAsia="en-GB"/>
                            </w:rPr>
                            <w:t>www.csacentre.org.uk</w:t>
                          </w:r>
                        </w:hyperlink>
                        <w:r w:rsidRPr="00C54741">
                          <w:rPr>
                            <w:rFonts w:ascii="Arial" w:eastAsia="Times New Roman" w:hAnsi="Arial" w:cs="Arial"/>
                            <w:bCs/>
                            <w:color w:val="auto"/>
                            <w:lang w:eastAsia="en-GB"/>
                          </w:rPr>
                          <w:t xml:space="preserve"> </w:t>
                        </w:r>
                      </w:p>
                      <w:p w14:paraId="07F1331C" w14:textId="77777777" w:rsidR="004073E9" w:rsidRPr="00C54741" w:rsidRDefault="004073E9" w:rsidP="004073E9">
                        <w:pPr>
                          <w:spacing w:after="0" w:line="240" w:lineRule="auto"/>
                          <w:rPr>
                            <w:rFonts w:ascii="Arial" w:eastAsia="Times New Roman" w:hAnsi="Arial" w:cs="Arial"/>
                            <w:b/>
                            <w:color w:val="auto"/>
                            <w:sz w:val="22"/>
                            <w:szCs w:val="22"/>
                            <w:lang w:eastAsia="en-GB"/>
                          </w:rPr>
                        </w:pPr>
                      </w:p>
                      <w:p w14:paraId="4B426E72" w14:textId="77777777" w:rsidR="004073E9" w:rsidRPr="00C54741" w:rsidRDefault="004073E9" w:rsidP="004073E9">
                        <w:pPr>
                          <w:spacing w:after="0" w:line="240" w:lineRule="auto"/>
                          <w:rPr>
                            <w:rFonts w:ascii="Arial" w:eastAsia="Times New Roman" w:hAnsi="Arial" w:cs="Arial"/>
                            <w:b/>
                            <w:color w:val="auto"/>
                            <w:sz w:val="22"/>
                            <w:szCs w:val="22"/>
                            <w:lang w:eastAsia="en-GB"/>
                          </w:rPr>
                        </w:pPr>
                        <w:r w:rsidRPr="00C54741">
                          <w:rPr>
                            <w:rFonts w:ascii="Arial" w:eastAsia="Times New Roman" w:hAnsi="Arial" w:cs="Arial"/>
                            <w:b/>
                            <w:color w:val="auto"/>
                            <w:sz w:val="22"/>
                            <w:szCs w:val="22"/>
                            <w:lang w:eastAsia="en-GB"/>
                          </w:rPr>
                          <w:t>Support for Staff</w:t>
                        </w:r>
                      </w:p>
                      <w:p w14:paraId="4E93EADF" w14:textId="77777777" w:rsidR="004073E9" w:rsidRPr="00C54741" w:rsidRDefault="004073E9" w:rsidP="004073E9">
                        <w:pPr>
                          <w:pStyle w:val="ListBullet"/>
                          <w:rPr>
                            <w:rFonts w:ascii="Arial" w:hAnsi="Arial" w:cs="Arial"/>
                            <w:color w:val="auto"/>
                            <w:lang w:eastAsia="en-GB"/>
                          </w:rPr>
                        </w:pPr>
                        <w:r w:rsidRPr="00C54741">
                          <w:rPr>
                            <w:rFonts w:ascii="Arial" w:hAnsi="Arial" w:cs="Arial"/>
                            <w:color w:val="auto"/>
                            <w:lang w:eastAsia="en-GB"/>
                          </w:rPr>
                          <w:t xml:space="preserve">Education Support Partnership: </w:t>
                        </w:r>
                        <w:hyperlink r:id="rId43" w:history="1">
                          <w:r w:rsidRPr="00C54741">
                            <w:rPr>
                              <w:rStyle w:val="Hyperlink"/>
                              <w:rFonts w:ascii="Arial" w:eastAsia="Times New Roman" w:hAnsi="Arial" w:cs="Arial"/>
                              <w:color w:val="auto"/>
                              <w:szCs w:val="22"/>
                              <w:lang w:eastAsia="en-GB"/>
                            </w:rPr>
                            <w:t>www.educationsupportpartnership.org.uk</w:t>
                          </w:r>
                        </w:hyperlink>
                        <w:r w:rsidRPr="00C54741">
                          <w:rPr>
                            <w:rFonts w:ascii="Arial" w:hAnsi="Arial" w:cs="Arial"/>
                            <w:color w:val="auto"/>
                            <w:shd w:val="clear" w:color="auto" w:fill="E6E6E6"/>
                            <w:lang w:eastAsia="en-GB"/>
                          </w:rPr>
                          <w:t xml:space="preserve"> </w:t>
                        </w:r>
                      </w:p>
                      <w:p w14:paraId="1BA65697" w14:textId="77777777" w:rsidR="004073E9" w:rsidRPr="00C54741" w:rsidRDefault="004073E9" w:rsidP="004073E9">
                        <w:pPr>
                          <w:pStyle w:val="ListBullet"/>
                          <w:rPr>
                            <w:rFonts w:ascii="Arial" w:hAnsi="Arial" w:cs="Arial"/>
                            <w:color w:val="auto"/>
                            <w:lang w:eastAsia="en-GB"/>
                          </w:rPr>
                        </w:pPr>
                        <w:r w:rsidRPr="00C54741">
                          <w:rPr>
                            <w:rFonts w:ascii="Arial" w:hAnsi="Arial" w:cs="Arial"/>
                            <w:color w:val="auto"/>
                            <w:lang w:eastAsia="en-GB"/>
                          </w:rPr>
                          <w:t xml:space="preserve">Professional Online Safety Helpline: </w:t>
                        </w:r>
                        <w:hyperlink r:id="rId44" w:history="1">
                          <w:r w:rsidRPr="00C54741">
                            <w:rPr>
                              <w:rStyle w:val="Hyperlink"/>
                              <w:rFonts w:ascii="Arial" w:eastAsia="Times New Roman" w:hAnsi="Arial" w:cs="Arial"/>
                              <w:color w:val="auto"/>
                              <w:szCs w:val="22"/>
                              <w:lang w:eastAsia="en-GB"/>
                            </w:rPr>
                            <w:t>www.saferinternet.org.uk/helpline</w:t>
                          </w:r>
                        </w:hyperlink>
                        <w:r w:rsidRPr="00C54741">
                          <w:rPr>
                            <w:rFonts w:ascii="Arial" w:hAnsi="Arial" w:cs="Arial"/>
                            <w:color w:val="auto"/>
                            <w:shd w:val="clear" w:color="auto" w:fill="E6E6E6"/>
                            <w:lang w:eastAsia="en-GB"/>
                          </w:rPr>
                          <w:t xml:space="preserve"> </w:t>
                        </w:r>
                      </w:p>
                      <w:p w14:paraId="57548FB5" w14:textId="77777777" w:rsidR="004073E9" w:rsidRPr="00C54741" w:rsidRDefault="004073E9" w:rsidP="004073E9">
                        <w:pPr>
                          <w:pStyle w:val="ListBullet"/>
                          <w:rPr>
                            <w:rFonts w:ascii="Arial" w:hAnsi="Arial" w:cs="Arial"/>
                            <w:color w:val="auto"/>
                            <w:lang w:eastAsia="en-GB"/>
                          </w:rPr>
                        </w:pPr>
                        <w:r w:rsidRPr="00C54741">
                          <w:rPr>
                            <w:rFonts w:ascii="Arial" w:hAnsi="Arial" w:cs="Arial"/>
                            <w:color w:val="auto"/>
                            <w:lang w:eastAsia="en-GB"/>
                          </w:rPr>
                          <w:t xml:space="preserve">Harmful Sexual Behaviour Support Service: </w:t>
                        </w:r>
                        <w:hyperlink r:id="rId45" w:history="1">
                          <w:r w:rsidRPr="00C54741">
                            <w:rPr>
                              <w:rStyle w:val="Hyperlink"/>
                              <w:rFonts w:ascii="Arial" w:eastAsia="Times New Roman" w:hAnsi="Arial" w:cs="Arial"/>
                              <w:color w:val="auto"/>
                              <w:szCs w:val="22"/>
                              <w:lang w:eastAsia="en-GB"/>
                            </w:rPr>
                            <w:t>https://swgfl.org.uk/harmful-sexual-behaviour-support-service</w:t>
                          </w:r>
                        </w:hyperlink>
                        <w:r w:rsidRPr="00C54741">
                          <w:rPr>
                            <w:rFonts w:ascii="Arial" w:hAnsi="Arial" w:cs="Arial"/>
                            <w:color w:val="auto"/>
                            <w:shd w:val="clear" w:color="auto" w:fill="E6E6E6"/>
                            <w:lang w:eastAsia="en-GB"/>
                          </w:rPr>
                          <w:t xml:space="preserve"> </w:t>
                        </w:r>
                      </w:p>
                      <w:p w14:paraId="6219FD13" w14:textId="77777777" w:rsidR="004073E9" w:rsidRPr="00C54741" w:rsidRDefault="004073E9" w:rsidP="004073E9">
                        <w:pPr>
                          <w:spacing w:after="0" w:line="240" w:lineRule="auto"/>
                          <w:rPr>
                            <w:rFonts w:ascii="Arial" w:eastAsia="Times New Roman" w:hAnsi="Arial" w:cs="Arial"/>
                            <w:color w:val="auto"/>
                            <w:sz w:val="22"/>
                            <w:szCs w:val="22"/>
                            <w:lang w:eastAsia="en-GB"/>
                          </w:rPr>
                        </w:pPr>
                      </w:p>
                      <w:p w14:paraId="1A0EB871" w14:textId="77777777" w:rsidR="004073E9" w:rsidRPr="00C54741" w:rsidRDefault="004073E9" w:rsidP="004073E9">
                        <w:pPr>
                          <w:spacing w:after="0" w:line="240" w:lineRule="auto"/>
                          <w:rPr>
                            <w:rFonts w:ascii="Arial" w:eastAsia="Times New Roman" w:hAnsi="Arial" w:cs="Arial"/>
                            <w:b/>
                            <w:color w:val="auto"/>
                            <w:sz w:val="22"/>
                            <w:szCs w:val="22"/>
                            <w:lang w:eastAsia="en-GB"/>
                          </w:rPr>
                        </w:pPr>
                        <w:r w:rsidRPr="00C54741">
                          <w:rPr>
                            <w:rFonts w:ascii="Arial" w:eastAsia="Times New Roman" w:hAnsi="Arial" w:cs="Arial"/>
                            <w:b/>
                            <w:color w:val="auto"/>
                            <w:sz w:val="22"/>
                            <w:szCs w:val="22"/>
                            <w:lang w:eastAsia="en-GB"/>
                          </w:rPr>
                          <w:t>Support for pupils/students</w:t>
                        </w:r>
                      </w:p>
                      <w:p w14:paraId="41C6882A" w14:textId="77777777" w:rsidR="004073E9" w:rsidRPr="00C54741" w:rsidRDefault="004073E9" w:rsidP="004073E9">
                        <w:pPr>
                          <w:pStyle w:val="ListBullet"/>
                          <w:rPr>
                            <w:rFonts w:ascii="Arial" w:eastAsia="Times New Roman" w:hAnsi="Arial" w:cs="Arial"/>
                            <w:color w:val="auto"/>
                            <w:lang w:eastAsia="en-GB"/>
                          </w:rPr>
                        </w:pPr>
                        <w:r w:rsidRPr="00C54741">
                          <w:rPr>
                            <w:rFonts w:ascii="Arial" w:eastAsia="Times New Roman" w:hAnsi="Arial" w:cs="Arial"/>
                            <w:color w:val="auto"/>
                            <w:lang w:eastAsia="en-GB"/>
                          </w:rPr>
                          <w:t xml:space="preserve">ChildLine: </w:t>
                        </w:r>
                        <w:hyperlink r:id="rId46" w:history="1">
                          <w:r w:rsidRPr="00C54741">
                            <w:rPr>
                              <w:rStyle w:val="Hyperlink"/>
                              <w:rFonts w:ascii="Arial" w:eastAsia="Times New Roman" w:hAnsi="Arial" w:cs="Arial"/>
                              <w:bCs/>
                              <w:color w:val="auto"/>
                              <w:szCs w:val="22"/>
                              <w:lang w:eastAsia="en-GB"/>
                            </w:rPr>
                            <w:t>www.childline.org.uk</w:t>
                          </w:r>
                        </w:hyperlink>
                      </w:p>
                      <w:p w14:paraId="7862872D" w14:textId="77777777" w:rsidR="004073E9" w:rsidRPr="00C54741" w:rsidRDefault="004073E9" w:rsidP="004073E9">
                        <w:pPr>
                          <w:pStyle w:val="ListBullet"/>
                          <w:rPr>
                            <w:rFonts w:ascii="Arial" w:eastAsia="Times New Roman" w:hAnsi="Arial" w:cs="Arial"/>
                            <w:bCs/>
                            <w:color w:val="auto"/>
                            <w:lang w:eastAsia="en-GB"/>
                          </w:rPr>
                        </w:pPr>
                        <w:r w:rsidRPr="00C54741">
                          <w:rPr>
                            <w:rFonts w:ascii="Arial" w:eastAsia="Times New Roman" w:hAnsi="Arial" w:cs="Arial"/>
                            <w:color w:val="auto"/>
                            <w:lang w:eastAsia="en-GB"/>
                          </w:rPr>
                          <w:t xml:space="preserve">Papyrus: </w:t>
                        </w:r>
                        <w:hyperlink r:id="rId47" w:history="1">
                          <w:r w:rsidRPr="00C54741">
                            <w:rPr>
                              <w:rStyle w:val="Hyperlink"/>
                              <w:rFonts w:ascii="Arial" w:eastAsia="Times New Roman" w:hAnsi="Arial" w:cs="Arial"/>
                              <w:bCs/>
                              <w:color w:val="auto"/>
                              <w:szCs w:val="22"/>
                              <w:lang w:eastAsia="en-GB"/>
                            </w:rPr>
                            <w:t>www.papyrus-uk.org</w:t>
                          </w:r>
                        </w:hyperlink>
                        <w:r w:rsidRPr="00C54741">
                          <w:rPr>
                            <w:rFonts w:ascii="Arial" w:eastAsia="Times New Roman" w:hAnsi="Arial" w:cs="Arial"/>
                            <w:bCs/>
                            <w:color w:val="auto"/>
                            <w:shd w:val="clear" w:color="auto" w:fill="E6E6E6"/>
                            <w:lang w:eastAsia="en-GB"/>
                          </w:rPr>
                          <w:t xml:space="preserve"> </w:t>
                        </w:r>
                      </w:p>
                      <w:p w14:paraId="76E8B3F8" w14:textId="77777777" w:rsidR="004073E9" w:rsidRPr="00C54741" w:rsidRDefault="004073E9" w:rsidP="004073E9">
                        <w:pPr>
                          <w:pStyle w:val="ListBullet"/>
                          <w:rPr>
                            <w:rFonts w:ascii="Arial" w:eastAsia="Times New Roman" w:hAnsi="Arial" w:cs="Arial"/>
                            <w:color w:val="auto"/>
                            <w:u w:val="single"/>
                            <w:lang w:val="en-GB" w:eastAsia="en-GB"/>
                          </w:rPr>
                        </w:pPr>
                        <w:r w:rsidRPr="00C54741">
                          <w:rPr>
                            <w:rFonts w:ascii="Arial" w:eastAsia="Times New Roman" w:hAnsi="Arial" w:cs="Arial"/>
                            <w:color w:val="auto"/>
                            <w:lang w:eastAsia="en-GB"/>
                          </w:rPr>
                          <w:t xml:space="preserve">The Mix: </w:t>
                        </w:r>
                        <w:hyperlink r:id="rId48" w:history="1">
                          <w:r w:rsidRPr="00C54741">
                            <w:rPr>
                              <w:rStyle w:val="Hyperlink"/>
                              <w:rFonts w:ascii="Arial" w:eastAsia="Times New Roman" w:hAnsi="Arial" w:cs="Arial"/>
                              <w:bCs/>
                              <w:color w:val="auto"/>
                              <w:szCs w:val="22"/>
                              <w:lang w:eastAsia="en-GB"/>
                            </w:rPr>
                            <w:t>www.themix.org.uk</w:t>
                          </w:r>
                        </w:hyperlink>
                      </w:p>
                      <w:p w14:paraId="584D1D37" w14:textId="77777777" w:rsidR="004073E9" w:rsidRPr="00C54741" w:rsidRDefault="004073E9" w:rsidP="004073E9">
                        <w:pPr>
                          <w:pStyle w:val="ListBullet"/>
                          <w:rPr>
                            <w:rFonts w:ascii="Arial" w:eastAsia="Times New Roman" w:hAnsi="Arial" w:cs="Arial"/>
                            <w:color w:val="auto"/>
                            <w:lang w:eastAsia="en-GB"/>
                          </w:rPr>
                        </w:pPr>
                        <w:r w:rsidRPr="00C54741">
                          <w:rPr>
                            <w:rFonts w:ascii="Arial" w:eastAsia="Times New Roman" w:hAnsi="Arial" w:cs="Arial"/>
                            <w:color w:val="auto"/>
                            <w:lang w:eastAsia="en-GB"/>
                          </w:rPr>
                          <w:t xml:space="preserve">Shout: </w:t>
                        </w:r>
                        <w:hyperlink r:id="rId49" w:history="1">
                          <w:r w:rsidRPr="00C54741">
                            <w:rPr>
                              <w:rStyle w:val="Hyperlink"/>
                              <w:rFonts w:ascii="Arial" w:eastAsia="Times New Roman" w:hAnsi="Arial" w:cs="Arial"/>
                              <w:color w:val="auto"/>
                              <w:szCs w:val="22"/>
                              <w:lang w:eastAsia="en-GB"/>
                            </w:rPr>
                            <w:t>www.giveusashout.org</w:t>
                          </w:r>
                        </w:hyperlink>
                      </w:p>
                      <w:p w14:paraId="2166A505" w14:textId="77777777" w:rsidR="004073E9" w:rsidRPr="00C54741" w:rsidRDefault="004073E9" w:rsidP="004073E9">
                        <w:pPr>
                          <w:pStyle w:val="ListBullet"/>
                          <w:rPr>
                            <w:rFonts w:ascii="Arial" w:eastAsia="Times New Roman" w:hAnsi="Arial" w:cs="Arial"/>
                            <w:color w:val="auto"/>
                            <w:u w:val="single"/>
                            <w:lang w:eastAsia="en-GB"/>
                          </w:rPr>
                        </w:pPr>
                        <w:r w:rsidRPr="00C54741">
                          <w:rPr>
                            <w:rFonts w:ascii="Arial" w:eastAsia="Times New Roman" w:hAnsi="Arial" w:cs="Arial"/>
                            <w:color w:val="auto"/>
                            <w:lang w:eastAsia="en-GB"/>
                          </w:rPr>
                          <w:t xml:space="preserve">Fearless: </w:t>
                        </w:r>
                        <w:hyperlink r:id="rId50" w:history="1">
                          <w:r w:rsidRPr="00C54741">
                            <w:rPr>
                              <w:rStyle w:val="Hyperlink"/>
                              <w:rFonts w:ascii="Arial" w:eastAsia="Times New Roman" w:hAnsi="Arial" w:cs="Arial"/>
                              <w:color w:val="auto"/>
                              <w:szCs w:val="22"/>
                              <w:lang w:eastAsia="en-GB"/>
                            </w:rPr>
                            <w:t>www.fearless.org</w:t>
                          </w:r>
                        </w:hyperlink>
                      </w:p>
                      <w:p w14:paraId="79D562B7" w14:textId="77777777" w:rsidR="004073E9" w:rsidRPr="00C54741" w:rsidRDefault="004073E9" w:rsidP="004073E9">
                        <w:pPr>
                          <w:pStyle w:val="ListBullet"/>
                          <w:rPr>
                            <w:rFonts w:ascii="Arial" w:eastAsia="Times New Roman" w:hAnsi="Arial" w:cs="Arial"/>
                            <w:color w:val="auto"/>
                            <w:lang w:eastAsia="en-GB"/>
                          </w:rPr>
                        </w:pPr>
                        <w:r w:rsidRPr="00C54741">
                          <w:rPr>
                            <w:rFonts w:ascii="Arial" w:eastAsia="Times New Roman" w:hAnsi="Arial" w:cs="Arial"/>
                            <w:color w:val="auto"/>
                            <w:lang w:eastAsia="en-GB"/>
                          </w:rPr>
                          <w:t xml:space="preserve">Victim Support: </w:t>
                        </w:r>
                        <w:hyperlink r:id="rId51" w:history="1">
                          <w:r w:rsidRPr="00C54741">
                            <w:rPr>
                              <w:rStyle w:val="Hyperlink"/>
                              <w:rFonts w:ascii="Arial" w:eastAsia="Times New Roman" w:hAnsi="Arial" w:cs="Arial"/>
                              <w:bCs/>
                              <w:color w:val="auto"/>
                              <w:szCs w:val="22"/>
                              <w:lang w:eastAsia="en-GB"/>
                            </w:rPr>
                            <w:t>www.victimsupport.org.uk</w:t>
                          </w:r>
                        </w:hyperlink>
                        <w:r w:rsidRPr="00C54741">
                          <w:rPr>
                            <w:rFonts w:ascii="Arial" w:eastAsia="Times New Roman" w:hAnsi="Arial" w:cs="Arial"/>
                            <w:bCs/>
                            <w:color w:val="auto"/>
                            <w:u w:val="single"/>
                            <w:lang w:eastAsia="en-GB"/>
                          </w:rPr>
                          <w:t xml:space="preserve"> </w:t>
                        </w:r>
                      </w:p>
                      <w:p w14:paraId="0A3905A3" w14:textId="77777777" w:rsidR="004073E9" w:rsidRPr="00C54741" w:rsidRDefault="004073E9" w:rsidP="004073E9">
                        <w:pPr>
                          <w:spacing w:after="0" w:line="240" w:lineRule="auto"/>
                          <w:ind w:left="720"/>
                          <w:rPr>
                            <w:rFonts w:ascii="Arial" w:eastAsia="Times New Roman" w:hAnsi="Arial" w:cs="Arial"/>
                            <w:color w:val="auto"/>
                            <w:sz w:val="22"/>
                            <w:szCs w:val="22"/>
                            <w:lang w:val="en-GB" w:eastAsia="en-GB"/>
                          </w:rPr>
                        </w:pPr>
                      </w:p>
                      <w:p w14:paraId="4899FB22" w14:textId="77777777" w:rsidR="004073E9" w:rsidRPr="00C54741" w:rsidRDefault="004073E9" w:rsidP="004073E9">
                        <w:pPr>
                          <w:spacing w:after="0" w:line="240" w:lineRule="auto"/>
                          <w:rPr>
                            <w:rFonts w:ascii="Arial" w:eastAsia="Times New Roman" w:hAnsi="Arial" w:cs="Arial"/>
                            <w:b/>
                            <w:color w:val="auto"/>
                            <w:sz w:val="22"/>
                            <w:szCs w:val="22"/>
                            <w:lang w:eastAsia="en-GB"/>
                          </w:rPr>
                        </w:pPr>
                        <w:r w:rsidRPr="00C54741">
                          <w:rPr>
                            <w:rFonts w:ascii="Arial" w:eastAsia="Times New Roman" w:hAnsi="Arial" w:cs="Arial"/>
                            <w:b/>
                            <w:color w:val="auto"/>
                            <w:sz w:val="22"/>
                            <w:szCs w:val="22"/>
                            <w:lang w:eastAsia="en-GB"/>
                          </w:rPr>
                          <w:t>Support for Adults</w:t>
                        </w:r>
                      </w:p>
                      <w:p w14:paraId="564414AD" w14:textId="77777777" w:rsidR="004073E9" w:rsidRPr="00C54741" w:rsidRDefault="004073E9" w:rsidP="004073E9">
                        <w:pPr>
                          <w:pStyle w:val="ListBullet"/>
                          <w:rPr>
                            <w:rFonts w:ascii="Arial" w:eastAsia="Times New Roman" w:hAnsi="Arial" w:cs="Arial"/>
                            <w:color w:val="auto"/>
                            <w:lang w:eastAsia="en-GB"/>
                          </w:rPr>
                        </w:pPr>
                        <w:r w:rsidRPr="00C54741">
                          <w:rPr>
                            <w:rFonts w:ascii="Arial" w:eastAsia="Times New Roman" w:hAnsi="Arial" w:cs="Arial"/>
                            <w:color w:val="auto"/>
                            <w:lang w:eastAsia="en-GB"/>
                          </w:rPr>
                          <w:t xml:space="preserve">Family Lives: </w:t>
                        </w:r>
                        <w:hyperlink r:id="rId52" w:history="1">
                          <w:r w:rsidRPr="00C54741">
                            <w:rPr>
                              <w:rStyle w:val="Hyperlink"/>
                              <w:rFonts w:ascii="Arial" w:eastAsia="Times New Roman" w:hAnsi="Arial" w:cs="Arial"/>
                              <w:bCs/>
                              <w:color w:val="auto"/>
                              <w:szCs w:val="22"/>
                              <w:lang w:eastAsia="en-GB"/>
                            </w:rPr>
                            <w:t>www.familylives.org.uk</w:t>
                          </w:r>
                        </w:hyperlink>
                      </w:p>
                      <w:p w14:paraId="0CDA1C13" w14:textId="77777777" w:rsidR="004073E9" w:rsidRPr="00C54741" w:rsidRDefault="004073E9" w:rsidP="004073E9">
                        <w:pPr>
                          <w:pStyle w:val="ListBullet"/>
                          <w:rPr>
                            <w:rFonts w:ascii="Arial" w:eastAsia="Times New Roman" w:hAnsi="Arial" w:cs="Arial"/>
                            <w:color w:val="auto"/>
                            <w:lang w:eastAsia="en-GB"/>
                          </w:rPr>
                        </w:pPr>
                        <w:r w:rsidRPr="00C54741">
                          <w:rPr>
                            <w:rFonts w:ascii="Arial" w:eastAsia="Times New Roman" w:hAnsi="Arial" w:cs="Arial"/>
                            <w:color w:val="auto"/>
                            <w:lang w:eastAsia="en-GB"/>
                          </w:rPr>
                          <w:t xml:space="preserve">Crime Stoppers: </w:t>
                        </w:r>
                        <w:hyperlink r:id="rId53" w:tgtFrame="_blank" w:history="1">
                          <w:r w:rsidRPr="00C54741">
                            <w:rPr>
                              <w:rStyle w:val="Hyperlink"/>
                              <w:rFonts w:ascii="Arial" w:eastAsia="Times New Roman" w:hAnsi="Arial" w:cs="Arial"/>
                              <w:bCs/>
                              <w:color w:val="auto"/>
                              <w:szCs w:val="22"/>
                              <w:lang w:eastAsia="en-GB"/>
                            </w:rPr>
                            <w:t>www.crimestoppers-uk.org</w:t>
                          </w:r>
                        </w:hyperlink>
                      </w:p>
                      <w:p w14:paraId="2673B59C" w14:textId="77777777" w:rsidR="004073E9" w:rsidRPr="00C54741" w:rsidRDefault="004073E9" w:rsidP="004073E9">
                        <w:pPr>
                          <w:pStyle w:val="ListBullet"/>
                          <w:rPr>
                            <w:rFonts w:ascii="Arial" w:eastAsia="Times New Roman" w:hAnsi="Arial" w:cs="Arial"/>
                            <w:bCs/>
                            <w:color w:val="auto"/>
                            <w:u w:val="single"/>
                            <w:lang w:eastAsia="en-GB"/>
                          </w:rPr>
                        </w:pPr>
                        <w:r w:rsidRPr="00C54741">
                          <w:rPr>
                            <w:rFonts w:ascii="Arial" w:eastAsia="Times New Roman" w:hAnsi="Arial" w:cs="Arial"/>
                            <w:color w:val="auto"/>
                            <w:lang w:eastAsia="en-GB"/>
                          </w:rPr>
                          <w:t xml:space="preserve">Victim Support: </w:t>
                        </w:r>
                        <w:hyperlink r:id="rId54" w:history="1">
                          <w:r w:rsidRPr="00C54741">
                            <w:rPr>
                              <w:rStyle w:val="Hyperlink"/>
                              <w:rFonts w:ascii="Arial" w:eastAsia="Times New Roman" w:hAnsi="Arial" w:cs="Arial"/>
                              <w:bCs/>
                              <w:color w:val="auto"/>
                              <w:szCs w:val="22"/>
                              <w:lang w:eastAsia="en-GB"/>
                            </w:rPr>
                            <w:t>www.victimsupport.org.uk</w:t>
                          </w:r>
                        </w:hyperlink>
                        <w:r w:rsidRPr="00C54741">
                          <w:rPr>
                            <w:rFonts w:ascii="Arial" w:eastAsia="Times New Roman" w:hAnsi="Arial" w:cs="Arial"/>
                            <w:bCs/>
                            <w:color w:val="auto"/>
                            <w:u w:val="single"/>
                            <w:lang w:eastAsia="en-GB"/>
                          </w:rPr>
                          <w:t xml:space="preserve"> </w:t>
                        </w:r>
                      </w:p>
                      <w:p w14:paraId="400AD7B2" w14:textId="77777777" w:rsidR="004073E9" w:rsidRPr="00C54741" w:rsidRDefault="004073E9" w:rsidP="004073E9">
                        <w:pPr>
                          <w:pStyle w:val="ListBullet"/>
                          <w:rPr>
                            <w:rFonts w:ascii="Arial" w:eastAsia="Times New Roman" w:hAnsi="Arial" w:cs="Arial"/>
                            <w:bCs/>
                            <w:color w:val="auto"/>
                            <w:lang w:eastAsia="en-GB"/>
                          </w:rPr>
                        </w:pPr>
                        <w:r w:rsidRPr="00C54741">
                          <w:rPr>
                            <w:rFonts w:ascii="Arial" w:eastAsia="Times New Roman" w:hAnsi="Arial" w:cs="Arial"/>
                            <w:color w:val="auto"/>
                            <w:lang w:eastAsia="en-GB"/>
                          </w:rPr>
                          <w:t xml:space="preserve">The Samaritans: </w:t>
                        </w:r>
                        <w:hyperlink r:id="rId55" w:history="1">
                          <w:r w:rsidRPr="00C54741">
                            <w:rPr>
                              <w:rStyle w:val="Hyperlink"/>
                              <w:rFonts w:ascii="Arial" w:eastAsia="Times New Roman" w:hAnsi="Arial" w:cs="Arial"/>
                              <w:bCs/>
                              <w:color w:val="auto"/>
                              <w:szCs w:val="22"/>
                              <w:lang w:eastAsia="en-GB"/>
                            </w:rPr>
                            <w:t>www.samaritans.org</w:t>
                          </w:r>
                        </w:hyperlink>
                        <w:r w:rsidRPr="00C54741">
                          <w:rPr>
                            <w:rFonts w:ascii="Arial" w:eastAsia="Times New Roman" w:hAnsi="Arial" w:cs="Arial"/>
                            <w:bCs/>
                            <w:color w:val="auto"/>
                            <w:shd w:val="clear" w:color="auto" w:fill="E6E6E6"/>
                            <w:lang w:eastAsia="en-GB"/>
                          </w:rPr>
                          <w:t xml:space="preserve"> </w:t>
                        </w:r>
                      </w:p>
                      <w:p w14:paraId="7B01A013" w14:textId="77777777" w:rsidR="004073E9" w:rsidRPr="00C54741" w:rsidRDefault="004073E9" w:rsidP="004073E9">
                        <w:pPr>
                          <w:pStyle w:val="ListBullet"/>
                          <w:rPr>
                            <w:rFonts w:ascii="Arial" w:eastAsia="Times New Roman" w:hAnsi="Arial" w:cs="Arial"/>
                            <w:color w:val="auto"/>
                            <w:lang w:val="en-GB" w:eastAsia="en-GB"/>
                          </w:rPr>
                        </w:pPr>
                        <w:r w:rsidRPr="00C54741">
                          <w:rPr>
                            <w:rFonts w:ascii="Arial" w:eastAsia="Times New Roman" w:hAnsi="Arial" w:cs="Arial"/>
                            <w:color w:val="auto"/>
                            <w:lang w:eastAsia="en-GB"/>
                          </w:rPr>
                          <w:t xml:space="preserve">NAPAC (National Association for People Abused in Childhood): </w:t>
                        </w:r>
                        <w:r w:rsidRPr="00C54741">
                          <w:rPr>
                            <w:rFonts w:ascii="Arial" w:eastAsia="Times New Roman" w:hAnsi="Arial" w:cs="Arial"/>
                            <w:bCs/>
                            <w:color w:val="auto"/>
                            <w:u w:val="single"/>
                            <w:lang w:eastAsia="en-GB"/>
                          </w:rPr>
                          <w:t>www.</w:t>
                        </w:r>
                        <w:hyperlink r:id="rId56" w:history="1">
                          <w:r w:rsidRPr="00C54741">
                            <w:rPr>
                              <w:rStyle w:val="Hyperlink"/>
                              <w:rFonts w:ascii="Arial" w:eastAsia="Times New Roman" w:hAnsi="Arial" w:cs="Arial"/>
                              <w:bCs/>
                              <w:color w:val="auto"/>
                              <w:szCs w:val="22"/>
                              <w:lang w:eastAsia="en-GB"/>
                            </w:rPr>
                            <w:t>napac.org.uk</w:t>
                          </w:r>
                        </w:hyperlink>
                        <w:r w:rsidRPr="00C54741">
                          <w:rPr>
                            <w:rFonts w:ascii="Arial" w:eastAsia="Times New Roman" w:hAnsi="Arial" w:cs="Arial"/>
                            <w:bCs/>
                            <w:color w:val="auto"/>
                            <w:u w:val="single"/>
                            <w:lang w:eastAsia="en-GB"/>
                          </w:rPr>
                          <w:t xml:space="preserve">  </w:t>
                        </w:r>
                      </w:p>
                      <w:p w14:paraId="086705FF" w14:textId="77777777" w:rsidR="004073E9" w:rsidRPr="00C54741" w:rsidRDefault="004073E9" w:rsidP="004073E9">
                        <w:pPr>
                          <w:pStyle w:val="ListBullet"/>
                          <w:rPr>
                            <w:rFonts w:ascii="Arial" w:eastAsia="Times New Roman" w:hAnsi="Arial" w:cs="Arial"/>
                            <w:color w:val="auto"/>
                            <w:lang w:eastAsia="en-GB"/>
                          </w:rPr>
                        </w:pPr>
                        <w:r w:rsidRPr="00C54741">
                          <w:rPr>
                            <w:rFonts w:ascii="Arial" w:eastAsia="Times New Roman" w:hAnsi="Arial" w:cs="Arial"/>
                            <w:color w:val="auto"/>
                            <w:lang w:eastAsia="en-GB"/>
                          </w:rPr>
                          <w:t xml:space="preserve">MOSAC: </w:t>
                        </w:r>
                        <w:hyperlink r:id="rId57" w:history="1">
                          <w:r w:rsidRPr="00C54741">
                            <w:rPr>
                              <w:rStyle w:val="Hyperlink"/>
                              <w:rFonts w:ascii="Arial" w:eastAsia="Times New Roman" w:hAnsi="Arial" w:cs="Arial"/>
                              <w:bCs/>
                              <w:color w:val="auto"/>
                              <w:szCs w:val="22"/>
                              <w:lang w:eastAsia="en-GB"/>
                            </w:rPr>
                            <w:t>www.mosac.org.uk</w:t>
                          </w:r>
                        </w:hyperlink>
                        <w:r w:rsidRPr="00C54741">
                          <w:rPr>
                            <w:rFonts w:ascii="Arial" w:eastAsia="Times New Roman" w:hAnsi="Arial" w:cs="Arial"/>
                            <w:color w:val="auto"/>
                            <w:shd w:val="clear" w:color="auto" w:fill="E6E6E6"/>
                            <w:lang w:eastAsia="en-GB"/>
                          </w:rPr>
                          <w:t xml:space="preserve"> </w:t>
                        </w:r>
                      </w:p>
                      <w:p w14:paraId="735DBC4F" w14:textId="77777777" w:rsidR="004073E9" w:rsidRPr="00C54741" w:rsidRDefault="004073E9" w:rsidP="004073E9">
                        <w:pPr>
                          <w:pStyle w:val="ListBullet"/>
                          <w:rPr>
                            <w:rFonts w:ascii="Arial" w:eastAsia="Times New Roman" w:hAnsi="Arial" w:cs="Arial"/>
                            <w:bCs/>
                            <w:color w:val="auto"/>
                            <w:lang w:eastAsia="en-GB"/>
                          </w:rPr>
                        </w:pPr>
                        <w:r w:rsidRPr="00C54741">
                          <w:rPr>
                            <w:rFonts w:ascii="Arial" w:eastAsia="Times New Roman" w:hAnsi="Arial" w:cs="Arial"/>
                            <w:color w:val="auto"/>
                            <w:lang w:eastAsia="en-GB"/>
                          </w:rPr>
                          <w:t xml:space="preserve">Action Fraud: </w:t>
                        </w:r>
                        <w:hyperlink r:id="rId58" w:history="1">
                          <w:r w:rsidRPr="00C54741">
                            <w:rPr>
                              <w:rStyle w:val="Hyperlink"/>
                              <w:rFonts w:ascii="Arial" w:eastAsia="Times New Roman" w:hAnsi="Arial" w:cs="Arial"/>
                              <w:bCs/>
                              <w:color w:val="auto"/>
                              <w:szCs w:val="22"/>
                              <w:lang w:eastAsia="en-GB"/>
                            </w:rPr>
                            <w:t>www.actionfraud.police.uk</w:t>
                          </w:r>
                        </w:hyperlink>
                        <w:r w:rsidRPr="00C54741">
                          <w:rPr>
                            <w:rFonts w:ascii="Arial" w:eastAsia="Times New Roman" w:hAnsi="Arial" w:cs="Arial"/>
                            <w:bCs/>
                            <w:color w:val="auto"/>
                            <w:shd w:val="clear" w:color="auto" w:fill="E6E6E6"/>
                            <w:lang w:eastAsia="en-GB"/>
                          </w:rPr>
                          <w:t xml:space="preserve"> </w:t>
                        </w:r>
                      </w:p>
                      <w:p w14:paraId="6E0E1723" w14:textId="77777777" w:rsidR="004073E9" w:rsidRPr="00C54741" w:rsidRDefault="004073E9" w:rsidP="004073E9">
                        <w:pPr>
                          <w:pStyle w:val="ListBullet"/>
                          <w:rPr>
                            <w:rFonts w:ascii="Arial" w:eastAsia="Times New Roman" w:hAnsi="Arial" w:cs="Arial"/>
                            <w:color w:val="auto"/>
                            <w:u w:val="single"/>
                            <w:lang w:val="en-GB" w:eastAsia="en-GB"/>
                          </w:rPr>
                        </w:pPr>
                        <w:r w:rsidRPr="00C54741">
                          <w:rPr>
                            <w:rFonts w:ascii="Arial" w:eastAsia="Times New Roman" w:hAnsi="Arial" w:cs="Arial"/>
                            <w:color w:val="auto"/>
                            <w:lang w:eastAsia="en-GB"/>
                          </w:rPr>
                          <w:t xml:space="preserve">Shout: </w:t>
                        </w:r>
                        <w:hyperlink r:id="rId59" w:history="1">
                          <w:r w:rsidRPr="00C54741">
                            <w:rPr>
                              <w:rStyle w:val="Hyperlink"/>
                              <w:rFonts w:ascii="Arial" w:eastAsia="Times New Roman" w:hAnsi="Arial" w:cs="Arial"/>
                              <w:color w:val="auto"/>
                              <w:szCs w:val="22"/>
                              <w:lang w:eastAsia="en-GB"/>
                            </w:rPr>
                            <w:t>www.giveusashout.org</w:t>
                          </w:r>
                        </w:hyperlink>
                      </w:p>
                      <w:p w14:paraId="2D9A7E0C" w14:textId="77777777" w:rsidR="004073E9" w:rsidRPr="00C54741" w:rsidRDefault="004073E9" w:rsidP="004073E9">
                        <w:pPr>
                          <w:pStyle w:val="ListBullet"/>
                          <w:rPr>
                            <w:rFonts w:ascii="Arial" w:eastAsia="Times New Roman" w:hAnsi="Arial" w:cs="Arial"/>
                            <w:color w:val="auto"/>
                            <w:u w:val="single"/>
                            <w:lang w:eastAsia="en-GB"/>
                          </w:rPr>
                        </w:pPr>
                        <w:r w:rsidRPr="00C54741">
                          <w:rPr>
                            <w:rFonts w:ascii="Arial" w:eastAsia="Times New Roman" w:hAnsi="Arial" w:cs="Arial"/>
                            <w:color w:val="auto"/>
                            <w:u w:val="single"/>
                            <w:lang w:eastAsia="en-GB"/>
                          </w:rPr>
                          <w:t>Advice now: www.advicenow.org.uk</w:t>
                        </w:r>
                      </w:p>
                      <w:p w14:paraId="1AE24E3B" w14:textId="77777777" w:rsidR="004073E9" w:rsidRPr="00C54741" w:rsidRDefault="004073E9" w:rsidP="004073E9">
                        <w:pPr>
                          <w:spacing w:after="0" w:line="240" w:lineRule="auto"/>
                          <w:rPr>
                            <w:rFonts w:ascii="Arial" w:eastAsia="Times New Roman" w:hAnsi="Arial" w:cs="Arial"/>
                            <w:bCs/>
                            <w:color w:val="auto"/>
                            <w:sz w:val="22"/>
                            <w:szCs w:val="22"/>
                            <w:lang w:eastAsia="en-GB"/>
                          </w:rPr>
                        </w:pPr>
                      </w:p>
                      <w:p w14:paraId="76DFE5ED" w14:textId="77777777" w:rsidR="004073E9" w:rsidRPr="00C54741" w:rsidRDefault="004073E9" w:rsidP="004073E9">
                        <w:pPr>
                          <w:spacing w:after="0" w:line="240" w:lineRule="auto"/>
                          <w:rPr>
                            <w:rFonts w:ascii="Arial" w:eastAsia="Times New Roman" w:hAnsi="Arial" w:cs="Arial"/>
                            <w:bCs/>
                            <w:color w:val="auto"/>
                            <w:sz w:val="22"/>
                            <w:szCs w:val="22"/>
                            <w:lang w:eastAsia="en-GB"/>
                          </w:rPr>
                        </w:pPr>
                      </w:p>
                      <w:p w14:paraId="0684B3A8" w14:textId="77777777" w:rsidR="004073E9" w:rsidRPr="00C54741" w:rsidRDefault="004073E9" w:rsidP="004073E9">
                        <w:pPr>
                          <w:spacing w:after="0" w:line="240" w:lineRule="auto"/>
                          <w:rPr>
                            <w:rFonts w:ascii="Arial" w:eastAsia="Times New Roman" w:hAnsi="Arial" w:cs="Arial"/>
                            <w:bCs/>
                            <w:color w:val="auto"/>
                            <w:sz w:val="22"/>
                            <w:szCs w:val="22"/>
                            <w:lang w:eastAsia="en-GB"/>
                          </w:rPr>
                        </w:pPr>
                      </w:p>
                      <w:p w14:paraId="2BECDF91" w14:textId="77777777" w:rsidR="004073E9" w:rsidRPr="00C54741" w:rsidRDefault="004073E9" w:rsidP="004073E9">
                        <w:pPr>
                          <w:spacing w:after="0" w:line="240" w:lineRule="auto"/>
                          <w:rPr>
                            <w:rFonts w:ascii="Arial" w:eastAsia="Times New Roman" w:hAnsi="Arial" w:cs="Arial"/>
                            <w:b/>
                            <w:color w:val="auto"/>
                            <w:sz w:val="22"/>
                            <w:szCs w:val="22"/>
                            <w:lang w:eastAsia="en-GB"/>
                          </w:rPr>
                        </w:pPr>
                        <w:r w:rsidRPr="00C54741">
                          <w:rPr>
                            <w:rFonts w:ascii="Arial" w:eastAsia="Times New Roman" w:hAnsi="Arial" w:cs="Arial"/>
                            <w:b/>
                            <w:color w:val="auto"/>
                            <w:sz w:val="22"/>
                            <w:szCs w:val="22"/>
                            <w:lang w:eastAsia="en-GB"/>
                          </w:rPr>
                          <w:t>Support for Learning Disabilities</w:t>
                        </w:r>
                      </w:p>
                      <w:p w14:paraId="3949859C" w14:textId="77777777" w:rsidR="004073E9" w:rsidRPr="00C54741" w:rsidRDefault="004073E9" w:rsidP="004073E9">
                        <w:pPr>
                          <w:pStyle w:val="ListBullet"/>
                          <w:rPr>
                            <w:rFonts w:ascii="Arial" w:eastAsia="Times New Roman" w:hAnsi="Arial" w:cs="Arial"/>
                            <w:bCs/>
                            <w:color w:val="auto"/>
                            <w:lang w:eastAsia="en-GB"/>
                          </w:rPr>
                        </w:pPr>
                        <w:r w:rsidRPr="00C54741">
                          <w:rPr>
                            <w:rFonts w:ascii="Arial" w:eastAsia="Times New Roman" w:hAnsi="Arial" w:cs="Arial"/>
                            <w:color w:val="auto"/>
                            <w:lang w:eastAsia="en-GB"/>
                          </w:rPr>
                          <w:lastRenderedPageBreak/>
                          <w:t xml:space="preserve">Respond: </w:t>
                        </w:r>
                        <w:hyperlink r:id="rId60" w:history="1">
                          <w:r w:rsidRPr="00C54741">
                            <w:rPr>
                              <w:rStyle w:val="Hyperlink"/>
                              <w:rFonts w:ascii="Arial" w:eastAsia="Times New Roman" w:hAnsi="Arial" w:cs="Arial"/>
                              <w:bCs/>
                              <w:color w:val="auto"/>
                              <w:szCs w:val="22"/>
                              <w:lang w:eastAsia="en-GB"/>
                            </w:rPr>
                            <w:t>www.respond.org.uk</w:t>
                          </w:r>
                        </w:hyperlink>
                        <w:r w:rsidRPr="00C54741">
                          <w:rPr>
                            <w:rFonts w:ascii="Arial" w:eastAsia="Times New Roman" w:hAnsi="Arial" w:cs="Arial"/>
                            <w:bCs/>
                            <w:color w:val="auto"/>
                            <w:shd w:val="clear" w:color="auto" w:fill="E6E6E6"/>
                            <w:lang w:eastAsia="en-GB"/>
                          </w:rPr>
                          <w:t xml:space="preserve"> </w:t>
                        </w:r>
                      </w:p>
                      <w:p w14:paraId="54977388" w14:textId="77777777" w:rsidR="004073E9" w:rsidRPr="00C54741" w:rsidRDefault="004073E9" w:rsidP="004073E9">
                        <w:pPr>
                          <w:pStyle w:val="ListBullet"/>
                          <w:rPr>
                            <w:rFonts w:ascii="Arial" w:eastAsia="Times New Roman" w:hAnsi="Arial" w:cs="Arial"/>
                            <w:bCs/>
                            <w:color w:val="auto"/>
                            <w:lang w:eastAsia="en-GB"/>
                          </w:rPr>
                        </w:pPr>
                        <w:r w:rsidRPr="00C54741">
                          <w:rPr>
                            <w:rFonts w:ascii="Arial" w:eastAsia="Times New Roman" w:hAnsi="Arial" w:cs="Arial"/>
                            <w:color w:val="auto"/>
                            <w:lang w:eastAsia="en-GB"/>
                          </w:rPr>
                          <w:t xml:space="preserve">Mencap: </w:t>
                        </w:r>
                        <w:hyperlink r:id="rId61" w:history="1">
                          <w:r w:rsidRPr="00C54741">
                            <w:rPr>
                              <w:rStyle w:val="Hyperlink"/>
                              <w:rFonts w:ascii="Arial" w:eastAsia="Times New Roman" w:hAnsi="Arial" w:cs="Arial"/>
                              <w:bCs/>
                              <w:color w:val="auto"/>
                              <w:szCs w:val="22"/>
                              <w:lang w:eastAsia="en-GB"/>
                            </w:rPr>
                            <w:t>www.mencap.org.uk</w:t>
                          </w:r>
                        </w:hyperlink>
                        <w:r w:rsidRPr="00C54741">
                          <w:rPr>
                            <w:rFonts w:ascii="Arial" w:eastAsia="Times New Roman" w:hAnsi="Arial" w:cs="Arial"/>
                            <w:bCs/>
                            <w:color w:val="auto"/>
                            <w:shd w:val="clear" w:color="auto" w:fill="E6E6E6"/>
                            <w:lang w:eastAsia="en-GB"/>
                          </w:rPr>
                          <w:t xml:space="preserve"> </w:t>
                        </w:r>
                      </w:p>
                      <w:p w14:paraId="51381BA5" w14:textId="77777777" w:rsidR="004073E9" w:rsidRPr="00C54741" w:rsidRDefault="004073E9" w:rsidP="004073E9">
                        <w:pPr>
                          <w:pStyle w:val="ListBullet"/>
                          <w:rPr>
                            <w:rFonts w:ascii="Arial" w:eastAsia="Times New Roman" w:hAnsi="Arial" w:cs="Arial"/>
                            <w:bCs/>
                            <w:color w:val="auto"/>
                            <w:lang w:eastAsia="en-GB"/>
                          </w:rPr>
                        </w:pPr>
                        <w:r w:rsidRPr="00C54741">
                          <w:rPr>
                            <w:rFonts w:ascii="Arial" w:eastAsia="Times New Roman" w:hAnsi="Arial" w:cs="Arial"/>
                            <w:color w:val="auto"/>
                            <w:lang w:eastAsia="en-GB"/>
                          </w:rPr>
                          <w:t xml:space="preserve">Council for Disabled Children: </w:t>
                        </w:r>
                        <w:hyperlink r:id="rId62" w:history="1">
                          <w:r w:rsidRPr="00C54741">
                            <w:rPr>
                              <w:rStyle w:val="Hyperlink"/>
                              <w:rFonts w:ascii="Arial" w:eastAsia="Times New Roman" w:hAnsi="Arial" w:cs="Arial"/>
                              <w:bCs/>
                              <w:color w:val="auto"/>
                              <w:szCs w:val="22"/>
                              <w:lang w:eastAsia="en-GB"/>
                            </w:rPr>
                            <w:t>https://councilfordisabledchildren.org.uk</w:t>
                          </w:r>
                        </w:hyperlink>
                        <w:r w:rsidRPr="00C54741">
                          <w:rPr>
                            <w:rFonts w:ascii="Arial" w:eastAsia="Times New Roman" w:hAnsi="Arial" w:cs="Arial"/>
                            <w:bCs/>
                            <w:color w:val="auto"/>
                            <w:shd w:val="clear" w:color="auto" w:fill="E6E6E6"/>
                            <w:lang w:eastAsia="en-GB"/>
                          </w:rPr>
                          <w:t xml:space="preserve"> </w:t>
                        </w:r>
                      </w:p>
                      <w:p w14:paraId="708970B7" w14:textId="77777777" w:rsidR="004073E9" w:rsidRPr="00C54741" w:rsidRDefault="004073E9" w:rsidP="004073E9">
                        <w:pPr>
                          <w:spacing w:after="0" w:line="240" w:lineRule="auto"/>
                          <w:rPr>
                            <w:rFonts w:ascii="Arial" w:eastAsia="Times New Roman" w:hAnsi="Arial" w:cs="Arial"/>
                            <w:b/>
                            <w:bCs/>
                            <w:color w:val="auto"/>
                            <w:sz w:val="22"/>
                            <w:szCs w:val="22"/>
                            <w:lang w:eastAsia="en-GB"/>
                          </w:rPr>
                        </w:pPr>
                      </w:p>
                      <w:p w14:paraId="63B60C46" w14:textId="77777777" w:rsidR="004073E9" w:rsidRPr="00C54741" w:rsidRDefault="004073E9" w:rsidP="004073E9">
                        <w:pPr>
                          <w:spacing w:after="0" w:line="240" w:lineRule="auto"/>
                          <w:rPr>
                            <w:rFonts w:ascii="Arial" w:eastAsia="Times New Roman" w:hAnsi="Arial" w:cs="Arial"/>
                            <w:b/>
                            <w:color w:val="auto"/>
                            <w:sz w:val="22"/>
                            <w:szCs w:val="22"/>
                            <w:lang w:eastAsia="en-GB"/>
                          </w:rPr>
                        </w:pPr>
                        <w:r w:rsidRPr="00C54741">
                          <w:rPr>
                            <w:rFonts w:ascii="Arial" w:eastAsia="Times New Roman" w:hAnsi="Arial" w:cs="Arial"/>
                            <w:b/>
                            <w:color w:val="auto"/>
                            <w:sz w:val="22"/>
                            <w:szCs w:val="22"/>
                            <w:lang w:eastAsia="en-GB"/>
                          </w:rPr>
                          <w:t>Contextual Safeguarding Network</w:t>
                        </w:r>
                      </w:p>
                      <w:p w14:paraId="5A01B391" w14:textId="77777777" w:rsidR="004073E9" w:rsidRPr="00C54741" w:rsidRDefault="00290AFC" w:rsidP="004073E9">
                        <w:pPr>
                          <w:pStyle w:val="ListBullet"/>
                          <w:rPr>
                            <w:rFonts w:ascii="Arial" w:eastAsia="Times New Roman" w:hAnsi="Arial" w:cs="Arial"/>
                            <w:bCs/>
                            <w:color w:val="auto"/>
                            <w:lang w:eastAsia="en-GB"/>
                          </w:rPr>
                        </w:pPr>
                        <w:hyperlink r:id="rId63" w:history="1">
                          <w:r w:rsidR="004073E9" w:rsidRPr="00C54741">
                            <w:rPr>
                              <w:rStyle w:val="Hyperlink"/>
                              <w:rFonts w:ascii="Arial" w:eastAsia="Times New Roman" w:hAnsi="Arial" w:cs="Arial"/>
                              <w:bCs/>
                              <w:color w:val="auto"/>
                              <w:szCs w:val="22"/>
                              <w:lang w:eastAsia="en-GB"/>
                            </w:rPr>
                            <w:t>https://contextualsafeguarding.org.uk/</w:t>
                          </w:r>
                        </w:hyperlink>
                        <w:r w:rsidR="004073E9" w:rsidRPr="00C54741">
                          <w:rPr>
                            <w:rFonts w:ascii="Arial" w:eastAsia="Times New Roman" w:hAnsi="Arial" w:cs="Arial"/>
                            <w:bCs/>
                            <w:color w:val="auto"/>
                            <w:shd w:val="clear" w:color="auto" w:fill="E6E6E6"/>
                            <w:lang w:eastAsia="en-GB"/>
                          </w:rPr>
                          <w:t xml:space="preserve"> </w:t>
                        </w:r>
                      </w:p>
                      <w:p w14:paraId="0E52AF39" w14:textId="77777777" w:rsidR="004073E9" w:rsidRPr="00C54741" w:rsidRDefault="004073E9" w:rsidP="004073E9">
                        <w:pPr>
                          <w:spacing w:after="0" w:line="240" w:lineRule="auto"/>
                          <w:rPr>
                            <w:rFonts w:ascii="Arial" w:eastAsia="Times New Roman" w:hAnsi="Arial" w:cs="Arial"/>
                            <w:b/>
                            <w:bCs/>
                            <w:color w:val="auto"/>
                            <w:sz w:val="22"/>
                            <w:szCs w:val="22"/>
                            <w:lang w:eastAsia="en-GB"/>
                          </w:rPr>
                        </w:pPr>
                      </w:p>
                      <w:p w14:paraId="1518E69D" w14:textId="77777777" w:rsidR="004073E9" w:rsidRPr="00C54741" w:rsidRDefault="004073E9" w:rsidP="004073E9">
                        <w:pPr>
                          <w:spacing w:after="0" w:line="240" w:lineRule="auto"/>
                          <w:rPr>
                            <w:rFonts w:ascii="Arial" w:eastAsia="Times New Roman" w:hAnsi="Arial" w:cs="Arial"/>
                            <w:b/>
                            <w:color w:val="auto"/>
                            <w:sz w:val="22"/>
                            <w:szCs w:val="22"/>
                            <w:lang w:val="en-GB" w:eastAsia="en-GB"/>
                          </w:rPr>
                        </w:pPr>
                        <w:r w:rsidRPr="00C54741">
                          <w:rPr>
                            <w:rFonts w:ascii="Arial" w:eastAsia="Times New Roman" w:hAnsi="Arial" w:cs="Arial"/>
                            <w:b/>
                            <w:color w:val="auto"/>
                            <w:sz w:val="22"/>
                            <w:szCs w:val="22"/>
                            <w:lang w:eastAsia="en-GB"/>
                          </w:rPr>
                          <w:t>Substance Misuse</w:t>
                        </w:r>
                      </w:p>
                      <w:p w14:paraId="7753E4C1" w14:textId="77777777" w:rsidR="004073E9" w:rsidRPr="00C54741" w:rsidRDefault="004073E9" w:rsidP="004073E9">
                        <w:pPr>
                          <w:pStyle w:val="ListBullet"/>
                          <w:rPr>
                            <w:rFonts w:ascii="Arial" w:eastAsia="Times New Roman" w:hAnsi="Arial" w:cs="Arial"/>
                            <w:bCs/>
                            <w:color w:val="auto"/>
                            <w:lang w:eastAsia="en-GB"/>
                          </w:rPr>
                        </w:pPr>
                        <w:r w:rsidRPr="00C54741">
                          <w:rPr>
                            <w:rFonts w:ascii="Arial" w:eastAsia="Times New Roman" w:hAnsi="Arial" w:cs="Arial"/>
                            <w:color w:val="auto"/>
                            <w:lang w:eastAsia="en-GB"/>
                          </w:rPr>
                          <w:t xml:space="preserve">Talk to Frank: </w:t>
                        </w:r>
                        <w:hyperlink r:id="rId64" w:history="1">
                          <w:r w:rsidRPr="00C54741">
                            <w:rPr>
                              <w:rStyle w:val="Hyperlink"/>
                              <w:rFonts w:ascii="Arial" w:eastAsia="Times New Roman" w:hAnsi="Arial" w:cs="Arial"/>
                              <w:color w:val="auto"/>
                              <w:szCs w:val="22"/>
                              <w:lang w:eastAsia="en-GB"/>
                            </w:rPr>
                            <w:t>www.talktofrank.com</w:t>
                          </w:r>
                        </w:hyperlink>
                        <w:r w:rsidRPr="00C54741">
                          <w:rPr>
                            <w:rFonts w:ascii="Arial" w:eastAsia="Times New Roman" w:hAnsi="Arial" w:cs="Arial"/>
                            <w:color w:val="auto"/>
                            <w:lang w:eastAsia="en-GB"/>
                          </w:rPr>
                          <w:t xml:space="preserve"> </w:t>
                        </w:r>
                      </w:p>
                      <w:p w14:paraId="687BCA81" w14:textId="77777777" w:rsidR="004073E9" w:rsidRPr="00C54741" w:rsidRDefault="004073E9" w:rsidP="004073E9">
                        <w:pPr>
                          <w:spacing w:after="0" w:line="240" w:lineRule="auto"/>
                          <w:rPr>
                            <w:rFonts w:ascii="Arial" w:eastAsia="Times New Roman" w:hAnsi="Arial" w:cs="Arial"/>
                            <w:b/>
                            <w:bCs/>
                            <w:color w:val="auto"/>
                            <w:sz w:val="22"/>
                            <w:szCs w:val="22"/>
                            <w:lang w:eastAsia="en-GB"/>
                          </w:rPr>
                        </w:pPr>
                      </w:p>
                      <w:p w14:paraId="7014A395" w14:textId="77777777" w:rsidR="004073E9" w:rsidRPr="00C54741" w:rsidRDefault="004073E9" w:rsidP="004073E9">
                        <w:pPr>
                          <w:spacing w:after="0" w:line="240" w:lineRule="auto"/>
                          <w:rPr>
                            <w:rFonts w:ascii="Arial" w:eastAsia="Times New Roman" w:hAnsi="Arial" w:cs="Arial"/>
                            <w:b/>
                            <w:bCs/>
                            <w:color w:val="auto"/>
                            <w:sz w:val="22"/>
                            <w:szCs w:val="22"/>
                            <w:lang w:eastAsia="en-GB"/>
                          </w:rPr>
                        </w:pPr>
                        <w:r w:rsidRPr="00C54741">
                          <w:rPr>
                            <w:rFonts w:ascii="Arial" w:eastAsia="Times New Roman" w:hAnsi="Arial" w:cs="Arial"/>
                            <w:b/>
                            <w:bCs/>
                            <w:color w:val="auto"/>
                            <w:sz w:val="22"/>
                            <w:szCs w:val="22"/>
                            <w:lang w:eastAsia="en-GB"/>
                          </w:rPr>
                          <w:t>Domestic Abuse</w:t>
                        </w:r>
                      </w:p>
                      <w:p w14:paraId="62D47A78" w14:textId="77777777" w:rsidR="004073E9" w:rsidRPr="00C54741" w:rsidRDefault="004073E9" w:rsidP="004073E9">
                        <w:pPr>
                          <w:pStyle w:val="ListBullet"/>
                          <w:rPr>
                            <w:rFonts w:ascii="Arial" w:hAnsi="Arial" w:cs="Arial"/>
                            <w:bCs/>
                            <w:color w:val="auto"/>
                            <w:lang w:eastAsia="en-GB"/>
                          </w:rPr>
                        </w:pPr>
                        <w:r w:rsidRPr="00C54741">
                          <w:rPr>
                            <w:rFonts w:ascii="Arial" w:hAnsi="Arial" w:cs="Arial"/>
                            <w:color w:val="auto"/>
                            <w:lang w:eastAsia="en-GB"/>
                          </w:rPr>
                          <w:t xml:space="preserve">Domestic abuse services: </w:t>
                        </w:r>
                        <w:hyperlink r:id="rId65" w:history="1">
                          <w:r w:rsidRPr="00C54741">
                            <w:rPr>
                              <w:rStyle w:val="Hyperlink"/>
                              <w:rFonts w:ascii="Arial" w:eastAsia="Times New Roman" w:hAnsi="Arial" w:cs="Arial"/>
                              <w:bCs/>
                              <w:color w:val="auto"/>
                              <w:szCs w:val="22"/>
                              <w:lang w:eastAsia="en-GB"/>
                            </w:rPr>
                            <w:t>www.domesticabuseservices.org.uk</w:t>
                          </w:r>
                        </w:hyperlink>
                        <w:r w:rsidRPr="00C54741">
                          <w:rPr>
                            <w:rFonts w:ascii="Arial" w:hAnsi="Arial" w:cs="Arial"/>
                            <w:bCs/>
                            <w:color w:val="auto"/>
                            <w:shd w:val="clear" w:color="auto" w:fill="E6E6E6"/>
                            <w:lang w:eastAsia="en-GB"/>
                          </w:rPr>
                          <w:t xml:space="preserve"> </w:t>
                        </w:r>
                      </w:p>
                      <w:p w14:paraId="0C6B4ACD" w14:textId="77777777" w:rsidR="004073E9" w:rsidRPr="00C54741" w:rsidRDefault="004073E9" w:rsidP="004073E9">
                        <w:pPr>
                          <w:pStyle w:val="ListBullet"/>
                          <w:rPr>
                            <w:rFonts w:ascii="Arial" w:hAnsi="Arial" w:cs="Arial"/>
                            <w:bCs/>
                            <w:color w:val="auto"/>
                            <w:lang w:eastAsia="en-GB"/>
                          </w:rPr>
                        </w:pPr>
                        <w:r w:rsidRPr="00C54741">
                          <w:rPr>
                            <w:rFonts w:ascii="Arial" w:hAnsi="Arial" w:cs="Arial"/>
                            <w:color w:val="auto"/>
                            <w:lang w:eastAsia="en-GB"/>
                          </w:rPr>
                          <w:t xml:space="preserve">Refuge: </w:t>
                        </w:r>
                        <w:hyperlink r:id="rId66" w:history="1">
                          <w:r w:rsidRPr="00C54741">
                            <w:rPr>
                              <w:rStyle w:val="Hyperlink"/>
                              <w:rFonts w:ascii="Arial" w:eastAsia="Times New Roman" w:hAnsi="Arial" w:cs="Arial"/>
                              <w:bCs/>
                              <w:color w:val="auto"/>
                              <w:szCs w:val="22"/>
                              <w:lang w:eastAsia="en-GB"/>
                            </w:rPr>
                            <w:t>www.refuge.org.uk</w:t>
                          </w:r>
                        </w:hyperlink>
                        <w:r w:rsidRPr="00C54741">
                          <w:rPr>
                            <w:rFonts w:ascii="Arial" w:hAnsi="Arial" w:cs="Arial"/>
                            <w:bCs/>
                            <w:color w:val="auto"/>
                            <w:shd w:val="clear" w:color="auto" w:fill="E6E6E6"/>
                            <w:lang w:eastAsia="en-GB"/>
                          </w:rPr>
                          <w:t xml:space="preserve"> </w:t>
                        </w:r>
                      </w:p>
                      <w:p w14:paraId="0B2161F5" w14:textId="77777777" w:rsidR="004073E9" w:rsidRPr="00C54741" w:rsidRDefault="004073E9" w:rsidP="004073E9">
                        <w:pPr>
                          <w:pStyle w:val="ListBullet"/>
                          <w:rPr>
                            <w:rFonts w:ascii="Arial" w:hAnsi="Arial" w:cs="Arial"/>
                            <w:bCs/>
                            <w:color w:val="auto"/>
                            <w:lang w:eastAsia="en-GB"/>
                          </w:rPr>
                        </w:pPr>
                        <w:r w:rsidRPr="00C54741">
                          <w:rPr>
                            <w:rFonts w:ascii="Arial" w:hAnsi="Arial" w:cs="Arial"/>
                            <w:color w:val="auto"/>
                            <w:lang w:eastAsia="en-GB"/>
                          </w:rPr>
                          <w:t xml:space="preserve">Women’s Aid: </w:t>
                        </w:r>
                        <w:hyperlink r:id="rId67" w:history="1">
                          <w:r w:rsidRPr="00C54741">
                            <w:rPr>
                              <w:rStyle w:val="Hyperlink"/>
                              <w:rFonts w:ascii="Arial" w:eastAsia="Times New Roman" w:hAnsi="Arial" w:cs="Arial"/>
                              <w:bCs/>
                              <w:color w:val="auto"/>
                              <w:szCs w:val="22"/>
                              <w:lang w:eastAsia="en-GB"/>
                            </w:rPr>
                            <w:t>www.womensaid.org.uk</w:t>
                          </w:r>
                        </w:hyperlink>
                        <w:r w:rsidRPr="00C54741">
                          <w:rPr>
                            <w:rFonts w:ascii="Arial" w:hAnsi="Arial" w:cs="Arial"/>
                            <w:bCs/>
                            <w:color w:val="auto"/>
                            <w:shd w:val="clear" w:color="auto" w:fill="E6E6E6"/>
                            <w:lang w:eastAsia="en-GB"/>
                          </w:rPr>
                          <w:t xml:space="preserve"> </w:t>
                        </w:r>
                      </w:p>
                      <w:p w14:paraId="1AB7B26C" w14:textId="77777777" w:rsidR="004073E9" w:rsidRPr="00C54741" w:rsidRDefault="004073E9" w:rsidP="004073E9">
                        <w:pPr>
                          <w:pStyle w:val="ListBullet"/>
                          <w:rPr>
                            <w:rFonts w:ascii="Arial" w:hAnsi="Arial" w:cs="Arial"/>
                            <w:bCs/>
                            <w:color w:val="auto"/>
                            <w:lang w:eastAsia="en-GB"/>
                          </w:rPr>
                        </w:pPr>
                        <w:r w:rsidRPr="00C54741">
                          <w:rPr>
                            <w:rFonts w:ascii="Arial" w:hAnsi="Arial" w:cs="Arial"/>
                            <w:color w:val="auto"/>
                            <w:lang w:eastAsia="en-GB"/>
                          </w:rPr>
                          <w:t xml:space="preserve">Men’s Advice Line: </w:t>
                        </w:r>
                        <w:hyperlink r:id="rId68" w:history="1">
                          <w:r w:rsidRPr="00C54741">
                            <w:rPr>
                              <w:rStyle w:val="Hyperlink"/>
                              <w:rFonts w:ascii="Arial" w:eastAsia="Times New Roman" w:hAnsi="Arial" w:cs="Arial"/>
                              <w:bCs/>
                              <w:color w:val="auto"/>
                              <w:szCs w:val="22"/>
                              <w:lang w:eastAsia="en-GB"/>
                            </w:rPr>
                            <w:t>www.mensadviceline.org.uk</w:t>
                          </w:r>
                        </w:hyperlink>
                      </w:p>
                      <w:p w14:paraId="1444987A" w14:textId="77777777" w:rsidR="004073E9" w:rsidRPr="00C54741" w:rsidRDefault="004073E9" w:rsidP="004073E9">
                        <w:pPr>
                          <w:pStyle w:val="ListBullet"/>
                          <w:rPr>
                            <w:rFonts w:ascii="Arial" w:hAnsi="Arial" w:cs="Arial"/>
                            <w:bCs/>
                            <w:color w:val="auto"/>
                            <w:lang w:eastAsia="en-GB"/>
                          </w:rPr>
                        </w:pPr>
                        <w:r w:rsidRPr="00C54741">
                          <w:rPr>
                            <w:rFonts w:ascii="Arial" w:hAnsi="Arial" w:cs="Arial"/>
                            <w:color w:val="auto"/>
                            <w:lang w:eastAsia="en-GB"/>
                          </w:rPr>
                          <w:t>Mankind:</w:t>
                        </w:r>
                        <w:r w:rsidRPr="00C54741">
                          <w:rPr>
                            <w:rFonts w:ascii="Arial" w:hAnsi="Arial" w:cs="Arial"/>
                            <w:bCs/>
                            <w:color w:val="auto"/>
                            <w:shd w:val="clear" w:color="auto" w:fill="E6E6E6"/>
                            <w:lang w:eastAsia="en-GB"/>
                          </w:rPr>
                          <w:t xml:space="preserve"> </w:t>
                        </w:r>
                        <w:hyperlink r:id="rId69" w:history="1">
                          <w:r w:rsidRPr="00C54741">
                            <w:rPr>
                              <w:rStyle w:val="Hyperlink"/>
                              <w:rFonts w:ascii="Arial" w:eastAsia="Times New Roman" w:hAnsi="Arial" w:cs="Arial"/>
                              <w:bCs/>
                              <w:color w:val="auto"/>
                              <w:szCs w:val="22"/>
                              <w:lang w:eastAsia="en-GB"/>
                            </w:rPr>
                            <w:t>www.mankindcounselling.org.uk</w:t>
                          </w:r>
                        </w:hyperlink>
                        <w:r w:rsidRPr="00C54741">
                          <w:rPr>
                            <w:rFonts w:ascii="Arial" w:hAnsi="Arial" w:cs="Arial"/>
                            <w:bCs/>
                            <w:color w:val="auto"/>
                            <w:shd w:val="clear" w:color="auto" w:fill="E6E6E6"/>
                            <w:lang w:eastAsia="en-GB"/>
                          </w:rPr>
                          <w:t xml:space="preserve"> </w:t>
                        </w:r>
                      </w:p>
                      <w:p w14:paraId="269A3F7D" w14:textId="77777777" w:rsidR="004073E9" w:rsidRPr="00C54741" w:rsidRDefault="004073E9" w:rsidP="004073E9">
                        <w:pPr>
                          <w:pStyle w:val="ListBullet"/>
                          <w:rPr>
                            <w:rFonts w:ascii="Arial" w:hAnsi="Arial" w:cs="Arial"/>
                            <w:bCs/>
                            <w:color w:val="auto"/>
                            <w:lang w:eastAsia="en-GB"/>
                          </w:rPr>
                        </w:pPr>
                        <w:r w:rsidRPr="00C54741">
                          <w:rPr>
                            <w:rFonts w:ascii="Arial" w:hAnsi="Arial" w:cs="Arial"/>
                            <w:color w:val="auto"/>
                            <w:lang w:eastAsia="en-GB"/>
                          </w:rPr>
                          <w:t xml:space="preserve">National Domestic Abuse Helpline: </w:t>
                        </w:r>
                        <w:hyperlink r:id="rId70" w:history="1">
                          <w:r w:rsidRPr="00C54741">
                            <w:rPr>
                              <w:rStyle w:val="Hyperlink"/>
                              <w:rFonts w:ascii="Arial" w:eastAsia="Times New Roman" w:hAnsi="Arial" w:cs="Arial"/>
                              <w:color w:val="auto"/>
                              <w:szCs w:val="22"/>
                              <w:lang w:eastAsia="en-GB"/>
                            </w:rPr>
                            <w:t>www.nationaldahelpline.org.uk</w:t>
                          </w:r>
                        </w:hyperlink>
                      </w:p>
                      <w:p w14:paraId="0682569C" w14:textId="77777777" w:rsidR="004073E9" w:rsidRPr="00C54741" w:rsidRDefault="004073E9" w:rsidP="004073E9">
                        <w:pPr>
                          <w:pStyle w:val="ListBullet"/>
                          <w:rPr>
                            <w:rFonts w:ascii="Arial" w:hAnsi="Arial" w:cs="Arial"/>
                            <w:bCs/>
                            <w:color w:val="auto"/>
                            <w:lang w:eastAsia="en-GB"/>
                          </w:rPr>
                        </w:pPr>
                        <w:r w:rsidRPr="00C54741">
                          <w:rPr>
                            <w:rFonts w:ascii="Arial" w:hAnsi="Arial" w:cs="Arial"/>
                            <w:color w:val="auto"/>
                            <w:lang w:eastAsia="en-GB"/>
                          </w:rPr>
                          <w:t xml:space="preserve">Respect Phoneline: </w:t>
                        </w:r>
                        <w:hyperlink r:id="rId71" w:history="1">
                          <w:r w:rsidRPr="00C54741">
                            <w:rPr>
                              <w:rStyle w:val="Hyperlink"/>
                              <w:rFonts w:ascii="Arial" w:eastAsia="Times New Roman" w:hAnsi="Arial" w:cs="Arial"/>
                              <w:color w:val="auto"/>
                              <w:szCs w:val="22"/>
                              <w:lang w:eastAsia="en-GB"/>
                            </w:rPr>
                            <w:t>https://respectphoneline.org.uk</w:t>
                          </w:r>
                        </w:hyperlink>
                      </w:p>
                      <w:p w14:paraId="51415AFD" w14:textId="77777777" w:rsidR="004073E9" w:rsidRPr="00C54741" w:rsidRDefault="004073E9" w:rsidP="004073E9">
                        <w:pPr>
                          <w:spacing w:after="0" w:line="240" w:lineRule="auto"/>
                          <w:rPr>
                            <w:rFonts w:ascii="Arial" w:eastAsia="Times New Roman" w:hAnsi="Arial" w:cs="Arial"/>
                            <w:b/>
                            <w:color w:val="auto"/>
                            <w:sz w:val="22"/>
                            <w:szCs w:val="22"/>
                            <w:lang w:val="en-GB" w:eastAsia="en-GB"/>
                          </w:rPr>
                        </w:pPr>
                      </w:p>
                      <w:p w14:paraId="534C7E37" w14:textId="77777777" w:rsidR="004073E9" w:rsidRPr="00C54741" w:rsidRDefault="004073E9" w:rsidP="004073E9">
                        <w:pPr>
                          <w:spacing w:after="0" w:line="240" w:lineRule="auto"/>
                          <w:rPr>
                            <w:rFonts w:ascii="Arial" w:eastAsia="Times New Roman" w:hAnsi="Arial" w:cs="Arial"/>
                            <w:b/>
                            <w:color w:val="auto"/>
                            <w:sz w:val="22"/>
                            <w:szCs w:val="22"/>
                            <w:lang w:eastAsia="en-GB"/>
                          </w:rPr>
                        </w:pPr>
                        <w:r w:rsidRPr="00C54741">
                          <w:rPr>
                            <w:rFonts w:ascii="Arial" w:eastAsia="Times New Roman" w:hAnsi="Arial" w:cs="Arial"/>
                            <w:b/>
                            <w:color w:val="auto"/>
                            <w:sz w:val="22"/>
                            <w:szCs w:val="22"/>
                            <w:lang w:eastAsia="en-GB"/>
                          </w:rPr>
                          <w:t>Criminal and Sexual Exploitation</w:t>
                        </w:r>
                      </w:p>
                      <w:p w14:paraId="3892E9CF" w14:textId="77777777" w:rsidR="004073E9" w:rsidRPr="00C54741" w:rsidRDefault="004073E9" w:rsidP="004073E9">
                        <w:pPr>
                          <w:pStyle w:val="ListBullet"/>
                          <w:rPr>
                            <w:rFonts w:ascii="Arial" w:hAnsi="Arial" w:cs="Arial"/>
                            <w:bCs/>
                            <w:color w:val="auto"/>
                            <w:lang w:eastAsia="en-GB"/>
                          </w:rPr>
                        </w:pPr>
                        <w:r w:rsidRPr="00C54741">
                          <w:rPr>
                            <w:rFonts w:ascii="Arial" w:hAnsi="Arial" w:cs="Arial"/>
                            <w:color w:val="auto"/>
                            <w:lang w:eastAsia="en-GB"/>
                          </w:rPr>
                          <w:t xml:space="preserve">National Crime Agency: </w:t>
                        </w:r>
                        <w:hyperlink r:id="rId72" w:history="1">
                          <w:r w:rsidRPr="00C54741">
                            <w:rPr>
                              <w:rStyle w:val="Hyperlink"/>
                              <w:rFonts w:ascii="Arial" w:eastAsia="Times New Roman" w:hAnsi="Arial" w:cs="Arial"/>
                              <w:bCs/>
                              <w:color w:val="auto"/>
                              <w:szCs w:val="22"/>
                              <w:lang w:eastAsia="en-GB"/>
                            </w:rPr>
                            <w:t>www.nationalcrimeagency.gov.uk/who-we-are</w:t>
                          </w:r>
                        </w:hyperlink>
                        <w:r w:rsidRPr="00C54741">
                          <w:rPr>
                            <w:rFonts w:ascii="Arial" w:hAnsi="Arial" w:cs="Arial"/>
                            <w:bCs/>
                            <w:color w:val="auto"/>
                            <w:shd w:val="clear" w:color="auto" w:fill="E6E6E6"/>
                            <w:lang w:eastAsia="en-GB"/>
                          </w:rPr>
                          <w:t xml:space="preserve"> </w:t>
                        </w:r>
                      </w:p>
                      <w:p w14:paraId="77207E44" w14:textId="77777777" w:rsidR="004073E9" w:rsidRPr="00C54741" w:rsidRDefault="004073E9" w:rsidP="004073E9">
                        <w:pPr>
                          <w:pStyle w:val="ListBullet"/>
                          <w:rPr>
                            <w:rFonts w:ascii="Arial" w:hAnsi="Arial" w:cs="Arial"/>
                            <w:bCs/>
                            <w:color w:val="auto"/>
                            <w:lang w:eastAsia="en-GB"/>
                          </w:rPr>
                        </w:pPr>
                        <w:r w:rsidRPr="00C54741">
                          <w:rPr>
                            <w:rFonts w:ascii="Arial" w:hAnsi="Arial" w:cs="Arial"/>
                            <w:color w:val="auto"/>
                            <w:lang w:eastAsia="en-GB"/>
                          </w:rPr>
                          <w:t xml:space="preserve">It’s not okay: </w:t>
                        </w:r>
                        <w:hyperlink r:id="rId73" w:history="1">
                          <w:r w:rsidRPr="00C54741">
                            <w:rPr>
                              <w:rStyle w:val="Hyperlink"/>
                              <w:rFonts w:ascii="Arial" w:eastAsia="Times New Roman" w:hAnsi="Arial" w:cs="Arial"/>
                              <w:bCs/>
                              <w:color w:val="auto"/>
                              <w:szCs w:val="22"/>
                              <w:lang w:eastAsia="en-GB"/>
                            </w:rPr>
                            <w:t>www.itsnotokay.co.uk</w:t>
                          </w:r>
                        </w:hyperlink>
                        <w:r w:rsidRPr="00C54741">
                          <w:rPr>
                            <w:rFonts w:ascii="Arial" w:hAnsi="Arial" w:cs="Arial"/>
                            <w:bCs/>
                            <w:color w:val="auto"/>
                            <w:shd w:val="clear" w:color="auto" w:fill="E6E6E6"/>
                            <w:lang w:eastAsia="en-GB"/>
                          </w:rPr>
                          <w:t xml:space="preserve"> </w:t>
                        </w:r>
                      </w:p>
                      <w:p w14:paraId="3498EF44" w14:textId="77777777" w:rsidR="004073E9" w:rsidRPr="00C54741" w:rsidRDefault="004073E9" w:rsidP="004073E9">
                        <w:pPr>
                          <w:pStyle w:val="ListBullet"/>
                          <w:rPr>
                            <w:rFonts w:ascii="Arial" w:hAnsi="Arial" w:cs="Arial"/>
                            <w:bCs/>
                            <w:color w:val="auto"/>
                            <w:lang w:eastAsia="en-GB"/>
                          </w:rPr>
                        </w:pPr>
                        <w:r w:rsidRPr="00C54741">
                          <w:rPr>
                            <w:rFonts w:ascii="Arial" w:hAnsi="Arial" w:cs="Arial"/>
                            <w:color w:val="auto"/>
                            <w:lang w:eastAsia="en-GB"/>
                          </w:rPr>
                          <w:t xml:space="preserve">NWG Network:  </w:t>
                        </w:r>
                        <w:hyperlink r:id="rId74" w:history="1">
                          <w:r w:rsidRPr="00C54741">
                            <w:rPr>
                              <w:rStyle w:val="Hyperlink"/>
                              <w:rFonts w:ascii="Arial" w:eastAsia="Times New Roman" w:hAnsi="Arial" w:cs="Arial"/>
                              <w:bCs/>
                              <w:color w:val="auto"/>
                              <w:szCs w:val="22"/>
                              <w:lang w:eastAsia="en-GB"/>
                            </w:rPr>
                            <w:t>www.nwgnetwork.org</w:t>
                          </w:r>
                        </w:hyperlink>
                        <w:r w:rsidRPr="00C54741">
                          <w:rPr>
                            <w:rFonts w:ascii="Arial" w:hAnsi="Arial" w:cs="Arial"/>
                            <w:bCs/>
                            <w:color w:val="auto"/>
                            <w:shd w:val="clear" w:color="auto" w:fill="E6E6E6"/>
                            <w:lang w:eastAsia="en-GB"/>
                          </w:rPr>
                          <w:t xml:space="preserve"> </w:t>
                        </w:r>
                      </w:p>
                      <w:p w14:paraId="6A1FC138" w14:textId="77777777" w:rsidR="004073E9" w:rsidRPr="00C54741" w:rsidRDefault="004073E9" w:rsidP="004073E9">
                        <w:pPr>
                          <w:pStyle w:val="ListBullet"/>
                          <w:rPr>
                            <w:rFonts w:ascii="Arial" w:hAnsi="Arial" w:cs="Arial"/>
                            <w:bCs/>
                            <w:color w:val="auto"/>
                            <w:lang w:eastAsia="en-GB"/>
                          </w:rPr>
                        </w:pPr>
                        <w:r w:rsidRPr="00C54741">
                          <w:rPr>
                            <w:rFonts w:ascii="Arial" w:hAnsi="Arial" w:cs="Arial"/>
                            <w:color w:val="auto"/>
                            <w:lang w:eastAsia="en-GB"/>
                          </w:rPr>
                          <w:t>County Lines Toolkit for Professionals:</w:t>
                        </w:r>
                        <w:r w:rsidRPr="00C54741">
                          <w:rPr>
                            <w:rFonts w:ascii="Arial" w:hAnsi="Arial" w:cs="Arial"/>
                            <w:bCs/>
                            <w:color w:val="auto"/>
                            <w:shd w:val="clear" w:color="auto" w:fill="E6E6E6"/>
                            <w:lang w:eastAsia="en-GB"/>
                          </w:rPr>
                          <w:t xml:space="preserve"> </w:t>
                        </w:r>
                        <w:hyperlink r:id="rId75" w:history="1">
                          <w:r w:rsidRPr="00C54741">
                            <w:rPr>
                              <w:rStyle w:val="Hyperlink"/>
                              <w:rFonts w:ascii="Arial" w:eastAsia="Times New Roman" w:hAnsi="Arial" w:cs="Arial"/>
                              <w:bCs/>
                              <w:color w:val="auto"/>
                              <w:szCs w:val="22"/>
                              <w:lang w:eastAsia="en-GB"/>
                            </w:rPr>
                            <w:t>www.childrenssociety.org.uk/information/professionals/resources/county-lines-toolkit</w:t>
                          </w:r>
                        </w:hyperlink>
                        <w:r w:rsidRPr="00C54741">
                          <w:rPr>
                            <w:rFonts w:ascii="Arial" w:hAnsi="Arial" w:cs="Arial"/>
                            <w:bCs/>
                            <w:color w:val="auto"/>
                            <w:shd w:val="clear" w:color="auto" w:fill="E6E6E6"/>
                            <w:lang w:eastAsia="en-GB"/>
                          </w:rPr>
                          <w:t xml:space="preserve"> </w:t>
                        </w:r>
                      </w:p>
                      <w:p w14:paraId="5F44600D" w14:textId="77777777" w:rsidR="004073E9" w:rsidRPr="00C54741" w:rsidRDefault="004073E9" w:rsidP="004073E9">
                        <w:pPr>
                          <w:spacing w:after="0" w:line="240" w:lineRule="auto"/>
                          <w:rPr>
                            <w:rFonts w:ascii="Arial" w:eastAsia="Times New Roman" w:hAnsi="Arial" w:cs="Arial"/>
                            <w:b/>
                            <w:color w:val="auto"/>
                            <w:sz w:val="22"/>
                            <w:szCs w:val="22"/>
                            <w:lang w:val="en-GB" w:eastAsia="en-GB"/>
                          </w:rPr>
                        </w:pPr>
                      </w:p>
                      <w:p w14:paraId="5D25C357" w14:textId="77777777" w:rsidR="004073E9" w:rsidRPr="00C54741" w:rsidRDefault="004073E9" w:rsidP="004073E9">
                        <w:pPr>
                          <w:spacing w:after="0" w:line="240" w:lineRule="auto"/>
                          <w:rPr>
                            <w:rFonts w:ascii="Arial" w:eastAsia="Times New Roman" w:hAnsi="Arial" w:cs="Arial"/>
                            <w:b/>
                            <w:color w:val="auto"/>
                            <w:sz w:val="22"/>
                            <w:szCs w:val="22"/>
                            <w:lang w:eastAsia="en-GB"/>
                          </w:rPr>
                        </w:pPr>
                        <w:r w:rsidRPr="00C54741">
                          <w:rPr>
                            <w:rFonts w:ascii="Arial" w:eastAsia="Times New Roman" w:hAnsi="Arial" w:cs="Arial"/>
                            <w:b/>
                            <w:color w:val="auto"/>
                            <w:sz w:val="22"/>
                            <w:szCs w:val="22"/>
                            <w:lang w:eastAsia="en-GB"/>
                          </w:rPr>
                          <w:t>Honour Based Abuse</w:t>
                        </w:r>
                      </w:p>
                      <w:p w14:paraId="0CC3BAAC" w14:textId="77777777" w:rsidR="004073E9" w:rsidRPr="00C54741" w:rsidRDefault="004073E9" w:rsidP="004073E9">
                        <w:pPr>
                          <w:pStyle w:val="ListBullet"/>
                          <w:rPr>
                            <w:rFonts w:ascii="Arial" w:hAnsi="Arial" w:cs="Arial"/>
                            <w:color w:val="auto"/>
                            <w:lang w:eastAsia="en-GB"/>
                          </w:rPr>
                        </w:pPr>
                        <w:r w:rsidRPr="00C54741">
                          <w:rPr>
                            <w:rFonts w:ascii="Arial" w:hAnsi="Arial" w:cs="Arial"/>
                            <w:color w:val="auto"/>
                            <w:lang w:eastAsia="en-GB"/>
                          </w:rPr>
                          <w:t xml:space="preserve">Karma Nirvana: </w:t>
                        </w:r>
                        <w:hyperlink r:id="rId76" w:history="1">
                          <w:r w:rsidRPr="00C54741">
                            <w:rPr>
                              <w:rStyle w:val="Hyperlink"/>
                              <w:rFonts w:ascii="Arial" w:eastAsia="Times New Roman" w:hAnsi="Arial" w:cs="Arial"/>
                              <w:color w:val="auto"/>
                              <w:szCs w:val="22"/>
                              <w:lang w:eastAsia="en-GB"/>
                            </w:rPr>
                            <w:t>https://karmanirvana.org.uk</w:t>
                          </w:r>
                        </w:hyperlink>
                        <w:r w:rsidRPr="00C54741">
                          <w:rPr>
                            <w:rFonts w:ascii="Arial" w:hAnsi="Arial" w:cs="Arial"/>
                            <w:color w:val="auto"/>
                            <w:shd w:val="clear" w:color="auto" w:fill="E6E6E6"/>
                            <w:lang w:eastAsia="en-GB"/>
                          </w:rPr>
                          <w:t xml:space="preserve"> </w:t>
                        </w:r>
                      </w:p>
                      <w:p w14:paraId="4BDD18B3" w14:textId="77777777" w:rsidR="004073E9" w:rsidRPr="00C54741" w:rsidRDefault="004073E9" w:rsidP="004073E9">
                        <w:pPr>
                          <w:pStyle w:val="ListBullet"/>
                          <w:rPr>
                            <w:rFonts w:ascii="Arial" w:hAnsi="Arial" w:cs="Arial"/>
                            <w:color w:val="auto"/>
                            <w:lang w:eastAsia="en-GB"/>
                          </w:rPr>
                        </w:pPr>
                        <w:r w:rsidRPr="00C54741">
                          <w:rPr>
                            <w:rFonts w:ascii="Arial" w:hAnsi="Arial" w:cs="Arial"/>
                            <w:color w:val="auto"/>
                            <w:lang w:eastAsia="en-GB"/>
                          </w:rPr>
                          <w:t xml:space="preserve">Forced Marriage Unit: </w:t>
                        </w:r>
                        <w:hyperlink r:id="rId77" w:history="1">
                          <w:r w:rsidRPr="00C54741">
                            <w:rPr>
                              <w:rStyle w:val="Hyperlink"/>
                              <w:rFonts w:ascii="Arial" w:eastAsia="Times New Roman" w:hAnsi="Arial" w:cs="Arial"/>
                              <w:bCs/>
                              <w:color w:val="auto"/>
                              <w:szCs w:val="22"/>
                              <w:lang w:eastAsia="en-GB"/>
                            </w:rPr>
                            <w:t>www.gov.uk/guidance/forced-marriage</w:t>
                          </w:r>
                        </w:hyperlink>
                        <w:r w:rsidRPr="00C54741">
                          <w:rPr>
                            <w:rFonts w:ascii="Arial" w:hAnsi="Arial" w:cs="Arial"/>
                            <w:color w:val="auto"/>
                            <w:shd w:val="clear" w:color="auto" w:fill="E6E6E6"/>
                            <w:lang w:eastAsia="en-GB"/>
                          </w:rPr>
                          <w:t xml:space="preserve"> </w:t>
                        </w:r>
                      </w:p>
                      <w:p w14:paraId="7C09580D" w14:textId="77777777" w:rsidR="004073E9" w:rsidRPr="00C54741" w:rsidRDefault="004073E9" w:rsidP="004073E9">
                        <w:pPr>
                          <w:pStyle w:val="ListBullet"/>
                          <w:rPr>
                            <w:rFonts w:ascii="Arial" w:hAnsi="Arial" w:cs="Arial"/>
                            <w:color w:val="auto"/>
                            <w:lang w:eastAsia="en-GB"/>
                          </w:rPr>
                        </w:pPr>
                        <w:r w:rsidRPr="00C54741">
                          <w:rPr>
                            <w:rFonts w:ascii="Arial" w:hAnsi="Arial" w:cs="Arial"/>
                            <w:color w:val="auto"/>
                            <w:lang w:eastAsia="en-GB"/>
                          </w:rPr>
                          <w:t xml:space="preserve">FGM Factsheet: </w:t>
                        </w:r>
                        <w:hyperlink r:id="rId78" w:history="1">
                          <w:r w:rsidRPr="00C54741">
                            <w:rPr>
                              <w:rStyle w:val="Hyperlink"/>
                              <w:rFonts w:ascii="Arial" w:eastAsia="Times New Roman" w:hAnsi="Arial" w:cs="Arial"/>
                              <w:bCs/>
                              <w:color w:val="auto"/>
                              <w:szCs w:val="22"/>
                              <w:lang w:eastAsia="en-GB"/>
                            </w:rPr>
                            <w:t>https://assets.publishing.service.gov.uk/government/uploads/system/uploads/attachment_data/file/496415/6_1639_HO_SP_FGM_mandatory_reporting_Fact_sheet_Web.pdf</w:t>
                          </w:r>
                        </w:hyperlink>
                      </w:p>
                      <w:p w14:paraId="0D83E070" w14:textId="77777777" w:rsidR="004073E9" w:rsidRPr="00C54741" w:rsidRDefault="004073E9" w:rsidP="004073E9">
                        <w:pPr>
                          <w:pStyle w:val="ListBullet"/>
                          <w:rPr>
                            <w:rFonts w:ascii="Arial" w:hAnsi="Arial" w:cs="Arial"/>
                            <w:color w:val="auto"/>
                            <w:u w:val="single"/>
                            <w:lang w:eastAsia="en-GB"/>
                          </w:rPr>
                        </w:pPr>
                        <w:r w:rsidRPr="00C54741">
                          <w:rPr>
                            <w:rFonts w:ascii="Arial" w:hAnsi="Arial" w:cs="Arial"/>
                            <w:color w:val="auto"/>
                            <w:lang w:eastAsia="en-GB"/>
                          </w:rPr>
                          <w:t xml:space="preserve">Mandatory reporting of female genital mutilation: procedural information: </w:t>
                        </w:r>
                        <w:hyperlink r:id="rId79" w:history="1">
                          <w:r w:rsidRPr="00C54741">
                            <w:rPr>
                              <w:rStyle w:val="Hyperlink"/>
                              <w:rFonts w:ascii="Arial" w:eastAsia="Times New Roman" w:hAnsi="Arial" w:cs="Arial"/>
                              <w:bCs/>
                              <w:color w:val="auto"/>
                              <w:szCs w:val="22"/>
                              <w:lang w:eastAsia="en-GB"/>
                            </w:rPr>
                            <w:t>www.gov.uk/government/publications/mandatory-reporting-of-female-genital-mutilation-procedural-information</w:t>
                          </w:r>
                        </w:hyperlink>
                      </w:p>
                      <w:p w14:paraId="1745E9F4" w14:textId="77777777" w:rsidR="004073E9" w:rsidRPr="00C54741" w:rsidRDefault="004073E9" w:rsidP="004073E9">
                        <w:pPr>
                          <w:pStyle w:val="ListBullet"/>
                          <w:rPr>
                            <w:rFonts w:ascii="Arial" w:hAnsi="Arial" w:cs="Arial"/>
                            <w:color w:val="auto"/>
                            <w:lang w:eastAsia="en-GB"/>
                          </w:rPr>
                        </w:pPr>
                        <w:r w:rsidRPr="00C54741">
                          <w:rPr>
                            <w:rFonts w:ascii="Arial" w:hAnsi="Arial" w:cs="Arial"/>
                            <w:color w:val="auto"/>
                            <w:lang w:eastAsia="en-GB"/>
                          </w:rPr>
                          <w:t xml:space="preserve">The right to choose - government guidance on forced marriage: </w:t>
                        </w:r>
                        <w:hyperlink r:id="rId80" w:history="1">
                          <w:r w:rsidRPr="00C54741">
                            <w:rPr>
                              <w:rStyle w:val="Hyperlink"/>
                              <w:rFonts w:ascii="Arial" w:eastAsia="Times New Roman" w:hAnsi="Arial" w:cs="Arial"/>
                              <w:color w:val="auto"/>
                              <w:szCs w:val="22"/>
                              <w:lang w:eastAsia="en-GB"/>
                            </w:rPr>
                            <w:t>www.gov.uk/government/publications/the-right-to-choose-government-guidance-on-forced-marriage</w:t>
                          </w:r>
                        </w:hyperlink>
                      </w:p>
                      <w:p w14:paraId="702CF122" w14:textId="77777777" w:rsidR="004073E9" w:rsidRPr="00C54741" w:rsidRDefault="004073E9" w:rsidP="004073E9">
                        <w:pPr>
                          <w:spacing w:after="0" w:line="240" w:lineRule="auto"/>
                          <w:rPr>
                            <w:rFonts w:ascii="Arial" w:eastAsia="Times New Roman" w:hAnsi="Arial" w:cs="Arial"/>
                            <w:b/>
                            <w:color w:val="auto"/>
                            <w:sz w:val="22"/>
                            <w:szCs w:val="22"/>
                            <w:lang w:eastAsia="en-GB"/>
                          </w:rPr>
                        </w:pPr>
                      </w:p>
                      <w:p w14:paraId="072B87BC" w14:textId="77777777" w:rsidR="004073E9" w:rsidRPr="00C54741" w:rsidRDefault="004073E9" w:rsidP="004073E9">
                        <w:pPr>
                          <w:spacing w:after="0" w:line="240" w:lineRule="auto"/>
                          <w:rPr>
                            <w:rFonts w:ascii="Arial" w:eastAsia="Times New Roman" w:hAnsi="Arial" w:cs="Arial"/>
                            <w:b/>
                            <w:color w:val="auto"/>
                            <w:sz w:val="22"/>
                            <w:szCs w:val="22"/>
                            <w:lang w:eastAsia="en-GB"/>
                          </w:rPr>
                        </w:pPr>
                        <w:r w:rsidRPr="00C54741">
                          <w:rPr>
                            <w:rFonts w:ascii="Arial" w:eastAsia="Times New Roman" w:hAnsi="Arial" w:cs="Arial"/>
                            <w:b/>
                            <w:color w:val="auto"/>
                            <w:sz w:val="22"/>
                            <w:szCs w:val="22"/>
                            <w:lang w:eastAsia="en-GB"/>
                          </w:rPr>
                          <w:t>Child-on-Child abuse, including bullying, sexual violence and harassment</w:t>
                        </w:r>
                      </w:p>
                      <w:p w14:paraId="2C02FDCE" w14:textId="77777777" w:rsidR="004073E9" w:rsidRPr="00C54741" w:rsidRDefault="004073E9" w:rsidP="004073E9">
                        <w:pPr>
                          <w:pStyle w:val="ListBullet"/>
                          <w:rPr>
                            <w:rFonts w:ascii="Arial" w:eastAsia="Times New Roman" w:hAnsi="Arial" w:cs="Arial"/>
                            <w:b/>
                            <w:color w:val="auto"/>
                            <w:lang w:eastAsia="en-GB"/>
                          </w:rPr>
                        </w:pPr>
                        <w:r w:rsidRPr="00C54741">
                          <w:rPr>
                            <w:rFonts w:ascii="Arial" w:eastAsia="Times New Roman" w:hAnsi="Arial" w:cs="Arial"/>
                            <w:color w:val="auto"/>
                            <w:lang w:eastAsia="en-GB"/>
                          </w:rPr>
                          <w:t xml:space="preserve">Rape Crisis: </w:t>
                        </w:r>
                        <w:hyperlink r:id="rId81" w:history="1">
                          <w:r w:rsidRPr="00C54741">
                            <w:rPr>
                              <w:rStyle w:val="Hyperlink"/>
                              <w:rFonts w:ascii="Arial" w:eastAsia="Times New Roman" w:hAnsi="Arial" w:cs="Arial"/>
                              <w:bCs/>
                              <w:color w:val="auto"/>
                              <w:szCs w:val="22"/>
                              <w:lang w:eastAsia="en-GB"/>
                            </w:rPr>
                            <w:t>https://rapecrisis.org.uk</w:t>
                          </w:r>
                        </w:hyperlink>
                        <w:r w:rsidRPr="00C54741">
                          <w:rPr>
                            <w:rFonts w:ascii="Arial" w:eastAsia="Times New Roman" w:hAnsi="Arial" w:cs="Arial"/>
                            <w:b/>
                            <w:color w:val="auto"/>
                            <w:shd w:val="clear" w:color="auto" w:fill="E6E6E6"/>
                            <w:lang w:eastAsia="en-GB"/>
                          </w:rPr>
                          <w:t xml:space="preserve"> </w:t>
                        </w:r>
                      </w:p>
                      <w:p w14:paraId="09CF9EC2" w14:textId="77777777" w:rsidR="004073E9" w:rsidRPr="00C54741" w:rsidRDefault="004073E9" w:rsidP="004073E9">
                        <w:pPr>
                          <w:pStyle w:val="ListBullet"/>
                          <w:rPr>
                            <w:rFonts w:ascii="Arial" w:eastAsia="Times New Roman" w:hAnsi="Arial" w:cs="Arial"/>
                            <w:b/>
                            <w:color w:val="auto"/>
                            <w:lang w:eastAsia="en-GB"/>
                          </w:rPr>
                        </w:pPr>
                        <w:r w:rsidRPr="00C54741">
                          <w:rPr>
                            <w:rFonts w:ascii="Arial" w:eastAsia="Times New Roman" w:hAnsi="Arial" w:cs="Arial"/>
                            <w:color w:val="auto"/>
                            <w:lang w:eastAsia="en-GB"/>
                          </w:rPr>
                          <w:t xml:space="preserve">Brook: </w:t>
                        </w:r>
                        <w:hyperlink r:id="rId82" w:history="1">
                          <w:r w:rsidRPr="00C54741">
                            <w:rPr>
                              <w:rStyle w:val="Hyperlink"/>
                              <w:rFonts w:ascii="Arial" w:eastAsia="Times New Roman" w:hAnsi="Arial" w:cs="Arial"/>
                              <w:bCs/>
                              <w:color w:val="auto"/>
                              <w:szCs w:val="22"/>
                              <w:lang w:eastAsia="en-GB"/>
                            </w:rPr>
                            <w:t>www.brook.org.uk</w:t>
                          </w:r>
                        </w:hyperlink>
                      </w:p>
                      <w:p w14:paraId="7D0A208F" w14:textId="77777777" w:rsidR="004073E9" w:rsidRPr="00C54741" w:rsidRDefault="004073E9" w:rsidP="004073E9">
                        <w:pPr>
                          <w:pStyle w:val="ListBullet"/>
                          <w:rPr>
                            <w:rFonts w:ascii="Arial" w:eastAsia="Times New Roman" w:hAnsi="Arial" w:cs="Arial"/>
                            <w:color w:val="auto"/>
                            <w:u w:val="single"/>
                            <w:lang w:eastAsia="en-GB"/>
                          </w:rPr>
                        </w:pPr>
                        <w:r w:rsidRPr="00C54741">
                          <w:rPr>
                            <w:rFonts w:ascii="Arial" w:eastAsia="Times New Roman" w:hAnsi="Arial" w:cs="Arial"/>
                            <w:color w:val="auto"/>
                            <w:lang w:eastAsia="en-GB"/>
                          </w:rPr>
                          <w:lastRenderedPageBreak/>
                          <w:t xml:space="preserve">Disrespect Nobody: </w:t>
                        </w:r>
                        <w:hyperlink r:id="rId83" w:history="1">
                          <w:r w:rsidRPr="00C54741">
                            <w:rPr>
                              <w:rStyle w:val="Hyperlink"/>
                              <w:rFonts w:ascii="Arial" w:eastAsia="Times New Roman" w:hAnsi="Arial" w:cs="Arial"/>
                              <w:color w:val="auto"/>
                              <w:szCs w:val="22"/>
                              <w:lang w:eastAsia="en-GB"/>
                            </w:rPr>
                            <w:t>www.disrespectnobody.co.uk</w:t>
                          </w:r>
                        </w:hyperlink>
                      </w:p>
                      <w:p w14:paraId="089014F9" w14:textId="77777777" w:rsidR="004073E9" w:rsidRPr="00C54741" w:rsidRDefault="004073E9" w:rsidP="004073E9">
                        <w:pPr>
                          <w:pStyle w:val="ListBullet"/>
                          <w:rPr>
                            <w:rFonts w:ascii="Arial" w:eastAsia="Times New Roman" w:hAnsi="Arial" w:cs="Arial"/>
                            <w:color w:val="auto"/>
                            <w:u w:val="single"/>
                            <w:lang w:eastAsia="en-GB"/>
                          </w:rPr>
                        </w:pPr>
                        <w:r w:rsidRPr="00C54741">
                          <w:rPr>
                            <w:rFonts w:ascii="Arial" w:eastAsia="Times New Roman" w:hAnsi="Arial" w:cs="Arial"/>
                            <w:color w:val="auto"/>
                            <w:lang w:eastAsia="en-GB"/>
                          </w:rPr>
                          <w:t>Upskirting – know your rights:</w:t>
                        </w:r>
                        <w:r w:rsidRPr="00C54741">
                          <w:rPr>
                            <w:rFonts w:ascii="Arial" w:eastAsia="Times New Roman" w:hAnsi="Arial" w:cs="Arial"/>
                            <w:color w:val="auto"/>
                            <w:u w:val="single"/>
                            <w:lang w:eastAsia="en-GB"/>
                          </w:rPr>
                          <w:t xml:space="preserve"> </w:t>
                        </w:r>
                        <w:hyperlink r:id="rId84" w:history="1">
                          <w:r w:rsidRPr="00C54741">
                            <w:rPr>
                              <w:rStyle w:val="Hyperlink"/>
                              <w:rFonts w:ascii="Arial" w:eastAsia="Times New Roman" w:hAnsi="Arial" w:cs="Arial"/>
                              <w:color w:val="auto"/>
                              <w:szCs w:val="22"/>
                              <w:lang w:eastAsia="en-GB"/>
                            </w:rPr>
                            <w:t>www.gov.uk/government/news/upskirting-know-your-rights</w:t>
                          </w:r>
                        </w:hyperlink>
                      </w:p>
                      <w:p w14:paraId="1A815439" w14:textId="77777777" w:rsidR="004073E9" w:rsidRPr="00C54741" w:rsidRDefault="004073E9" w:rsidP="004073E9">
                        <w:pPr>
                          <w:pStyle w:val="ListBullet"/>
                          <w:rPr>
                            <w:rFonts w:ascii="Arial" w:eastAsia="Times New Roman" w:hAnsi="Arial" w:cs="Arial"/>
                            <w:b/>
                            <w:color w:val="auto"/>
                            <w:u w:val="single"/>
                            <w:lang w:eastAsia="en-GB"/>
                          </w:rPr>
                        </w:pPr>
                        <w:r w:rsidRPr="00C54741">
                          <w:rPr>
                            <w:rFonts w:ascii="Arial" w:eastAsia="Times New Roman" w:hAnsi="Arial" w:cs="Arial"/>
                            <w:color w:val="auto"/>
                            <w:lang w:eastAsia="en-GB"/>
                          </w:rPr>
                          <w:t xml:space="preserve">Lucy Faithfull Foundation: </w:t>
                        </w:r>
                        <w:hyperlink r:id="rId85" w:history="1">
                          <w:r w:rsidRPr="00C54741">
                            <w:rPr>
                              <w:rStyle w:val="Hyperlink"/>
                              <w:rFonts w:ascii="Arial" w:eastAsia="Times New Roman" w:hAnsi="Arial" w:cs="Arial"/>
                              <w:bCs/>
                              <w:color w:val="auto"/>
                              <w:szCs w:val="22"/>
                              <w:lang w:eastAsia="en-GB"/>
                            </w:rPr>
                            <w:t>www.lucyfaithfull.org.uk</w:t>
                          </w:r>
                        </w:hyperlink>
                        <w:r w:rsidRPr="00C54741">
                          <w:rPr>
                            <w:rFonts w:ascii="Arial" w:eastAsia="Times New Roman" w:hAnsi="Arial" w:cs="Arial"/>
                            <w:bCs/>
                            <w:color w:val="auto"/>
                            <w:u w:val="single"/>
                            <w:lang w:eastAsia="en-GB"/>
                          </w:rPr>
                          <w:t xml:space="preserve"> </w:t>
                        </w:r>
                      </w:p>
                      <w:p w14:paraId="6E88D849" w14:textId="77777777" w:rsidR="004073E9" w:rsidRPr="00C54741" w:rsidRDefault="004073E9" w:rsidP="004073E9">
                        <w:pPr>
                          <w:pStyle w:val="ListBullet"/>
                          <w:rPr>
                            <w:rFonts w:ascii="Arial" w:eastAsia="Times New Roman" w:hAnsi="Arial" w:cs="Arial"/>
                            <w:color w:val="auto"/>
                            <w:u w:val="single"/>
                            <w:lang w:eastAsia="en-GB"/>
                          </w:rPr>
                        </w:pPr>
                        <w:r w:rsidRPr="00C54741">
                          <w:rPr>
                            <w:rFonts w:ascii="Arial" w:eastAsia="Times New Roman" w:hAnsi="Arial" w:cs="Arial"/>
                            <w:color w:val="auto"/>
                            <w:lang w:eastAsia="en-GB"/>
                          </w:rPr>
                          <w:t xml:space="preserve">Stop it Now! </w:t>
                        </w:r>
                        <w:hyperlink r:id="rId86" w:history="1">
                          <w:r w:rsidRPr="00C54741">
                            <w:rPr>
                              <w:rStyle w:val="Hyperlink"/>
                              <w:rFonts w:ascii="Arial" w:eastAsia="Times New Roman" w:hAnsi="Arial" w:cs="Arial"/>
                              <w:color w:val="auto"/>
                              <w:szCs w:val="22"/>
                              <w:lang w:eastAsia="en-GB"/>
                            </w:rPr>
                            <w:t>www.stopitnow.org.uk</w:t>
                          </w:r>
                        </w:hyperlink>
                      </w:p>
                      <w:p w14:paraId="12DE5099" w14:textId="77777777" w:rsidR="004073E9" w:rsidRPr="00C54741" w:rsidRDefault="004073E9" w:rsidP="004073E9">
                        <w:pPr>
                          <w:pStyle w:val="ListBullet"/>
                          <w:rPr>
                            <w:rFonts w:ascii="Arial" w:eastAsia="Times New Roman" w:hAnsi="Arial" w:cs="Arial"/>
                            <w:color w:val="auto"/>
                            <w:lang w:eastAsia="en-GB"/>
                          </w:rPr>
                        </w:pPr>
                        <w:r w:rsidRPr="00C54741">
                          <w:rPr>
                            <w:rFonts w:ascii="Arial" w:eastAsia="Times New Roman" w:hAnsi="Arial" w:cs="Arial"/>
                            <w:color w:val="auto"/>
                            <w:lang w:eastAsia="en-GB"/>
                          </w:rPr>
                          <w:t xml:space="preserve">Parents Protect: </w:t>
                        </w:r>
                        <w:hyperlink r:id="rId87" w:history="1">
                          <w:r w:rsidRPr="00C54741">
                            <w:rPr>
                              <w:rStyle w:val="Hyperlink"/>
                              <w:rFonts w:ascii="Arial" w:eastAsia="Times New Roman" w:hAnsi="Arial" w:cs="Arial"/>
                              <w:color w:val="auto"/>
                              <w:szCs w:val="22"/>
                              <w:lang w:eastAsia="en-GB"/>
                            </w:rPr>
                            <w:t>www.parentsprotect.co.uk</w:t>
                          </w:r>
                        </w:hyperlink>
                      </w:p>
                      <w:p w14:paraId="75C6BC98" w14:textId="77777777" w:rsidR="004073E9" w:rsidRPr="00C54741" w:rsidRDefault="004073E9" w:rsidP="004073E9">
                        <w:pPr>
                          <w:pStyle w:val="ListBullet"/>
                          <w:rPr>
                            <w:rFonts w:ascii="Arial" w:eastAsia="Times New Roman" w:hAnsi="Arial" w:cs="Arial"/>
                            <w:color w:val="auto"/>
                            <w:u w:val="single"/>
                            <w:lang w:eastAsia="en-GB"/>
                          </w:rPr>
                        </w:pPr>
                        <w:r w:rsidRPr="00C54741">
                          <w:rPr>
                            <w:rFonts w:ascii="Arial" w:eastAsia="Times New Roman" w:hAnsi="Arial" w:cs="Arial"/>
                            <w:color w:val="auto"/>
                            <w:lang w:eastAsia="en-GB"/>
                          </w:rPr>
                          <w:t xml:space="preserve">Anti-Bullying Alliance: </w:t>
                        </w:r>
                        <w:hyperlink r:id="rId88" w:history="1">
                          <w:r w:rsidRPr="00C54741">
                            <w:rPr>
                              <w:rStyle w:val="Hyperlink"/>
                              <w:rFonts w:ascii="Arial" w:eastAsia="Times New Roman" w:hAnsi="Arial" w:cs="Arial"/>
                              <w:color w:val="auto"/>
                              <w:szCs w:val="22"/>
                              <w:lang w:eastAsia="en-GB"/>
                            </w:rPr>
                            <w:t>www.anti-bullyingalliance.org.uk</w:t>
                          </w:r>
                        </w:hyperlink>
                      </w:p>
                      <w:p w14:paraId="643E0A34" w14:textId="77777777" w:rsidR="004073E9" w:rsidRPr="00C54741" w:rsidRDefault="004073E9" w:rsidP="004073E9">
                        <w:pPr>
                          <w:pStyle w:val="ListBullet"/>
                          <w:rPr>
                            <w:rFonts w:ascii="Arial" w:eastAsia="Times New Roman" w:hAnsi="Arial" w:cs="Arial"/>
                            <w:color w:val="auto"/>
                            <w:u w:val="single"/>
                            <w:lang w:eastAsia="en-GB"/>
                          </w:rPr>
                        </w:pPr>
                        <w:r w:rsidRPr="00C54741">
                          <w:rPr>
                            <w:rFonts w:ascii="Arial" w:eastAsia="Times New Roman" w:hAnsi="Arial" w:cs="Arial"/>
                            <w:color w:val="auto"/>
                            <w:lang w:eastAsia="en-GB"/>
                          </w:rPr>
                          <w:t>Diana Award:</w:t>
                        </w:r>
                        <w:r w:rsidRPr="00C54741">
                          <w:rPr>
                            <w:rFonts w:ascii="Arial" w:eastAsia="Times New Roman" w:hAnsi="Arial" w:cs="Arial"/>
                            <w:color w:val="auto"/>
                            <w:u w:val="single"/>
                            <w:lang w:eastAsia="en-GB"/>
                          </w:rPr>
                          <w:t xml:space="preserve"> </w:t>
                        </w:r>
                        <w:hyperlink r:id="rId89" w:history="1">
                          <w:r w:rsidRPr="00C54741">
                            <w:rPr>
                              <w:rStyle w:val="Hyperlink"/>
                              <w:rFonts w:ascii="Arial" w:eastAsia="Times New Roman" w:hAnsi="Arial" w:cs="Arial"/>
                              <w:color w:val="auto"/>
                              <w:szCs w:val="22"/>
                              <w:lang w:eastAsia="en-GB"/>
                            </w:rPr>
                            <w:t>www.antibullyingpro.com/</w:t>
                          </w:r>
                        </w:hyperlink>
                      </w:p>
                      <w:p w14:paraId="3B1A57D0" w14:textId="77777777" w:rsidR="004073E9" w:rsidRPr="00C54741" w:rsidRDefault="004073E9" w:rsidP="004073E9">
                        <w:pPr>
                          <w:pStyle w:val="ListBullet"/>
                          <w:rPr>
                            <w:rFonts w:ascii="Arial" w:eastAsia="Times New Roman" w:hAnsi="Arial" w:cs="Arial"/>
                            <w:color w:val="auto"/>
                            <w:u w:val="single"/>
                            <w:lang w:eastAsia="en-GB"/>
                          </w:rPr>
                        </w:pPr>
                        <w:r w:rsidRPr="00C54741">
                          <w:rPr>
                            <w:rFonts w:ascii="Arial" w:eastAsia="Times New Roman" w:hAnsi="Arial" w:cs="Arial"/>
                            <w:color w:val="auto"/>
                            <w:lang w:eastAsia="en-GB"/>
                          </w:rPr>
                          <w:t xml:space="preserve">Bullying UK: </w:t>
                        </w:r>
                        <w:hyperlink r:id="rId90" w:history="1">
                          <w:r w:rsidRPr="00C54741">
                            <w:rPr>
                              <w:rStyle w:val="Hyperlink"/>
                              <w:rFonts w:ascii="Arial" w:eastAsia="Times New Roman" w:hAnsi="Arial" w:cs="Arial"/>
                              <w:color w:val="auto"/>
                              <w:szCs w:val="22"/>
                              <w:lang w:eastAsia="en-GB"/>
                            </w:rPr>
                            <w:t>www.bullying.co.uk</w:t>
                          </w:r>
                        </w:hyperlink>
                        <w:r w:rsidRPr="00C54741">
                          <w:rPr>
                            <w:rFonts w:ascii="Arial" w:eastAsia="Times New Roman" w:hAnsi="Arial" w:cs="Arial"/>
                            <w:color w:val="auto"/>
                            <w:u w:val="single"/>
                            <w:lang w:eastAsia="en-GB"/>
                          </w:rPr>
                          <w:t xml:space="preserve"> </w:t>
                        </w:r>
                      </w:p>
                      <w:p w14:paraId="7CA7A81E" w14:textId="77777777" w:rsidR="004073E9" w:rsidRPr="00C54741" w:rsidRDefault="004073E9" w:rsidP="004073E9">
                        <w:pPr>
                          <w:pStyle w:val="ListBullet"/>
                          <w:rPr>
                            <w:rFonts w:ascii="Arial" w:eastAsia="Times New Roman" w:hAnsi="Arial" w:cs="Arial"/>
                            <w:color w:val="auto"/>
                            <w:lang w:eastAsia="en-GB"/>
                          </w:rPr>
                        </w:pPr>
                        <w:r w:rsidRPr="00C54741">
                          <w:rPr>
                            <w:rFonts w:ascii="Arial" w:eastAsia="Times New Roman" w:hAnsi="Arial" w:cs="Arial"/>
                            <w:color w:val="auto"/>
                            <w:lang w:eastAsia="en-GB"/>
                          </w:rPr>
                          <w:t xml:space="preserve">Kidscape: </w:t>
                        </w:r>
                        <w:hyperlink r:id="rId91" w:history="1">
                          <w:r w:rsidRPr="00C54741">
                            <w:rPr>
                              <w:rStyle w:val="Hyperlink"/>
                              <w:rFonts w:ascii="Arial" w:eastAsia="Times New Roman" w:hAnsi="Arial" w:cs="Arial"/>
                              <w:color w:val="auto"/>
                              <w:szCs w:val="22"/>
                              <w:lang w:eastAsia="en-GB"/>
                            </w:rPr>
                            <w:t>www.kidscape.org.uk</w:t>
                          </w:r>
                        </w:hyperlink>
                        <w:r w:rsidRPr="00C54741">
                          <w:rPr>
                            <w:rFonts w:ascii="Arial" w:eastAsia="Times New Roman" w:hAnsi="Arial" w:cs="Arial"/>
                            <w:color w:val="auto"/>
                            <w:shd w:val="clear" w:color="auto" w:fill="E6E6E6"/>
                            <w:lang w:eastAsia="en-GB"/>
                          </w:rPr>
                          <w:t xml:space="preserve"> </w:t>
                        </w:r>
                      </w:p>
                      <w:p w14:paraId="46E973C5" w14:textId="77777777" w:rsidR="004073E9" w:rsidRPr="00C54741" w:rsidRDefault="004073E9" w:rsidP="004073E9">
                        <w:pPr>
                          <w:spacing w:after="0" w:line="240" w:lineRule="auto"/>
                          <w:ind w:left="720"/>
                          <w:rPr>
                            <w:rFonts w:ascii="Arial" w:eastAsia="Times New Roman" w:hAnsi="Arial" w:cs="Arial"/>
                            <w:color w:val="auto"/>
                            <w:sz w:val="22"/>
                            <w:szCs w:val="22"/>
                            <w:lang w:val="en-GB" w:eastAsia="en-GB"/>
                          </w:rPr>
                        </w:pPr>
                      </w:p>
                      <w:p w14:paraId="050B2390" w14:textId="77777777" w:rsidR="004073E9" w:rsidRPr="00C54741" w:rsidRDefault="004073E9" w:rsidP="004073E9">
                        <w:pPr>
                          <w:spacing w:after="0" w:line="240" w:lineRule="auto"/>
                          <w:rPr>
                            <w:rFonts w:ascii="Arial" w:eastAsia="Times New Roman" w:hAnsi="Arial" w:cs="Arial"/>
                            <w:b/>
                            <w:color w:val="auto"/>
                            <w:sz w:val="22"/>
                            <w:szCs w:val="22"/>
                            <w:lang w:eastAsia="en-GB"/>
                          </w:rPr>
                        </w:pPr>
                        <w:r w:rsidRPr="00C54741">
                          <w:rPr>
                            <w:rFonts w:ascii="Arial" w:eastAsia="Times New Roman" w:hAnsi="Arial" w:cs="Arial"/>
                            <w:b/>
                            <w:color w:val="auto"/>
                            <w:sz w:val="22"/>
                            <w:szCs w:val="22"/>
                            <w:lang w:eastAsia="en-GB"/>
                          </w:rPr>
                          <w:t>Online Safety</w:t>
                        </w:r>
                      </w:p>
                      <w:p w14:paraId="175FFA5F" w14:textId="77777777" w:rsidR="004073E9" w:rsidRPr="00C54741" w:rsidRDefault="004073E9" w:rsidP="004073E9">
                        <w:pPr>
                          <w:pStyle w:val="ListBullet"/>
                          <w:rPr>
                            <w:rFonts w:ascii="Arial" w:eastAsia="Times New Roman" w:hAnsi="Arial" w:cs="Arial"/>
                            <w:color w:val="auto"/>
                            <w:lang w:eastAsia="en-GB"/>
                          </w:rPr>
                        </w:pPr>
                        <w:r w:rsidRPr="00C54741">
                          <w:rPr>
                            <w:rFonts w:ascii="Arial" w:eastAsia="Times New Roman" w:hAnsi="Arial" w:cs="Arial"/>
                            <w:color w:val="auto"/>
                            <w:lang w:eastAsia="en-GB"/>
                          </w:rPr>
                          <w:t xml:space="preserve">NCA-CEOP: </w:t>
                        </w:r>
                        <w:hyperlink r:id="rId92" w:history="1">
                          <w:r w:rsidRPr="00C54741">
                            <w:rPr>
                              <w:rStyle w:val="Hyperlink"/>
                              <w:rFonts w:ascii="Arial" w:eastAsia="Times New Roman" w:hAnsi="Arial" w:cs="Arial"/>
                              <w:bCs/>
                              <w:color w:val="auto"/>
                              <w:szCs w:val="22"/>
                              <w:lang w:eastAsia="en-GB"/>
                            </w:rPr>
                            <w:t>www.ceop.police.uk</w:t>
                          </w:r>
                        </w:hyperlink>
                        <w:r w:rsidRPr="00C54741">
                          <w:rPr>
                            <w:rFonts w:ascii="Arial" w:eastAsia="Times New Roman" w:hAnsi="Arial" w:cs="Arial"/>
                            <w:color w:val="auto"/>
                            <w:lang w:eastAsia="en-GB"/>
                          </w:rPr>
                          <w:t xml:space="preserve"> and </w:t>
                        </w:r>
                        <w:hyperlink r:id="rId93" w:history="1">
                          <w:r w:rsidRPr="00C54741">
                            <w:rPr>
                              <w:rStyle w:val="Hyperlink"/>
                              <w:rFonts w:ascii="Arial" w:eastAsia="Times New Roman" w:hAnsi="Arial" w:cs="Arial"/>
                              <w:color w:val="auto"/>
                              <w:szCs w:val="22"/>
                              <w:lang w:eastAsia="en-GB"/>
                            </w:rPr>
                            <w:t>www.thinkuknow.co.uk</w:t>
                          </w:r>
                        </w:hyperlink>
                        <w:r w:rsidRPr="00C54741">
                          <w:rPr>
                            <w:rFonts w:ascii="Arial" w:eastAsia="Times New Roman" w:hAnsi="Arial" w:cs="Arial"/>
                            <w:color w:val="auto"/>
                            <w:shd w:val="clear" w:color="auto" w:fill="E6E6E6"/>
                            <w:lang w:eastAsia="en-GB"/>
                          </w:rPr>
                          <w:t xml:space="preserve"> </w:t>
                        </w:r>
                      </w:p>
                      <w:p w14:paraId="5814C4AF" w14:textId="77777777" w:rsidR="004073E9" w:rsidRPr="00C54741" w:rsidRDefault="004073E9" w:rsidP="004073E9">
                        <w:pPr>
                          <w:pStyle w:val="ListBullet"/>
                          <w:rPr>
                            <w:rFonts w:ascii="Arial" w:eastAsia="Times New Roman" w:hAnsi="Arial" w:cs="Arial"/>
                            <w:color w:val="auto"/>
                            <w:lang w:eastAsia="en-GB"/>
                          </w:rPr>
                        </w:pPr>
                        <w:r w:rsidRPr="00C54741">
                          <w:rPr>
                            <w:rFonts w:ascii="Arial" w:eastAsia="Times New Roman" w:hAnsi="Arial" w:cs="Arial"/>
                            <w:color w:val="auto"/>
                            <w:lang w:eastAsia="en-GB"/>
                          </w:rPr>
                          <w:t xml:space="preserve">Internet Watch Foundation (IWF): </w:t>
                        </w:r>
                        <w:hyperlink r:id="rId94" w:history="1">
                          <w:r w:rsidRPr="00C54741">
                            <w:rPr>
                              <w:rStyle w:val="Hyperlink"/>
                              <w:rFonts w:ascii="Arial" w:eastAsia="Times New Roman" w:hAnsi="Arial" w:cs="Arial"/>
                              <w:bCs/>
                              <w:color w:val="auto"/>
                              <w:szCs w:val="22"/>
                              <w:lang w:eastAsia="en-GB"/>
                            </w:rPr>
                            <w:t>www.iwf.org.uk</w:t>
                          </w:r>
                        </w:hyperlink>
                      </w:p>
                      <w:p w14:paraId="2FCA53ED" w14:textId="77777777" w:rsidR="004073E9" w:rsidRPr="00C54741" w:rsidRDefault="004073E9" w:rsidP="004073E9">
                        <w:pPr>
                          <w:pStyle w:val="ListBullet"/>
                          <w:rPr>
                            <w:rFonts w:ascii="Arial" w:eastAsia="Times New Roman" w:hAnsi="Arial" w:cs="Arial"/>
                            <w:color w:val="auto"/>
                            <w:lang w:eastAsia="en-GB"/>
                          </w:rPr>
                        </w:pPr>
                        <w:r w:rsidRPr="00C54741">
                          <w:rPr>
                            <w:rFonts w:ascii="Arial" w:eastAsia="Times New Roman" w:hAnsi="Arial" w:cs="Arial"/>
                            <w:color w:val="auto"/>
                            <w:lang w:eastAsia="en-GB"/>
                          </w:rPr>
                          <w:t xml:space="preserve">Childnet: </w:t>
                        </w:r>
                        <w:hyperlink r:id="rId95" w:history="1">
                          <w:r w:rsidRPr="00C54741">
                            <w:rPr>
                              <w:rStyle w:val="Hyperlink"/>
                              <w:rFonts w:ascii="Arial" w:eastAsia="Times New Roman" w:hAnsi="Arial" w:cs="Arial"/>
                              <w:bCs/>
                              <w:color w:val="auto"/>
                              <w:szCs w:val="22"/>
                              <w:lang w:eastAsia="en-GB"/>
                            </w:rPr>
                            <w:t>www.childnet.com</w:t>
                          </w:r>
                        </w:hyperlink>
                        <w:r w:rsidRPr="00C54741">
                          <w:rPr>
                            <w:rFonts w:ascii="Arial" w:eastAsia="Times New Roman" w:hAnsi="Arial" w:cs="Arial"/>
                            <w:color w:val="auto"/>
                            <w:shd w:val="clear" w:color="auto" w:fill="E6E6E6"/>
                            <w:lang w:eastAsia="en-GB"/>
                          </w:rPr>
                          <w:t xml:space="preserve"> </w:t>
                        </w:r>
                      </w:p>
                      <w:p w14:paraId="00028996" w14:textId="77777777" w:rsidR="004073E9" w:rsidRPr="00C54741" w:rsidRDefault="004073E9" w:rsidP="004073E9">
                        <w:pPr>
                          <w:pStyle w:val="ListBullet"/>
                          <w:rPr>
                            <w:rFonts w:ascii="Arial" w:eastAsia="Times New Roman" w:hAnsi="Arial" w:cs="Arial"/>
                            <w:color w:val="auto"/>
                            <w:u w:val="single"/>
                            <w:lang w:eastAsia="en-GB"/>
                          </w:rPr>
                        </w:pPr>
                        <w:r w:rsidRPr="00C54741">
                          <w:rPr>
                            <w:rFonts w:ascii="Arial" w:eastAsia="Times New Roman" w:hAnsi="Arial" w:cs="Arial"/>
                            <w:color w:val="auto"/>
                            <w:lang w:eastAsia="en-GB"/>
                          </w:rPr>
                          <w:t xml:space="preserve">UK Safer Internet Centre: </w:t>
                        </w:r>
                        <w:hyperlink r:id="rId96" w:history="1">
                          <w:r w:rsidRPr="00C54741">
                            <w:rPr>
                              <w:rStyle w:val="Hyperlink"/>
                              <w:rFonts w:ascii="Arial" w:eastAsia="Times New Roman" w:hAnsi="Arial" w:cs="Arial"/>
                              <w:color w:val="auto"/>
                              <w:szCs w:val="22"/>
                              <w:lang w:eastAsia="en-GB"/>
                            </w:rPr>
                            <w:t>www.saferinternet.org.uk</w:t>
                          </w:r>
                        </w:hyperlink>
                      </w:p>
                      <w:p w14:paraId="7C64F4D6" w14:textId="77777777" w:rsidR="004073E9" w:rsidRPr="00C54741" w:rsidRDefault="004073E9" w:rsidP="004073E9">
                        <w:pPr>
                          <w:pStyle w:val="ListBullet"/>
                          <w:rPr>
                            <w:rFonts w:ascii="Arial" w:eastAsia="Times New Roman" w:hAnsi="Arial" w:cs="Arial"/>
                            <w:color w:val="auto"/>
                            <w:lang w:eastAsia="en-GB"/>
                          </w:rPr>
                        </w:pPr>
                        <w:r w:rsidRPr="00C54741">
                          <w:rPr>
                            <w:rFonts w:ascii="Arial" w:eastAsia="Times New Roman" w:hAnsi="Arial" w:cs="Arial"/>
                            <w:color w:val="auto"/>
                            <w:lang w:eastAsia="en-GB"/>
                          </w:rPr>
                          <w:t xml:space="preserve">Report Harmful Content: </w:t>
                        </w:r>
                        <w:hyperlink r:id="rId97" w:history="1">
                          <w:r w:rsidRPr="00C54741">
                            <w:rPr>
                              <w:rStyle w:val="Hyperlink"/>
                              <w:rFonts w:ascii="Arial" w:eastAsia="Times New Roman" w:hAnsi="Arial" w:cs="Arial"/>
                              <w:color w:val="auto"/>
                              <w:szCs w:val="22"/>
                              <w:lang w:eastAsia="en-GB"/>
                            </w:rPr>
                            <w:t>https://reportharmfulcontent.com</w:t>
                          </w:r>
                        </w:hyperlink>
                        <w:r w:rsidRPr="00C54741">
                          <w:rPr>
                            <w:rFonts w:ascii="Arial" w:eastAsia="Times New Roman" w:hAnsi="Arial" w:cs="Arial"/>
                            <w:color w:val="auto"/>
                            <w:shd w:val="clear" w:color="auto" w:fill="E6E6E6"/>
                            <w:lang w:eastAsia="en-GB"/>
                          </w:rPr>
                          <w:t xml:space="preserve"> </w:t>
                        </w:r>
                      </w:p>
                      <w:p w14:paraId="4811C289" w14:textId="77777777" w:rsidR="004073E9" w:rsidRPr="00C54741" w:rsidRDefault="004073E9" w:rsidP="004073E9">
                        <w:pPr>
                          <w:pStyle w:val="ListBullet"/>
                          <w:rPr>
                            <w:rFonts w:ascii="Arial" w:eastAsia="Times New Roman" w:hAnsi="Arial" w:cs="Arial"/>
                            <w:color w:val="auto"/>
                            <w:lang w:eastAsia="en-GB"/>
                          </w:rPr>
                        </w:pPr>
                        <w:r w:rsidRPr="00C54741">
                          <w:rPr>
                            <w:rFonts w:ascii="Arial" w:eastAsia="Times New Roman" w:hAnsi="Arial" w:cs="Arial"/>
                            <w:color w:val="auto"/>
                            <w:lang w:eastAsia="en-GB"/>
                          </w:rPr>
                          <w:t xml:space="preserve">Marie Collins Foundation: </w:t>
                        </w:r>
                        <w:hyperlink r:id="rId98" w:history="1">
                          <w:r w:rsidRPr="00C54741">
                            <w:rPr>
                              <w:rStyle w:val="Hyperlink"/>
                              <w:rFonts w:ascii="Arial" w:eastAsia="Times New Roman" w:hAnsi="Arial" w:cs="Arial"/>
                              <w:bCs/>
                              <w:color w:val="auto"/>
                              <w:szCs w:val="22"/>
                              <w:lang w:eastAsia="en-GB"/>
                            </w:rPr>
                            <w:t>www.mariecollinsfoundation.org.uk</w:t>
                          </w:r>
                        </w:hyperlink>
                        <w:r w:rsidRPr="00C54741">
                          <w:rPr>
                            <w:rFonts w:ascii="Arial" w:eastAsia="Times New Roman" w:hAnsi="Arial" w:cs="Arial"/>
                            <w:color w:val="auto"/>
                            <w:shd w:val="clear" w:color="auto" w:fill="E6E6E6"/>
                            <w:lang w:eastAsia="en-GB"/>
                          </w:rPr>
                          <w:t xml:space="preserve"> </w:t>
                        </w:r>
                      </w:p>
                      <w:p w14:paraId="6C60CEB8" w14:textId="77777777" w:rsidR="004073E9" w:rsidRPr="00C54741" w:rsidRDefault="004073E9" w:rsidP="004073E9">
                        <w:pPr>
                          <w:pStyle w:val="ListBullet"/>
                          <w:rPr>
                            <w:rFonts w:ascii="Arial" w:eastAsia="Times New Roman" w:hAnsi="Arial" w:cs="Arial"/>
                            <w:color w:val="auto"/>
                            <w:lang w:eastAsia="en-GB"/>
                          </w:rPr>
                        </w:pPr>
                        <w:r w:rsidRPr="00C54741">
                          <w:rPr>
                            <w:rFonts w:ascii="Arial" w:eastAsia="Times New Roman" w:hAnsi="Arial" w:cs="Arial"/>
                            <w:color w:val="auto"/>
                            <w:lang w:eastAsia="en-GB"/>
                          </w:rPr>
                          <w:t xml:space="preserve">Internet Matters: </w:t>
                        </w:r>
                        <w:hyperlink r:id="rId99" w:history="1">
                          <w:r w:rsidRPr="00C54741">
                            <w:rPr>
                              <w:rStyle w:val="Hyperlink"/>
                              <w:rFonts w:ascii="Arial" w:eastAsia="Times New Roman" w:hAnsi="Arial" w:cs="Arial"/>
                              <w:color w:val="auto"/>
                              <w:szCs w:val="22"/>
                              <w:lang w:eastAsia="en-GB"/>
                            </w:rPr>
                            <w:t>www.internetmatters.org</w:t>
                          </w:r>
                        </w:hyperlink>
                        <w:r w:rsidRPr="00C54741">
                          <w:rPr>
                            <w:rFonts w:ascii="Arial" w:eastAsia="Times New Roman" w:hAnsi="Arial" w:cs="Arial"/>
                            <w:color w:val="auto"/>
                            <w:shd w:val="clear" w:color="auto" w:fill="E6E6E6"/>
                            <w:lang w:eastAsia="en-GB"/>
                          </w:rPr>
                          <w:t xml:space="preserve"> </w:t>
                        </w:r>
                      </w:p>
                      <w:p w14:paraId="58E75796" w14:textId="77777777" w:rsidR="004073E9" w:rsidRPr="00C54741" w:rsidRDefault="004073E9" w:rsidP="004073E9">
                        <w:pPr>
                          <w:pStyle w:val="ListBullet"/>
                          <w:rPr>
                            <w:rFonts w:ascii="Arial" w:eastAsia="Times New Roman" w:hAnsi="Arial" w:cs="Arial"/>
                            <w:color w:val="auto"/>
                            <w:lang w:eastAsia="en-GB"/>
                          </w:rPr>
                        </w:pPr>
                        <w:r w:rsidRPr="00C54741">
                          <w:rPr>
                            <w:rFonts w:ascii="Arial" w:eastAsia="Times New Roman" w:hAnsi="Arial" w:cs="Arial"/>
                            <w:color w:val="auto"/>
                            <w:lang w:eastAsia="en-GB"/>
                          </w:rPr>
                          <w:t xml:space="preserve">NSPCC: </w:t>
                        </w:r>
                        <w:hyperlink r:id="rId100" w:history="1">
                          <w:r w:rsidRPr="00C54741">
                            <w:rPr>
                              <w:rStyle w:val="Hyperlink"/>
                              <w:rFonts w:ascii="Arial" w:eastAsia="Times New Roman" w:hAnsi="Arial" w:cs="Arial"/>
                              <w:color w:val="auto"/>
                              <w:szCs w:val="22"/>
                              <w:lang w:eastAsia="en-GB"/>
                            </w:rPr>
                            <w:t>www.nspcc.org.uk/onlinesafety</w:t>
                          </w:r>
                        </w:hyperlink>
                        <w:r w:rsidRPr="00C54741">
                          <w:rPr>
                            <w:rFonts w:ascii="Arial" w:eastAsia="Times New Roman" w:hAnsi="Arial" w:cs="Arial"/>
                            <w:color w:val="auto"/>
                            <w:shd w:val="clear" w:color="auto" w:fill="E6E6E6"/>
                            <w:lang w:eastAsia="en-GB"/>
                          </w:rPr>
                          <w:t xml:space="preserve"> </w:t>
                        </w:r>
                      </w:p>
                      <w:p w14:paraId="3E180150" w14:textId="77777777" w:rsidR="004073E9" w:rsidRPr="00C54741" w:rsidRDefault="004073E9" w:rsidP="004073E9">
                        <w:pPr>
                          <w:pStyle w:val="ListBullet"/>
                          <w:rPr>
                            <w:rFonts w:ascii="Arial" w:eastAsia="Times New Roman" w:hAnsi="Arial" w:cs="Arial"/>
                            <w:color w:val="auto"/>
                            <w:u w:val="single"/>
                            <w:lang w:eastAsia="en-GB"/>
                          </w:rPr>
                        </w:pPr>
                        <w:r w:rsidRPr="00C54741">
                          <w:rPr>
                            <w:rFonts w:ascii="Arial" w:eastAsia="Times New Roman" w:hAnsi="Arial" w:cs="Arial"/>
                            <w:color w:val="auto"/>
                            <w:lang w:eastAsia="en-GB"/>
                          </w:rPr>
                          <w:t xml:space="preserve">Get Safe Online: </w:t>
                        </w:r>
                        <w:hyperlink r:id="rId101" w:history="1">
                          <w:r w:rsidRPr="00C54741">
                            <w:rPr>
                              <w:rStyle w:val="Hyperlink"/>
                              <w:rFonts w:ascii="Arial" w:eastAsia="Times New Roman" w:hAnsi="Arial" w:cs="Arial"/>
                              <w:color w:val="auto"/>
                              <w:szCs w:val="22"/>
                              <w:lang w:eastAsia="en-GB"/>
                            </w:rPr>
                            <w:t>www.getsafeonline.org</w:t>
                          </w:r>
                        </w:hyperlink>
                      </w:p>
                      <w:p w14:paraId="39F74283" w14:textId="77777777" w:rsidR="004073E9" w:rsidRPr="00C54741" w:rsidRDefault="004073E9" w:rsidP="004073E9">
                        <w:pPr>
                          <w:pStyle w:val="ListBullet"/>
                          <w:rPr>
                            <w:rFonts w:ascii="Arial" w:eastAsia="Times New Roman" w:hAnsi="Arial" w:cs="Arial"/>
                            <w:color w:val="auto"/>
                            <w:u w:val="single"/>
                            <w:lang w:eastAsia="en-GB"/>
                          </w:rPr>
                        </w:pPr>
                        <w:r w:rsidRPr="00C54741">
                          <w:rPr>
                            <w:rFonts w:ascii="Arial" w:eastAsia="Times New Roman" w:hAnsi="Arial" w:cs="Arial"/>
                            <w:color w:val="auto"/>
                            <w:lang w:eastAsia="en-GB"/>
                          </w:rPr>
                          <w:t xml:space="preserve">Parents Protect: </w:t>
                        </w:r>
                        <w:hyperlink r:id="rId102" w:history="1">
                          <w:r w:rsidRPr="00C54741">
                            <w:rPr>
                              <w:rStyle w:val="Hyperlink"/>
                              <w:rFonts w:ascii="Arial" w:eastAsia="Times New Roman" w:hAnsi="Arial" w:cs="Arial"/>
                              <w:bCs/>
                              <w:color w:val="auto"/>
                              <w:szCs w:val="22"/>
                              <w:lang w:eastAsia="en-GB"/>
                            </w:rPr>
                            <w:t>www.parentsprotect.co.uk</w:t>
                          </w:r>
                        </w:hyperlink>
                      </w:p>
                      <w:p w14:paraId="5DBF7D5F" w14:textId="77777777" w:rsidR="004073E9" w:rsidRPr="00C54741" w:rsidRDefault="004073E9" w:rsidP="004073E9">
                        <w:pPr>
                          <w:pStyle w:val="ListBullet"/>
                          <w:rPr>
                            <w:rFonts w:ascii="Arial" w:eastAsia="Times New Roman" w:hAnsi="Arial" w:cs="Arial"/>
                            <w:color w:val="auto"/>
                            <w:u w:val="single"/>
                            <w:lang w:eastAsia="en-GB"/>
                          </w:rPr>
                        </w:pPr>
                        <w:r w:rsidRPr="00C54741">
                          <w:rPr>
                            <w:rFonts w:ascii="Arial" w:eastAsia="Times New Roman" w:hAnsi="Arial" w:cs="Arial"/>
                            <w:color w:val="auto"/>
                            <w:lang w:eastAsia="en-GB"/>
                          </w:rPr>
                          <w:t>Cyber Choices:</w:t>
                        </w:r>
                        <w:r w:rsidRPr="00C54741">
                          <w:rPr>
                            <w:rFonts w:ascii="Arial" w:eastAsia="Times New Roman" w:hAnsi="Arial" w:cs="Arial"/>
                            <w:color w:val="auto"/>
                            <w:u w:val="single"/>
                            <w:lang w:eastAsia="en-GB"/>
                          </w:rPr>
                          <w:t xml:space="preserve"> </w:t>
                        </w:r>
                        <w:hyperlink r:id="rId103" w:history="1">
                          <w:r w:rsidRPr="00C54741">
                            <w:rPr>
                              <w:rStyle w:val="Hyperlink"/>
                              <w:rFonts w:ascii="Arial" w:eastAsia="Times New Roman" w:hAnsi="Arial" w:cs="Arial"/>
                              <w:color w:val="auto"/>
                              <w:szCs w:val="22"/>
                              <w:lang w:eastAsia="en-GB"/>
                            </w:rPr>
                            <w:t>https://nationalcrimeagency.gov.uk/what-we-do/crime-threats/cyber-crime/cyberchoices</w:t>
                          </w:r>
                        </w:hyperlink>
                      </w:p>
                      <w:p w14:paraId="163980ED" w14:textId="77777777" w:rsidR="004073E9" w:rsidRPr="00C54741" w:rsidRDefault="004073E9" w:rsidP="004073E9">
                        <w:pPr>
                          <w:pStyle w:val="ListBullet"/>
                          <w:rPr>
                            <w:rFonts w:ascii="Arial" w:eastAsia="Times New Roman" w:hAnsi="Arial" w:cs="Arial"/>
                            <w:color w:val="auto"/>
                            <w:u w:val="single"/>
                            <w:lang w:eastAsia="en-GB"/>
                          </w:rPr>
                        </w:pPr>
                        <w:r w:rsidRPr="00C54741">
                          <w:rPr>
                            <w:rFonts w:ascii="Arial" w:eastAsia="Times New Roman" w:hAnsi="Arial" w:cs="Arial"/>
                            <w:color w:val="auto"/>
                            <w:lang w:eastAsia="en-GB"/>
                          </w:rPr>
                          <w:t xml:space="preserve">National Cyber Security Centre (NCSC): </w:t>
                        </w:r>
                        <w:hyperlink r:id="rId104" w:history="1">
                          <w:r w:rsidRPr="00C54741">
                            <w:rPr>
                              <w:rStyle w:val="Hyperlink"/>
                              <w:rFonts w:ascii="Arial" w:eastAsia="Times New Roman" w:hAnsi="Arial" w:cs="Arial"/>
                              <w:color w:val="auto"/>
                              <w:szCs w:val="22"/>
                              <w:lang w:eastAsia="en-GB"/>
                            </w:rPr>
                            <w:t>www.ncsc.gov.uk</w:t>
                          </w:r>
                        </w:hyperlink>
                      </w:p>
                      <w:p w14:paraId="3713CEA7" w14:textId="77777777" w:rsidR="004073E9" w:rsidRPr="00C54741" w:rsidRDefault="004073E9" w:rsidP="004073E9">
                        <w:pPr>
                          <w:spacing w:after="0" w:line="240" w:lineRule="auto"/>
                          <w:ind w:left="720"/>
                          <w:rPr>
                            <w:rFonts w:ascii="Arial" w:eastAsia="Times New Roman" w:hAnsi="Arial" w:cs="Arial"/>
                            <w:color w:val="auto"/>
                            <w:sz w:val="22"/>
                            <w:szCs w:val="22"/>
                            <w:lang w:eastAsia="en-GB"/>
                          </w:rPr>
                        </w:pPr>
                      </w:p>
                      <w:p w14:paraId="0DEBAC3F" w14:textId="77777777" w:rsidR="004073E9" w:rsidRPr="00C54741" w:rsidRDefault="004073E9" w:rsidP="004073E9">
                        <w:pPr>
                          <w:spacing w:after="0" w:line="240" w:lineRule="auto"/>
                          <w:rPr>
                            <w:rFonts w:ascii="Arial" w:eastAsia="Times New Roman" w:hAnsi="Arial" w:cs="Arial"/>
                            <w:b/>
                            <w:color w:val="auto"/>
                            <w:sz w:val="22"/>
                            <w:szCs w:val="22"/>
                            <w:lang w:eastAsia="en-GB"/>
                          </w:rPr>
                        </w:pPr>
                      </w:p>
                      <w:p w14:paraId="253B9C9E" w14:textId="77777777" w:rsidR="004073E9" w:rsidRPr="00C54741" w:rsidRDefault="004073E9" w:rsidP="004073E9">
                        <w:pPr>
                          <w:spacing w:after="0" w:line="240" w:lineRule="auto"/>
                          <w:rPr>
                            <w:rFonts w:ascii="Arial" w:eastAsia="Times New Roman" w:hAnsi="Arial" w:cs="Arial"/>
                            <w:color w:val="auto"/>
                            <w:sz w:val="22"/>
                            <w:szCs w:val="22"/>
                            <w:lang w:eastAsia="en-GB"/>
                          </w:rPr>
                        </w:pPr>
                        <w:r w:rsidRPr="00C54741">
                          <w:rPr>
                            <w:rFonts w:ascii="Arial" w:eastAsia="Times New Roman" w:hAnsi="Arial" w:cs="Arial"/>
                            <w:b/>
                            <w:color w:val="auto"/>
                            <w:sz w:val="22"/>
                            <w:szCs w:val="22"/>
                            <w:lang w:eastAsia="en-GB"/>
                          </w:rPr>
                          <w:t>Mental Health</w:t>
                        </w:r>
                      </w:p>
                      <w:p w14:paraId="7AF427EC" w14:textId="77777777" w:rsidR="004073E9" w:rsidRPr="00C54741" w:rsidRDefault="004073E9" w:rsidP="004073E9">
                        <w:pPr>
                          <w:pStyle w:val="ListBullet"/>
                          <w:rPr>
                            <w:rFonts w:ascii="Arial" w:eastAsia="Times New Roman" w:hAnsi="Arial" w:cs="Arial"/>
                            <w:color w:val="auto"/>
                            <w:u w:val="single"/>
                            <w:lang w:eastAsia="en-GB"/>
                          </w:rPr>
                        </w:pPr>
                        <w:r w:rsidRPr="00C54741">
                          <w:rPr>
                            <w:rFonts w:ascii="Arial" w:eastAsia="Times New Roman" w:hAnsi="Arial" w:cs="Arial"/>
                            <w:color w:val="auto"/>
                            <w:lang w:eastAsia="en-GB"/>
                          </w:rPr>
                          <w:t xml:space="preserve">Mind: </w:t>
                        </w:r>
                        <w:hyperlink r:id="rId105" w:history="1">
                          <w:r w:rsidRPr="00C54741">
                            <w:rPr>
                              <w:rStyle w:val="Hyperlink"/>
                              <w:rFonts w:ascii="Arial" w:eastAsia="Times New Roman" w:hAnsi="Arial" w:cs="Arial"/>
                              <w:color w:val="auto"/>
                              <w:szCs w:val="22"/>
                              <w:lang w:eastAsia="en-GB"/>
                            </w:rPr>
                            <w:t>www.mind.org.uk</w:t>
                          </w:r>
                        </w:hyperlink>
                      </w:p>
                      <w:p w14:paraId="03AC705D" w14:textId="77777777" w:rsidR="004073E9" w:rsidRPr="00C54741" w:rsidRDefault="004073E9" w:rsidP="004073E9">
                        <w:pPr>
                          <w:pStyle w:val="ListBullet"/>
                          <w:rPr>
                            <w:rFonts w:ascii="Arial" w:eastAsia="Times New Roman" w:hAnsi="Arial" w:cs="Arial"/>
                            <w:color w:val="auto"/>
                            <w:lang w:val="en-GB" w:eastAsia="en-GB"/>
                          </w:rPr>
                        </w:pPr>
                        <w:r w:rsidRPr="00C54741">
                          <w:rPr>
                            <w:rFonts w:ascii="Arial" w:eastAsia="Times New Roman" w:hAnsi="Arial" w:cs="Arial"/>
                            <w:color w:val="auto"/>
                            <w:lang w:eastAsia="en-GB"/>
                          </w:rPr>
                          <w:t xml:space="preserve">Moodspark: </w:t>
                        </w:r>
                        <w:hyperlink r:id="rId106" w:history="1">
                          <w:r w:rsidRPr="00C54741">
                            <w:rPr>
                              <w:rStyle w:val="Hyperlink"/>
                              <w:rFonts w:ascii="Arial" w:eastAsia="Times New Roman" w:hAnsi="Arial" w:cs="Arial"/>
                              <w:color w:val="auto"/>
                              <w:szCs w:val="22"/>
                              <w:lang w:eastAsia="en-GB"/>
                            </w:rPr>
                            <w:t>https://moodspark.org.uk</w:t>
                          </w:r>
                        </w:hyperlink>
                        <w:r w:rsidRPr="00C54741">
                          <w:rPr>
                            <w:rFonts w:ascii="Arial" w:eastAsia="Times New Roman" w:hAnsi="Arial" w:cs="Arial"/>
                            <w:color w:val="auto"/>
                            <w:shd w:val="clear" w:color="auto" w:fill="E6E6E6"/>
                            <w:lang w:eastAsia="en-GB"/>
                          </w:rPr>
                          <w:t xml:space="preserve"> </w:t>
                        </w:r>
                      </w:p>
                      <w:p w14:paraId="095F5B5B" w14:textId="77777777" w:rsidR="004073E9" w:rsidRPr="00C54741" w:rsidRDefault="004073E9" w:rsidP="004073E9">
                        <w:pPr>
                          <w:pStyle w:val="ListBullet"/>
                          <w:rPr>
                            <w:rFonts w:ascii="Arial" w:eastAsia="Times New Roman" w:hAnsi="Arial" w:cs="Arial"/>
                            <w:bCs/>
                            <w:color w:val="auto"/>
                            <w:u w:val="single"/>
                            <w:lang w:eastAsia="en-GB"/>
                          </w:rPr>
                        </w:pPr>
                        <w:r w:rsidRPr="00C54741">
                          <w:rPr>
                            <w:rFonts w:ascii="Arial" w:eastAsia="Times New Roman" w:hAnsi="Arial" w:cs="Arial"/>
                            <w:color w:val="auto"/>
                            <w:lang w:eastAsia="en-GB"/>
                          </w:rPr>
                          <w:t xml:space="preserve">Young Minds: </w:t>
                        </w:r>
                        <w:hyperlink r:id="rId107" w:history="1">
                          <w:r w:rsidRPr="00C54741">
                            <w:rPr>
                              <w:rStyle w:val="Hyperlink"/>
                              <w:rFonts w:ascii="Arial" w:eastAsia="Times New Roman" w:hAnsi="Arial" w:cs="Arial"/>
                              <w:bCs/>
                              <w:color w:val="auto"/>
                              <w:szCs w:val="22"/>
                              <w:lang w:eastAsia="en-GB"/>
                            </w:rPr>
                            <w:t>www.youngminds.org.uk</w:t>
                          </w:r>
                        </w:hyperlink>
                      </w:p>
                      <w:p w14:paraId="2A40750C" w14:textId="77777777" w:rsidR="004073E9" w:rsidRPr="00C54741" w:rsidRDefault="004073E9" w:rsidP="004073E9">
                        <w:pPr>
                          <w:pStyle w:val="ListBullet"/>
                          <w:rPr>
                            <w:rFonts w:ascii="Arial" w:eastAsia="Times New Roman" w:hAnsi="Arial" w:cs="Arial"/>
                            <w:color w:val="auto"/>
                            <w:u w:val="single"/>
                            <w:lang w:eastAsia="en-GB"/>
                          </w:rPr>
                        </w:pPr>
                        <w:r w:rsidRPr="00C54741">
                          <w:rPr>
                            <w:rFonts w:ascii="Arial" w:eastAsia="Times New Roman" w:hAnsi="Arial" w:cs="Arial"/>
                            <w:color w:val="auto"/>
                            <w:lang w:eastAsia="en-GB"/>
                          </w:rPr>
                          <w:t xml:space="preserve">We are with you: </w:t>
                        </w:r>
                        <w:hyperlink r:id="rId108" w:history="1">
                          <w:r w:rsidRPr="00C54741">
                            <w:rPr>
                              <w:rStyle w:val="Hyperlink"/>
                              <w:rFonts w:ascii="Arial" w:eastAsia="Times New Roman" w:hAnsi="Arial" w:cs="Arial"/>
                              <w:bCs/>
                              <w:color w:val="auto"/>
                              <w:szCs w:val="22"/>
                              <w:lang w:eastAsia="en-GB"/>
                            </w:rPr>
                            <w:t>www.wearewithyou.org.uk/services/kent-for-young-people/</w:t>
                          </w:r>
                        </w:hyperlink>
                      </w:p>
                      <w:p w14:paraId="05D70FAD" w14:textId="77777777" w:rsidR="004073E9" w:rsidRPr="00C54741" w:rsidRDefault="004073E9" w:rsidP="004073E9">
                        <w:pPr>
                          <w:pStyle w:val="ListBullet"/>
                          <w:rPr>
                            <w:rFonts w:ascii="Arial" w:eastAsia="Times New Roman" w:hAnsi="Arial" w:cs="Arial"/>
                            <w:color w:val="auto"/>
                            <w:lang w:eastAsia="en-GB"/>
                          </w:rPr>
                        </w:pPr>
                        <w:r w:rsidRPr="00C54741">
                          <w:rPr>
                            <w:rFonts w:ascii="Arial" w:eastAsia="Times New Roman" w:hAnsi="Arial" w:cs="Arial"/>
                            <w:color w:val="auto"/>
                            <w:lang w:eastAsia="en-GB"/>
                          </w:rPr>
                          <w:t xml:space="preserve">Anna Freud: </w:t>
                        </w:r>
                        <w:hyperlink r:id="rId109" w:history="1">
                          <w:r w:rsidRPr="00C54741">
                            <w:rPr>
                              <w:rStyle w:val="Hyperlink"/>
                              <w:rFonts w:ascii="Arial" w:eastAsia="Times New Roman" w:hAnsi="Arial" w:cs="Arial"/>
                              <w:bCs/>
                              <w:color w:val="auto"/>
                              <w:szCs w:val="22"/>
                              <w:lang w:eastAsia="en-GB"/>
                            </w:rPr>
                            <w:t>www.annafreud.org/schools-and-colleges/</w:t>
                          </w:r>
                        </w:hyperlink>
                        <w:r w:rsidRPr="00C54741">
                          <w:rPr>
                            <w:rFonts w:ascii="Arial" w:eastAsia="Times New Roman" w:hAnsi="Arial" w:cs="Arial"/>
                            <w:bCs/>
                            <w:color w:val="auto"/>
                            <w:u w:val="single"/>
                            <w:lang w:eastAsia="en-GB"/>
                          </w:rPr>
                          <w:t xml:space="preserve"> </w:t>
                        </w:r>
                        <w:r w:rsidRPr="00C54741">
                          <w:rPr>
                            <w:rFonts w:ascii="Arial" w:eastAsia="Times New Roman" w:hAnsi="Arial" w:cs="Arial"/>
                            <w:bCs/>
                            <w:color w:val="auto"/>
                            <w:shd w:val="clear" w:color="auto" w:fill="E6E6E6"/>
                            <w:lang w:eastAsia="en-GB"/>
                          </w:rPr>
                          <w:t xml:space="preserve"> </w:t>
                        </w:r>
                      </w:p>
                      <w:p w14:paraId="268109CF" w14:textId="77777777" w:rsidR="004073E9" w:rsidRPr="00C54741" w:rsidRDefault="004073E9" w:rsidP="004073E9">
                        <w:pPr>
                          <w:spacing w:after="0" w:line="240" w:lineRule="auto"/>
                          <w:rPr>
                            <w:rFonts w:ascii="Arial" w:eastAsia="Times New Roman" w:hAnsi="Arial" w:cs="Arial"/>
                            <w:b/>
                            <w:color w:val="auto"/>
                            <w:sz w:val="22"/>
                            <w:szCs w:val="22"/>
                            <w:lang w:eastAsia="en-GB"/>
                          </w:rPr>
                        </w:pPr>
                      </w:p>
                      <w:p w14:paraId="3F621940" w14:textId="77777777" w:rsidR="004073E9" w:rsidRPr="00C54741" w:rsidRDefault="004073E9" w:rsidP="004073E9">
                        <w:pPr>
                          <w:spacing w:after="0" w:line="240" w:lineRule="auto"/>
                          <w:rPr>
                            <w:rFonts w:ascii="Arial" w:eastAsia="Times New Roman" w:hAnsi="Arial" w:cs="Arial"/>
                            <w:b/>
                            <w:color w:val="auto"/>
                            <w:sz w:val="22"/>
                            <w:szCs w:val="22"/>
                            <w:lang w:eastAsia="en-GB"/>
                          </w:rPr>
                        </w:pPr>
                      </w:p>
                      <w:p w14:paraId="316F77EE" w14:textId="77777777" w:rsidR="004073E9" w:rsidRPr="00C54741" w:rsidRDefault="004073E9" w:rsidP="004073E9">
                        <w:pPr>
                          <w:spacing w:after="0" w:line="240" w:lineRule="auto"/>
                          <w:rPr>
                            <w:rFonts w:ascii="Arial" w:eastAsia="Times New Roman" w:hAnsi="Arial" w:cs="Arial"/>
                            <w:b/>
                            <w:color w:val="auto"/>
                            <w:sz w:val="22"/>
                            <w:szCs w:val="22"/>
                            <w:lang w:eastAsia="en-GB"/>
                          </w:rPr>
                        </w:pPr>
                        <w:r w:rsidRPr="00C54741">
                          <w:rPr>
                            <w:rFonts w:ascii="Arial" w:eastAsia="Times New Roman" w:hAnsi="Arial" w:cs="Arial"/>
                            <w:b/>
                            <w:color w:val="auto"/>
                            <w:sz w:val="22"/>
                            <w:szCs w:val="22"/>
                            <w:lang w:eastAsia="en-GB"/>
                          </w:rPr>
                          <w:t>Radicalisation and hate</w:t>
                        </w:r>
                      </w:p>
                      <w:p w14:paraId="1C58AA79" w14:textId="77777777" w:rsidR="004073E9" w:rsidRPr="00C54741" w:rsidRDefault="004073E9" w:rsidP="004073E9">
                        <w:pPr>
                          <w:pStyle w:val="ListBullet"/>
                          <w:rPr>
                            <w:rFonts w:ascii="Arial" w:hAnsi="Arial" w:cs="Arial"/>
                            <w:color w:val="auto"/>
                            <w:lang w:eastAsia="en-GB"/>
                          </w:rPr>
                        </w:pPr>
                        <w:r w:rsidRPr="00C54741">
                          <w:rPr>
                            <w:rFonts w:ascii="Arial" w:hAnsi="Arial" w:cs="Arial"/>
                            <w:color w:val="auto"/>
                            <w:lang w:eastAsia="en-GB"/>
                          </w:rPr>
                          <w:t xml:space="preserve">Educate against Hate: </w:t>
                        </w:r>
                        <w:hyperlink r:id="rId110" w:history="1">
                          <w:r w:rsidRPr="00C54741">
                            <w:rPr>
                              <w:rStyle w:val="Hyperlink"/>
                              <w:rFonts w:ascii="Arial" w:eastAsia="Times New Roman" w:hAnsi="Arial" w:cs="Arial"/>
                              <w:color w:val="auto"/>
                              <w:szCs w:val="22"/>
                              <w:lang w:eastAsia="en-GB"/>
                            </w:rPr>
                            <w:t>www.educateagainsthate.com</w:t>
                          </w:r>
                        </w:hyperlink>
                        <w:r w:rsidRPr="00C54741">
                          <w:rPr>
                            <w:rFonts w:ascii="Arial" w:hAnsi="Arial" w:cs="Arial"/>
                            <w:color w:val="auto"/>
                            <w:shd w:val="clear" w:color="auto" w:fill="E6E6E6"/>
                            <w:lang w:eastAsia="en-GB"/>
                          </w:rPr>
                          <w:t xml:space="preserve">   </w:t>
                        </w:r>
                      </w:p>
                      <w:p w14:paraId="1090A29A" w14:textId="77777777" w:rsidR="004073E9" w:rsidRPr="00C54741" w:rsidRDefault="004073E9" w:rsidP="004073E9">
                        <w:pPr>
                          <w:pStyle w:val="ListBullet"/>
                          <w:rPr>
                            <w:rFonts w:ascii="Arial" w:hAnsi="Arial" w:cs="Arial"/>
                            <w:bCs/>
                            <w:color w:val="auto"/>
                            <w:lang w:eastAsia="en-GB"/>
                          </w:rPr>
                        </w:pPr>
                        <w:r w:rsidRPr="00C54741">
                          <w:rPr>
                            <w:rFonts w:ascii="Arial" w:hAnsi="Arial" w:cs="Arial"/>
                            <w:color w:val="auto"/>
                            <w:lang w:eastAsia="en-GB"/>
                          </w:rPr>
                          <w:t xml:space="preserve">Counter Terrorism Internet Referral Unit: </w:t>
                        </w:r>
                        <w:hyperlink r:id="rId111" w:history="1">
                          <w:r w:rsidRPr="00C54741">
                            <w:rPr>
                              <w:rStyle w:val="Hyperlink"/>
                              <w:rFonts w:ascii="Arial" w:eastAsia="Times New Roman" w:hAnsi="Arial" w:cs="Arial"/>
                              <w:color w:val="auto"/>
                              <w:szCs w:val="22"/>
                              <w:lang w:eastAsia="en-GB"/>
                            </w:rPr>
                            <w:t>www.gov.uk/report-terrorism</w:t>
                          </w:r>
                        </w:hyperlink>
                      </w:p>
                      <w:p w14:paraId="17BA9BBB" w14:textId="77777777" w:rsidR="004073E9" w:rsidRPr="00C54741" w:rsidRDefault="004073E9" w:rsidP="004073E9">
                        <w:pPr>
                          <w:pStyle w:val="ListBullet"/>
                          <w:rPr>
                            <w:rFonts w:ascii="Arial" w:hAnsi="Arial" w:cs="Arial"/>
                            <w:color w:val="auto"/>
                            <w:lang w:val="en-GB" w:eastAsia="en-GB"/>
                          </w:rPr>
                        </w:pPr>
                        <w:r w:rsidRPr="00C54741">
                          <w:rPr>
                            <w:rFonts w:ascii="Arial" w:hAnsi="Arial" w:cs="Arial"/>
                            <w:color w:val="auto"/>
                            <w:lang w:eastAsia="en-GB"/>
                          </w:rPr>
                          <w:t xml:space="preserve">True Vision: </w:t>
                        </w:r>
                        <w:hyperlink r:id="rId112" w:history="1">
                          <w:r w:rsidRPr="00C54741">
                            <w:rPr>
                              <w:rStyle w:val="Hyperlink"/>
                              <w:rFonts w:ascii="Arial" w:eastAsia="Times New Roman" w:hAnsi="Arial" w:cs="Arial"/>
                              <w:color w:val="auto"/>
                              <w:szCs w:val="22"/>
                              <w:lang w:eastAsia="en-GB"/>
                            </w:rPr>
                            <w:t>www.report-it.org.uk</w:t>
                          </w:r>
                        </w:hyperlink>
                        <w:r w:rsidRPr="00C54741">
                          <w:rPr>
                            <w:rFonts w:ascii="Arial" w:hAnsi="Arial" w:cs="Arial"/>
                            <w:color w:val="auto"/>
                            <w:shd w:val="clear" w:color="auto" w:fill="E6E6E6"/>
                            <w:lang w:eastAsia="en-GB"/>
                          </w:rPr>
                          <w:t xml:space="preserve"> </w:t>
                        </w:r>
                      </w:p>
                      <w:p w14:paraId="6CF507BC" w14:textId="77777777" w:rsidR="004073E9" w:rsidRPr="00C54741" w:rsidRDefault="004073E9" w:rsidP="004073E9">
                        <w:pPr>
                          <w:spacing w:after="0" w:line="240" w:lineRule="auto"/>
                          <w:rPr>
                            <w:rFonts w:ascii="Arial" w:eastAsia="Times New Roman" w:hAnsi="Arial" w:cs="Arial"/>
                            <w:color w:val="auto"/>
                            <w:sz w:val="22"/>
                            <w:szCs w:val="22"/>
                            <w:lang w:eastAsia="en-GB"/>
                          </w:rPr>
                        </w:pPr>
                      </w:p>
                      <w:p w14:paraId="0F3696FC" w14:textId="77777777" w:rsidR="004073E9" w:rsidRPr="00C54741" w:rsidRDefault="004073E9" w:rsidP="004073E9">
                        <w:pPr>
                          <w:spacing w:after="0" w:line="240" w:lineRule="auto"/>
                          <w:rPr>
                            <w:rFonts w:ascii="Arial" w:eastAsia="Times New Roman" w:hAnsi="Arial" w:cs="Arial"/>
                            <w:b/>
                            <w:bCs/>
                            <w:color w:val="auto"/>
                            <w:sz w:val="22"/>
                            <w:szCs w:val="22"/>
                            <w:lang w:val="en-GB" w:eastAsia="en-GB"/>
                          </w:rPr>
                        </w:pPr>
                        <w:r w:rsidRPr="00C54741">
                          <w:rPr>
                            <w:rFonts w:ascii="Arial" w:eastAsia="Times New Roman" w:hAnsi="Arial" w:cs="Arial"/>
                            <w:b/>
                            <w:bCs/>
                            <w:color w:val="auto"/>
                            <w:sz w:val="22"/>
                            <w:szCs w:val="22"/>
                            <w:lang w:eastAsia="en-GB"/>
                          </w:rPr>
                          <w:lastRenderedPageBreak/>
                          <w:t>Children with Family Members in Prison</w:t>
                        </w:r>
                      </w:p>
                      <w:p w14:paraId="3C4AF360" w14:textId="77777777" w:rsidR="004073E9" w:rsidRPr="00C54741" w:rsidRDefault="004073E9" w:rsidP="004073E9">
                        <w:pPr>
                          <w:pStyle w:val="ListBullet"/>
                          <w:rPr>
                            <w:rFonts w:ascii="Arial" w:hAnsi="Arial" w:cs="Arial"/>
                            <w:color w:val="auto"/>
                            <w:lang w:eastAsia="en-GB"/>
                          </w:rPr>
                        </w:pPr>
                        <w:r w:rsidRPr="00C54741">
                          <w:rPr>
                            <w:rFonts w:ascii="Arial" w:hAnsi="Arial" w:cs="Arial"/>
                            <w:color w:val="auto"/>
                            <w:lang w:eastAsia="en-GB"/>
                          </w:rPr>
                          <w:t xml:space="preserve">National information Centre on Children of Offenders (NICCO): </w:t>
                        </w:r>
                        <w:hyperlink r:id="rId113" w:history="1">
                          <w:r w:rsidRPr="00C54741">
                            <w:rPr>
                              <w:rStyle w:val="Hyperlink"/>
                              <w:rFonts w:ascii="Arial" w:eastAsia="Times New Roman" w:hAnsi="Arial" w:cs="Arial"/>
                              <w:color w:val="auto"/>
                              <w:szCs w:val="22"/>
                              <w:lang w:eastAsia="en-GB"/>
                            </w:rPr>
                            <w:t>https://www.nicco.org.uk/</w:t>
                          </w:r>
                        </w:hyperlink>
                        <w:r w:rsidRPr="00C54741">
                          <w:rPr>
                            <w:rFonts w:ascii="Arial" w:hAnsi="Arial" w:cs="Arial"/>
                            <w:color w:val="auto"/>
                            <w:lang w:eastAsia="en-GB"/>
                          </w:rPr>
                          <w:t xml:space="preserve"> </w:t>
                        </w:r>
                      </w:p>
                      <w:p w14:paraId="22677BB3" w14:textId="77777777" w:rsidR="004073E9" w:rsidRPr="00C54741" w:rsidRDefault="004073E9" w:rsidP="004073E9">
                        <w:pPr>
                          <w:rPr>
                            <w:rFonts w:ascii="Arial" w:eastAsia="Times New Roman" w:hAnsi="Arial" w:cs="Arial"/>
                            <w:bCs/>
                            <w:iCs/>
                            <w:color w:val="auto"/>
                            <w:sz w:val="22"/>
                            <w:szCs w:val="22"/>
                            <w:lang w:eastAsia="en-GB"/>
                          </w:rPr>
                        </w:pPr>
                      </w:p>
                      <w:p w14:paraId="770142FD" w14:textId="77777777" w:rsidR="004073E9" w:rsidRPr="00C54741" w:rsidRDefault="004073E9" w:rsidP="004073E9">
                        <w:pPr>
                          <w:rPr>
                            <w:rFonts w:ascii="Arial" w:eastAsia="Times New Roman" w:hAnsi="Arial" w:cs="Arial"/>
                            <w:bCs/>
                            <w:iCs/>
                            <w:color w:val="auto"/>
                            <w:sz w:val="22"/>
                            <w:szCs w:val="22"/>
                            <w:lang w:eastAsia="en-GB"/>
                          </w:rPr>
                        </w:pPr>
                        <w:r w:rsidRPr="00C54741">
                          <w:rPr>
                            <w:rFonts w:ascii="Arial" w:eastAsia="Times New Roman" w:hAnsi="Arial" w:cs="Arial"/>
                            <w:bCs/>
                            <w:iCs/>
                            <w:color w:val="auto"/>
                            <w:sz w:val="22"/>
                            <w:szCs w:val="22"/>
                            <w:lang w:eastAsia="en-GB"/>
                          </w:rPr>
                          <w:t xml:space="preserve"> </w:t>
                        </w:r>
                      </w:p>
                    </w:tc>
                  </w:tr>
                </w:tbl>
                <w:p w14:paraId="6ACC3D7B" w14:textId="333F7F82" w:rsidR="004073E9" w:rsidRDefault="004073E9" w:rsidP="004073E9">
                  <w:pPr>
                    <w:rPr>
                      <w:rFonts w:ascii="Arial" w:eastAsia="Times New Roman" w:hAnsi="Arial" w:cs="Arial"/>
                      <w:bCs/>
                      <w:iCs/>
                      <w:sz w:val="22"/>
                      <w:szCs w:val="22"/>
                      <w:lang w:eastAsia="en-GB"/>
                    </w:rPr>
                  </w:pPr>
                </w:p>
                <w:p w14:paraId="260B6C74" w14:textId="1F4C69E5" w:rsidR="005D7350" w:rsidRDefault="005D7350" w:rsidP="004073E9">
                  <w:pPr>
                    <w:rPr>
                      <w:rFonts w:ascii="Arial" w:eastAsia="Times New Roman" w:hAnsi="Arial" w:cs="Arial"/>
                      <w:bCs/>
                      <w:iCs/>
                      <w:sz w:val="22"/>
                      <w:szCs w:val="22"/>
                      <w:lang w:eastAsia="en-GB"/>
                    </w:rPr>
                  </w:pPr>
                </w:p>
                <w:p w14:paraId="5187422B" w14:textId="4D024C81" w:rsidR="005D7350" w:rsidRDefault="005D7350" w:rsidP="004073E9">
                  <w:pPr>
                    <w:rPr>
                      <w:rFonts w:ascii="Arial" w:eastAsia="Times New Roman" w:hAnsi="Arial" w:cs="Arial"/>
                      <w:bCs/>
                      <w:iCs/>
                      <w:sz w:val="22"/>
                      <w:szCs w:val="22"/>
                      <w:lang w:eastAsia="en-GB"/>
                    </w:rPr>
                  </w:pPr>
                </w:p>
                <w:p w14:paraId="6C3DC561" w14:textId="18CA163F" w:rsidR="005D7350" w:rsidRDefault="005D7350" w:rsidP="004073E9">
                  <w:pPr>
                    <w:rPr>
                      <w:rFonts w:ascii="Arial" w:eastAsia="Times New Roman" w:hAnsi="Arial" w:cs="Arial"/>
                      <w:bCs/>
                      <w:iCs/>
                      <w:sz w:val="22"/>
                      <w:szCs w:val="22"/>
                      <w:lang w:eastAsia="en-GB"/>
                    </w:rPr>
                  </w:pPr>
                </w:p>
                <w:p w14:paraId="1BC43A0B" w14:textId="51F37297" w:rsidR="005D7350" w:rsidRDefault="005D7350" w:rsidP="004073E9">
                  <w:pPr>
                    <w:rPr>
                      <w:rFonts w:ascii="Arial" w:eastAsia="Times New Roman" w:hAnsi="Arial" w:cs="Arial"/>
                      <w:bCs/>
                      <w:iCs/>
                      <w:sz w:val="22"/>
                      <w:szCs w:val="22"/>
                      <w:lang w:eastAsia="en-GB"/>
                    </w:rPr>
                  </w:pPr>
                </w:p>
                <w:p w14:paraId="037FE659" w14:textId="5CB48F7D" w:rsidR="005D7350" w:rsidRDefault="005D7350" w:rsidP="004073E9">
                  <w:pPr>
                    <w:rPr>
                      <w:rFonts w:ascii="Arial" w:eastAsia="Times New Roman" w:hAnsi="Arial" w:cs="Arial"/>
                      <w:bCs/>
                      <w:iCs/>
                      <w:sz w:val="22"/>
                      <w:szCs w:val="22"/>
                      <w:lang w:eastAsia="en-GB"/>
                    </w:rPr>
                  </w:pPr>
                </w:p>
                <w:p w14:paraId="15F1A03B" w14:textId="719CA789" w:rsidR="005D7350" w:rsidRDefault="005D7350" w:rsidP="004073E9">
                  <w:pPr>
                    <w:rPr>
                      <w:rFonts w:ascii="Arial" w:eastAsia="Times New Roman" w:hAnsi="Arial" w:cs="Arial"/>
                      <w:bCs/>
                      <w:iCs/>
                      <w:sz w:val="22"/>
                      <w:szCs w:val="22"/>
                      <w:lang w:eastAsia="en-GB"/>
                    </w:rPr>
                  </w:pPr>
                </w:p>
                <w:p w14:paraId="21D42423" w14:textId="627B25CF" w:rsidR="005D7350" w:rsidRDefault="005D7350" w:rsidP="004073E9">
                  <w:pPr>
                    <w:rPr>
                      <w:rFonts w:ascii="Arial" w:eastAsia="Times New Roman" w:hAnsi="Arial" w:cs="Arial"/>
                      <w:bCs/>
                      <w:iCs/>
                      <w:sz w:val="22"/>
                      <w:szCs w:val="22"/>
                      <w:lang w:eastAsia="en-GB"/>
                    </w:rPr>
                  </w:pPr>
                </w:p>
                <w:p w14:paraId="296660E6" w14:textId="57A02435" w:rsidR="005D7350" w:rsidRDefault="005D7350" w:rsidP="004073E9">
                  <w:pPr>
                    <w:rPr>
                      <w:rFonts w:ascii="Arial" w:eastAsia="Times New Roman" w:hAnsi="Arial" w:cs="Arial"/>
                      <w:bCs/>
                      <w:iCs/>
                      <w:sz w:val="22"/>
                      <w:szCs w:val="22"/>
                      <w:lang w:eastAsia="en-GB"/>
                    </w:rPr>
                  </w:pPr>
                </w:p>
                <w:p w14:paraId="3599D820" w14:textId="6A05196A" w:rsidR="005D7350" w:rsidRDefault="005D7350" w:rsidP="004073E9">
                  <w:pPr>
                    <w:rPr>
                      <w:rFonts w:ascii="Arial" w:eastAsia="Times New Roman" w:hAnsi="Arial" w:cs="Arial"/>
                      <w:bCs/>
                      <w:iCs/>
                      <w:sz w:val="22"/>
                      <w:szCs w:val="22"/>
                      <w:lang w:eastAsia="en-GB"/>
                    </w:rPr>
                  </w:pPr>
                </w:p>
                <w:p w14:paraId="60ACF6E2" w14:textId="66883436" w:rsidR="005D7350" w:rsidRDefault="005D7350" w:rsidP="004073E9">
                  <w:pPr>
                    <w:rPr>
                      <w:rFonts w:ascii="Arial" w:eastAsia="Times New Roman" w:hAnsi="Arial" w:cs="Arial"/>
                      <w:bCs/>
                      <w:iCs/>
                      <w:sz w:val="22"/>
                      <w:szCs w:val="22"/>
                      <w:lang w:eastAsia="en-GB"/>
                    </w:rPr>
                  </w:pPr>
                </w:p>
                <w:p w14:paraId="1247DBFA" w14:textId="69CECFEC" w:rsidR="005D7350" w:rsidRDefault="005D7350" w:rsidP="004073E9">
                  <w:pPr>
                    <w:rPr>
                      <w:rFonts w:ascii="Arial" w:eastAsia="Times New Roman" w:hAnsi="Arial" w:cs="Arial"/>
                      <w:bCs/>
                      <w:iCs/>
                      <w:sz w:val="22"/>
                      <w:szCs w:val="22"/>
                      <w:lang w:eastAsia="en-GB"/>
                    </w:rPr>
                  </w:pPr>
                </w:p>
                <w:p w14:paraId="3E0B833A" w14:textId="5AB61086" w:rsidR="005D7350" w:rsidRDefault="005D7350" w:rsidP="004073E9">
                  <w:pPr>
                    <w:rPr>
                      <w:rFonts w:ascii="Arial" w:eastAsia="Times New Roman" w:hAnsi="Arial" w:cs="Arial"/>
                      <w:bCs/>
                      <w:iCs/>
                      <w:sz w:val="22"/>
                      <w:szCs w:val="22"/>
                      <w:lang w:eastAsia="en-GB"/>
                    </w:rPr>
                  </w:pPr>
                </w:p>
                <w:p w14:paraId="15A4D753" w14:textId="6FE53B2E" w:rsidR="005D7350" w:rsidRDefault="005D7350" w:rsidP="004073E9">
                  <w:pPr>
                    <w:rPr>
                      <w:rFonts w:ascii="Arial" w:eastAsia="Times New Roman" w:hAnsi="Arial" w:cs="Arial"/>
                      <w:bCs/>
                      <w:iCs/>
                      <w:sz w:val="22"/>
                      <w:szCs w:val="22"/>
                      <w:lang w:eastAsia="en-GB"/>
                    </w:rPr>
                  </w:pPr>
                </w:p>
                <w:p w14:paraId="481C3E1C" w14:textId="7E878F4F" w:rsidR="005D7350" w:rsidRDefault="005D7350" w:rsidP="004073E9">
                  <w:pPr>
                    <w:rPr>
                      <w:rFonts w:ascii="Arial" w:eastAsia="Times New Roman" w:hAnsi="Arial" w:cs="Arial"/>
                      <w:bCs/>
                      <w:iCs/>
                      <w:sz w:val="22"/>
                      <w:szCs w:val="22"/>
                      <w:lang w:eastAsia="en-GB"/>
                    </w:rPr>
                  </w:pPr>
                </w:p>
                <w:p w14:paraId="3191D36B" w14:textId="42688451" w:rsidR="005D7350" w:rsidRDefault="005D7350" w:rsidP="004073E9">
                  <w:pPr>
                    <w:rPr>
                      <w:rFonts w:ascii="Arial" w:eastAsia="Times New Roman" w:hAnsi="Arial" w:cs="Arial"/>
                      <w:bCs/>
                      <w:iCs/>
                      <w:sz w:val="22"/>
                      <w:szCs w:val="22"/>
                      <w:lang w:eastAsia="en-GB"/>
                    </w:rPr>
                  </w:pPr>
                </w:p>
                <w:p w14:paraId="3EA8E61A" w14:textId="709042A4" w:rsidR="005D7350" w:rsidRDefault="005D7350" w:rsidP="004073E9">
                  <w:pPr>
                    <w:rPr>
                      <w:rFonts w:ascii="Arial" w:eastAsia="Times New Roman" w:hAnsi="Arial" w:cs="Arial"/>
                      <w:bCs/>
                      <w:iCs/>
                      <w:sz w:val="22"/>
                      <w:szCs w:val="22"/>
                      <w:lang w:eastAsia="en-GB"/>
                    </w:rPr>
                  </w:pPr>
                </w:p>
                <w:p w14:paraId="69598D8E" w14:textId="77777777" w:rsidR="005D7350" w:rsidRDefault="005D7350" w:rsidP="004073E9">
                  <w:pPr>
                    <w:rPr>
                      <w:rFonts w:ascii="Arial" w:eastAsia="Times New Roman" w:hAnsi="Arial" w:cs="Arial"/>
                      <w:bCs/>
                      <w:iCs/>
                      <w:sz w:val="22"/>
                      <w:szCs w:val="22"/>
                      <w:lang w:eastAsia="en-GB"/>
                    </w:rPr>
                  </w:pPr>
                </w:p>
                <w:p w14:paraId="1631EDF2" w14:textId="0117047C" w:rsidR="004073E9" w:rsidRPr="004073E9" w:rsidRDefault="004073E9" w:rsidP="004073E9">
                  <w:pPr>
                    <w:rPr>
                      <w:rFonts w:ascii="Arial" w:eastAsia="Times New Roman" w:hAnsi="Arial" w:cs="Arial"/>
                      <w:bCs/>
                      <w:iCs/>
                      <w:sz w:val="22"/>
                      <w:szCs w:val="22"/>
                      <w:lang w:eastAsia="en-GB"/>
                    </w:rPr>
                  </w:pPr>
                </w:p>
              </w:tc>
            </w:tr>
          </w:tbl>
          <w:p w14:paraId="6370B857" w14:textId="77777777" w:rsidR="004073E9" w:rsidRPr="004073E9" w:rsidRDefault="004073E9" w:rsidP="009E373F">
            <w:pPr>
              <w:spacing w:after="120"/>
              <w:jc w:val="both"/>
              <w:rPr>
                <w:rFonts w:ascii="Arial" w:eastAsia="Times New Roman" w:hAnsi="Arial" w:cs="Arial"/>
                <w:b/>
                <w:iCs/>
                <w:sz w:val="22"/>
                <w:szCs w:val="22"/>
                <w:lang w:eastAsia="en-GB"/>
              </w:rPr>
            </w:pPr>
          </w:p>
        </w:tc>
      </w:tr>
    </w:tbl>
    <w:p w14:paraId="4A8669EA" w14:textId="2EEA62FC" w:rsidR="00C54741" w:rsidRDefault="00C54741" w:rsidP="004073E9">
      <w:pPr>
        <w:pStyle w:val="Heading1"/>
        <w:rPr>
          <w:rFonts w:ascii="Arial" w:hAnsi="Arial" w:cs="Arial"/>
          <w:color w:val="000000" w:themeColor="text1"/>
        </w:rPr>
      </w:pPr>
    </w:p>
    <w:p w14:paraId="70E430CA" w14:textId="77777777" w:rsidR="00C54741" w:rsidRPr="00C54741" w:rsidRDefault="00C54741" w:rsidP="00C54741"/>
    <w:p w14:paraId="269AD153" w14:textId="69B11BDA" w:rsidR="004073E9" w:rsidRPr="00892ED0" w:rsidRDefault="004073E9" w:rsidP="004073E9">
      <w:pPr>
        <w:pStyle w:val="Heading1"/>
        <w:rPr>
          <w:rFonts w:ascii="Arial" w:hAnsi="Arial" w:cs="Arial"/>
          <w:caps w:val="0"/>
          <w:color w:val="000000" w:themeColor="text1"/>
          <w:sz w:val="24"/>
          <w:szCs w:val="24"/>
        </w:rPr>
      </w:pPr>
      <w:r w:rsidRPr="00892ED0">
        <w:rPr>
          <w:rFonts w:ascii="Arial" w:hAnsi="Arial" w:cs="Arial"/>
          <w:color w:val="000000" w:themeColor="text1"/>
          <w:sz w:val="24"/>
          <w:szCs w:val="24"/>
        </w:rPr>
        <w:lastRenderedPageBreak/>
        <w:t>Appendix 1</w:t>
      </w:r>
      <w:r w:rsidR="00936FF1" w:rsidRPr="00892ED0">
        <w:rPr>
          <w:rFonts w:ascii="Arial" w:hAnsi="Arial" w:cs="Arial"/>
          <w:color w:val="000000" w:themeColor="text1"/>
          <w:sz w:val="24"/>
          <w:szCs w:val="24"/>
        </w:rPr>
        <w:t>1</w:t>
      </w:r>
      <w:r w:rsidRPr="00892ED0">
        <w:rPr>
          <w:rFonts w:ascii="Arial" w:hAnsi="Arial" w:cs="Arial"/>
          <w:color w:val="000000" w:themeColor="text1"/>
          <w:sz w:val="24"/>
          <w:szCs w:val="24"/>
        </w:rPr>
        <w:t xml:space="preserve"> – ‘PREVENT’ – Safeguarding Referral Form</w:t>
      </w:r>
    </w:p>
    <w:p w14:paraId="1C5D283C" w14:textId="77777777" w:rsidR="004073E9" w:rsidRDefault="004073E9" w:rsidP="004073E9">
      <w:pPr>
        <w:spacing w:after="0"/>
        <w:ind w:right="-686"/>
        <w:rPr>
          <w:rFonts w:ascii="Arial" w:eastAsia="Calibri" w:hAnsi="Arial" w:cs="Arial"/>
          <w:color w:val="000000"/>
          <w:sz w:val="40"/>
          <w:szCs w:val="40"/>
          <w:lang w:eastAsia="en-GB"/>
        </w:rPr>
      </w:pPr>
      <w:r>
        <w:rPr>
          <w:rFonts w:ascii="Arial" w:eastAsia="Times New Roman" w:hAnsi="Arial" w:cs="Arial"/>
          <w:bCs/>
          <w:iCs/>
          <w:sz w:val="40"/>
          <w:szCs w:val="40"/>
          <w:lang w:eastAsia="en-GB"/>
        </w:rPr>
        <w:t>‘</w:t>
      </w:r>
      <w:r w:rsidRPr="005E2863">
        <w:rPr>
          <w:rFonts w:ascii="Arial" w:eastAsia="Times New Roman" w:hAnsi="Arial" w:cs="Arial"/>
          <w:bCs/>
          <w:iCs/>
          <w:sz w:val="28"/>
          <w:szCs w:val="28"/>
          <w:lang w:eastAsia="en-GB"/>
        </w:rPr>
        <w:t xml:space="preserve">PREVENT’ – </w:t>
      </w:r>
      <w:r w:rsidRPr="005E2863">
        <w:rPr>
          <w:rFonts w:ascii="Arial" w:eastAsia="Calibri" w:hAnsi="Arial" w:cs="Arial"/>
          <w:color w:val="000000"/>
          <w:sz w:val="28"/>
          <w:szCs w:val="28"/>
          <w:lang w:eastAsia="en-GB"/>
        </w:rPr>
        <w:t>Safeguarding Referral Form</w:t>
      </w:r>
    </w:p>
    <w:p w14:paraId="3CDD396C" w14:textId="77777777" w:rsidR="004073E9" w:rsidRDefault="004073E9" w:rsidP="004073E9">
      <w:pPr>
        <w:spacing w:after="0"/>
        <w:ind w:left="337" w:right="-44"/>
        <w:rPr>
          <w:rFonts w:ascii="Calibri" w:eastAsia="Calibri" w:hAnsi="Calibri" w:cs="Calibri"/>
          <w:color w:val="000000"/>
          <w:sz w:val="22"/>
          <w:szCs w:val="22"/>
          <w:lang w:eastAsia="en-GB"/>
        </w:rPr>
      </w:pPr>
      <w:r>
        <w:rPr>
          <w:rFonts w:ascii="Calibri" w:eastAsia="Calibri" w:hAnsi="Calibri" w:cs="Calibri"/>
          <w:color w:val="000000"/>
          <w:lang w:eastAsia="en-GB"/>
        </w:rPr>
        <w:t>Once completed please send this form to following email addresses:</w:t>
      </w:r>
    </w:p>
    <w:p w14:paraId="0DF0C3D9" w14:textId="77777777" w:rsidR="004073E9" w:rsidRDefault="004073E9" w:rsidP="004073E9">
      <w:pPr>
        <w:spacing w:after="0"/>
        <w:ind w:left="337" w:right="-44"/>
        <w:rPr>
          <w:rFonts w:ascii="Calibri" w:eastAsia="Calibri" w:hAnsi="Calibri" w:cs="Calibri"/>
          <w:color w:val="000000"/>
          <w:lang w:eastAsia="en-GB"/>
        </w:rPr>
      </w:pPr>
    </w:p>
    <w:p w14:paraId="6896069D" w14:textId="77777777" w:rsidR="004073E9" w:rsidRDefault="00290AFC" w:rsidP="004073E9">
      <w:pPr>
        <w:spacing w:after="0"/>
        <w:rPr>
          <w:rFonts w:ascii="Calibri" w:eastAsia="Calibri" w:hAnsi="Calibri" w:cs="Calibri"/>
          <w:color w:val="0563C1"/>
          <w:u w:val="single"/>
          <w:lang w:eastAsia="en-GB"/>
        </w:rPr>
      </w:pPr>
      <w:hyperlink r:id="rId114" w:history="1">
        <w:r w:rsidR="004073E9">
          <w:rPr>
            <w:rStyle w:val="Hyperlink"/>
            <w:rFonts w:ascii="Calibri" w:eastAsia="Calibri" w:hAnsi="Calibri" w:cs="Calibri"/>
            <w:color w:val="0563C1"/>
            <w:lang w:eastAsia="en-GB"/>
          </w:rPr>
          <w:t>prevent@eastriding.gov.uk</w:t>
        </w:r>
      </w:hyperlink>
      <w:r w:rsidR="004073E9">
        <w:rPr>
          <w:rFonts w:ascii="Calibri" w:eastAsia="Calibri" w:hAnsi="Calibri" w:cs="Calibri"/>
          <w:color w:val="000000"/>
          <w:lang w:eastAsia="en-GB"/>
        </w:rPr>
        <w:tab/>
      </w:r>
      <w:r w:rsidR="004073E9">
        <w:rPr>
          <w:rFonts w:ascii="Calibri" w:eastAsia="Calibri" w:hAnsi="Calibri" w:cs="Calibri"/>
          <w:color w:val="000000"/>
          <w:lang w:eastAsia="en-GB"/>
        </w:rPr>
        <w:tab/>
      </w:r>
      <w:hyperlink r:id="rId115" w:history="1">
        <w:r w:rsidR="004073E9">
          <w:rPr>
            <w:rStyle w:val="Hyperlink"/>
            <w:rFonts w:ascii="Calibri" w:eastAsia="Calibri" w:hAnsi="Calibri" w:cs="Calibri"/>
            <w:color w:val="0563C1"/>
            <w:lang w:eastAsia="en-GB"/>
          </w:rPr>
          <w:t>prevent@humberside.pnn.police.uk</w:t>
        </w:r>
      </w:hyperlink>
    </w:p>
    <w:p w14:paraId="5E88AA5F" w14:textId="77777777" w:rsidR="004073E9" w:rsidRDefault="004073E9" w:rsidP="004073E9">
      <w:pPr>
        <w:spacing w:after="0"/>
        <w:rPr>
          <w:rFonts w:ascii="Calibri" w:eastAsia="Calibri" w:hAnsi="Calibri" w:cs="Calibri"/>
          <w:color w:val="0563C1"/>
          <w:u w:val="single"/>
          <w:lang w:eastAsia="en-GB"/>
        </w:rPr>
      </w:pPr>
    </w:p>
    <w:p w14:paraId="3BFCE996" w14:textId="77777777" w:rsidR="004073E9" w:rsidRDefault="004073E9" w:rsidP="004073E9">
      <w:pPr>
        <w:spacing w:after="0"/>
        <w:rPr>
          <w:rFonts w:ascii="Calibri" w:eastAsia="Calibri" w:hAnsi="Calibri" w:cs="Calibri"/>
          <w:color w:val="000000"/>
          <w:lang w:eastAsia="en-GB"/>
        </w:rPr>
      </w:pPr>
    </w:p>
    <w:tbl>
      <w:tblPr>
        <w:tblW w:w="10288" w:type="dxa"/>
        <w:tblCellMar>
          <w:left w:w="0" w:type="dxa"/>
          <w:right w:w="0" w:type="dxa"/>
        </w:tblCellMar>
        <w:tblLook w:val="04A0" w:firstRow="1" w:lastRow="0" w:firstColumn="1" w:lastColumn="0" w:noHBand="0" w:noVBand="1"/>
      </w:tblPr>
      <w:tblGrid>
        <w:gridCol w:w="5380"/>
        <w:gridCol w:w="4908"/>
      </w:tblGrid>
      <w:tr w:rsidR="004073E9" w14:paraId="360AC732" w14:textId="77777777" w:rsidTr="009E373F">
        <w:trPr>
          <w:trHeight w:val="1673"/>
        </w:trPr>
        <w:tc>
          <w:tcPr>
            <w:tcW w:w="5380" w:type="dxa"/>
            <w:hideMark/>
          </w:tcPr>
          <w:p w14:paraId="7099E89F" w14:textId="77777777" w:rsidR="004073E9" w:rsidRDefault="004073E9" w:rsidP="009E373F">
            <w:pPr>
              <w:spacing w:after="170" w:line="235" w:lineRule="auto"/>
              <w:ind w:right="326"/>
              <w:rPr>
                <w:rFonts w:ascii="Calibri" w:eastAsia="Calibri" w:hAnsi="Calibri" w:cs="Calibri"/>
                <w:color w:val="000000"/>
                <w:lang w:eastAsia="en-GB"/>
              </w:rPr>
            </w:pPr>
            <w:r>
              <w:rPr>
                <w:rFonts w:ascii="Calibri" w:eastAsia="Calibri" w:hAnsi="Calibri" w:cs="Calibri"/>
                <w:b/>
                <w:color w:val="000000"/>
                <w:lang w:eastAsia="en-GB"/>
              </w:rPr>
              <w:t xml:space="preserve">This form is designed to help articulate a safeguarding concern under Prevent – where you are worried that an individual is at risk from Radicalisation. </w:t>
            </w:r>
          </w:p>
          <w:p w14:paraId="5B7E0064" w14:textId="77777777" w:rsidR="004073E9" w:rsidRDefault="004073E9" w:rsidP="009E373F">
            <w:pPr>
              <w:spacing w:after="0" w:line="240" w:lineRule="auto"/>
              <w:ind w:right="589"/>
              <w:rPr>
                <w:rFonts w:ascii="Calibri" w:eastAsia="Calibri" w:hAnsi="Calibri" w:cs="Calibri"/>
                <w:color w:val="000000"/>
                <w:lang w:eastAsia="en-GB"/>
              </w:rPr>
            </w:pPr>
            <w:r>
              <w:rPr>
                <w:rFonts w:ascii="Calibri" w:eastAsia="Calibri" w:hAnsi="Calibri" w:cs="Calibri"/>
                <w:b/>
                <w:color w:val="000000"/>
                <w:lang w:eastAsia="en-GB"/>
              </w:rPr>
              <w:t xml:space="preserve">Complete as much of the form as you are able; doing so will help you assess the level of risk, and start to identify the correct response as required. </w:t>
            </w:r>
          </w:p>
        </w:tc>
        <w:tc>
          <w:tcPr>
            <w:tcW w:w="4908" w:type="dxa"/>
            <w:hideMark/>
          </w:tcPr>
          <w:p w14:paraId="0BE1D413" w14:textId="24D9F2CF" w:rsidR="004073E9" w:rsidRDefault="001A159F" w:rsidP="009E373F">
            <w:pPr>
              <w:spacing w:after="108" w:line="235" w:lineRule="auto"/>
              <w:rPr>
                <w:rFonts w:ascii="Calibri" w:eastAsia="Calibri" w:hAnsi="Calibri" w:cs="Calibri"/>
                <w:color w:val="000000"/>
                <w:lang w:eastAsia="en-GB"/>
              </w:rPr>
            </w:pPr>
            <w:r>
              <w:rPr>
                <w:rFonts w:ascii="Calibri" w:eastAsia="Calibri" w:hAnsi="Calibri" w:cs="Calibri"/>
                <w:b/>
                <w:color w:val="000000"/>
                <w:lang w:eastAsia="en-GB"/>
              </w:rPr>
              <w:t>However,</w:t>
            </w:r>
            <w:r w:rsidR="004073E9">
              <w:rPr>
                <w:rFonts w:ascii="Calibri" w:eastAsia="Calibri" w:hAnsi="Calibri" w:cs="Calibri"/>
                <w:b/>
                <w:color w:val="000000"/>
                <w:lang w:eastAsia="en-GB"/>
              </w:rPr>
              <w:t xml:space="preserve"> if you feel the risk is high and time critical, you may wish to refer your concern immediately to your Prevent Lead. </w:t>
            </w:r>
          </w:p>
          <w:p w14:paraId="719184E9"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000000"/>
                <w:sz w:val="13"/>
                <w:lang w:eastAsia="en-GB"/>
              </w:rPr>
              <w:t xml:space="preserve">Please Note:  </w:t>
            </w:r>
          </w:p>
          <w:p w14:paraId="76A4DEB2"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000000"/>
                <w:sz w:val="13"/>
                <w:lang w:eastAsia="en-GB"/>
              </w:rPr>
              <w:t xml:space="preserve">This form is designed to be a start-point for referral sharing across all public sectors. </w:t>
            </w:r>
          </w:p>
          <w:p w14:paraId="2E003CD7"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000000"/>
                <w:sz w:val="13"/>
                <w:lang w:eastAsia="en-GB"/>
              </w:rPr>
              <w:t xml:space="preserve">Please check whether you already have a form or process in place. </w:t>
            </w:r>
          </w:p>
          <w:p w14:paraId="5A2AC66A" w14:textId="77777777" w:rsidR="004073E9" w:rsidRDefault="004073E9" w:rsidP="009E373F">
            <w:pPr>
              <w:spacing w:after="0" w:line="240" w:lineRule="auto"/>
              <w:ind w:right="606"/>
              <w:rPr>
                <w:rFonts w:ascii="Calibri" w:eastAsia="Calibri" w:hAnsi="Calibri" w:cs="Calibri"/>
                <w:color w:val="000000"/>
                <w:lang w:eastAsia="en-GB"/>
              </w:rPr>
            </w:pPr>
            <w:r>
              <w:rPr>
                <w:rFonts w:ascii="Calibri" w:eastAsia="Calibri" w:hAnsi="Calibri" w:cs="Calibri"/>
                <w:b/>
                <w:color w:val="000000"/>
                <w:sz w:val="13"/>
                <w:lang w:eastAsia="en-GB"/>
              </w:rPr>
              <w:t>This form is not intended to replace any existing forms or procedures, but may be useful to help to refresh what may be currently available to you. Please also be aware of local or sector-specific guidelines for the sharing of information where appropriate.</w:t>
            </w:r>
          </w:p>
        </w:tc>
      </w:tr>
    </w:tbl>
    <w:p w14:paraId="56889836" w14:textId="7227255C" w:rsidR="004073E9" w:rsidRDefault="00026F78" w:rsidP="004073E9">
      <w:pPr>
        <w:spacing w:after="259"/>
        <w:ind w:right="-686"/>
        <w:rPr>
          <w:rFonts w:ascii="Calibri" w:eastAsia="Calibri" w:hAnsi="Calibri" w:cs="Calibri"/>
          <w:color w:val="000000"/>
          <w:sz w:val="22"/>
          <w:szCs w:val="22"/>
          <w:lang w:eastAsia="en-GB"/>
        </w:rPr>
      </w:pPr>
      <w:r>
        <w:rPr>
          <w:noProof/>
        </w:rPr>
        <mc:AlternateContent>
          <mc:Choice Requires="wpg">
            <w:drawing>
              <wp:inline distT="0" distB="0" distL="0" distR="0" wp14:anchorId="3779A02C" wp14:editId="1ABA24EC">
                <wp:extent cx="7055485" cy="45720"/>
                <wp:effectExtent l="9525" t="7620" r="12065"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5485" cy="45720"/>
                          <a:chOff x="0" y="0"/>
                          <a:chExt cx="66456" cy="127"/>
                        </a:xfrm>
                      </wpg:grpSpPr>
                      <wps:wsp>
                        <wps:cNvPr id="11" name="Shape 61"/>
                        <wps:cNvSpPr>
                          <a:spLocks/>
                        </wps:cNvSpPr>
                        <wps:spPr bwMode="auto">
                          <a:xfrm>
                            <a:off x="0" y="0"/>
                            <a:ext cx="66456" cy="0"/>
                          </a:xfrm>
                          <a:custGeom>
                            <a:avLst/>
                            <a:gdLst>
                              <a:gd name="T0" fmla="*/ 0 w 6645605"/>
                              <a:gd name="T1" fmla="*/ 66456 w 6645605"/>
                              <a:gd name="T2" fmla="*/ 0 60000 65536"/>
                              <a:gd name="T3" fmla="*/ 0 60000 65536"/>
                              <a:gd name="T4" fmla="*/ 0 w 6645605"/>
                              <a:gd name="T5" fmla="*/ 6645605 w 6645605"/>
                            </a:gdLst>
                            <a:ahLst/>
                            <a:cxnLst>
                              <a:cxn ang="T2">
                                <a:pos x="T0" y="0"/>
                              </a:cxn>
                              <a:cxn ang="T3">
                                <a:pos x="T1" y="0"/>
                              </a:cxn>
                            </a:cxnLst>
                            <a:rect l="T4" t="0" r="T5" b="0"/>
                            <a:pathLst>
                              <a:path w="6645605">
                                <a:moveTo>
                                  <a:pt x="0" y="0"/>
                                </a:moveTo>
                                <a:lnTo>
                                  <a:pt x="6645605" y="0"/>
                                </a:lnTo>
                              </a:path>
                            </a:pathLst>
                          </a:custGeom>
                          <a:noFill/>
                          <a:ln w="1270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04CE8C7" id="Group 7" o:spid="_x0000_s1026" style="width:555.55pt;height:3.6pt;mso-position-horizontal-relative:char;mso-position-vertical-relative:line" coordsize="6645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6d/AIAAEgHAAAOAAAAZHJzL2Uyb0RvYy54bWykVW1v2yAQ/j5p/wHxcdJqJ43dzqpTTX3T&#10;pL1UavYDCMY2GgYGJE7363eA4zipKk2dP1jge7h77uHufHW96wTaMmO5kiWenaUYMUlVxWVT4p+r&#10;+4+XGFlHZEWEkqzEz8zi6+X7d1e9LthctUpUzCBwIm3R6xK3zukiSSxtWUfsmdJMgrFWpiMOtqZJ&#10;KkN68N6JZJ6medIrU2mjKLMWvt5GI14G/3XNqPtR15Y5JEoM3Fx4m/Be+3eyvCJFY4huOR1okDew&#10;6AiXEHR0dUscQRvDX7jqODXKqtqdUdUlqq45ZSEHyGaWnmTzYNRGh1yaom/0KBNIe6LTm93S79sH&#10;o5/0o4nsYflV0V8WdEl63RRTu983EYzW/TdVwX2SjVMh8V1tOu8CUkK7oO/zqC/bOUTh40WaZYvL&#10;DCMKtkV2MR/0py1c0otTtL0bzuX5Isvjqdn8wt9ZQooYMJAcSPlLhyqyB6Hs/wn11BLNgv7WC/Fo&#10;EK+gyGcYSdJB8sGO8pln5EMDZq+knco4sXiYBbXfJuBEiCDdKAMp6Ma6B6bCHZDtV+tiZVewCjdb&#10;DZxX0AV1J6DIPyQoRT0KPtNs6IQRBkmOsAB5HTqfQFOUp/CgPMvO81Of5/8KXBwBX+UIlXTMMc2O&#10;WYI+zV4B0u5FoTs5qAIrRPykWs1DEWtlfRl6jfbVCy4A5SU8gM+PwKDUKTgeGoIYGEJ+/Kwgq3H+&#10;rID7YQBp4jw7H8UvUV/i/bX4b53aspUKVnfSJhDpYBVyitp7mLKLCDjkw4Q2GkN7zpMakuqeCxGK&#10;SEhPCDovTUPiVgleeatnZE2zvhEGbYmfsOEZGvQI1nEHc17wDhyNIFK0jFR3sgphHOEiroGKAMmh&#10;t2OzxO5aq+oZGseoKCL8dGDRKvMHox4GeInt7w0xDCPxRULjf5otFn7ih00cNshMLeuphUgKrkrs&#10;MBSEX964+JfYaMObFiLNQu5SfYaJV3PfXoFfZDVsYPaEVRjXsDr6H0z3AXX4AS7/AgAA//8DAFBL&#10;AwQUAAYACAAAACEA7hjgfNoAAAAEAQAADwAAAGRycy9kb3ducmV2LnhtbEyPQWvCQBCF70L/wzKF&#10;3nQTi22J2YhI60kK1ULxNmbHJJidDdk1if++m17qHB4Mb3jvm3Q1mFp01LrKsoJ4FoEgzq2uuFDw&#10;ffiYvoFwHlljbZkU3MjBKnuYpJho2/MXdXtfiBDCLkEFpfdNIqXLSzLoZrYhDt7ZtgZ9WNtC6hb7&#10;EG5qOY+iF2mw4tBQYkObkvLL/moUbHvs18/xe7e7nDe342Hx+bOLSamnx2G9BOFp8P/HMOIHdMgC&#10;08leWTtRKwiP+D8dvXFAnBS8zkFmqbyHz34BAAD//wMAUEsBAi0AFAAGAAgAAAAhALaDOJL+AAAA&#10;4QEAABMAAAAAAAAAAAAAAAAAAAAAAFtDb250ZW50X1R5cGVzXS54bWxQSwECLQAUAAYACAAAACEA&#10;OP0h/9YAAACUAQAACwAAAAAAAAAAAAAAAAAvAQAAX3JlbHMvLnJlbHNQSwECLQAUAAYACAAAACEA&#10;+SqenfwCAABIBwAADgAAAAAAAAAAAAAAAAAuAgAAZHJzL2Uyb0RvYy54bWxQSwECLQAUAAYACAAA&#10;ACEA7hjgfNoAAAAEAQAADwAAAAAAAAAAAAAAAABWBQAAZHJzL2Rvd25yZXYueG1sUEsFBgAAAAAE&#10;AAQA8wAAAF0GAAAAAA==&#10;">
                <v:shape id="Shape 61" o:spid="_x0000_s1027" style="position:absolute;width:66456;height:0;visibility:visible;mso-wrap-style:square;v-text-anchor:top" coordsize="6645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9YwAAAANsAAAAPAAAAZHJzL2Rvd25yZXYueG1sRE/fa8Iw&#10;EH4f+D+EE/YyZqrCGNUoOirstd1wr0dzNsXmEpuo9b9fBMG3+/h+3nI92E5cqA+tYwXTSQaCuHa6&#10;5UbB78/u/RNEiMgaO8ek4EYB1qvRyxJz7a5c0qWKjUghHHJUYGL0uZShNmQxTJwnTtzB9RZjgn0j&#10;dY/XFG47OcuyD2mx5dRg0NOXofpYna2C7Vs525+N55P52xdVuSvm/lYo9ToeNgsQkYb4FD/c3zrN&#10;n8L9l3SAXP0DAAD//wMAUEsBAi0AFAAGAAgAAAAhANvh9svuAAAAhQEAABMAAAAAAAAAAAAAAAAA&#10;AAAAAFtDb250ZW50X1R5cGVzXS54bWxQSwECLQAUAAYACAAAACEAWvQsW78AAAAVAQAACwAAAAAA&#10;AAAAAAAAAAAfAQAAX3JlbHMvLnJlbHNQSwECLQAUAAYACAAAACEAcamfWMAAAADbAAAADwAAAAAA&#10;AAAAAAAAAAAHAgAAZHJzL2Rvd25yZXYueG1sUEsFBgAAAAADAAMAtwAAAPQCAAAAAA==&#10;" path="m,l6645605,e" filled="f" strokeweight="1pt">
                  <v:stroke miterlimit="1" joinstyle="miter"/>
                  <v:path arrowok="t" o:connecttype="custom" o:connectlocs="0,0;665,0" o:connectangles="0,0" textboxrect="0,0,6645605,0"/>
                </v:shape>
                <w10:anchorlock/>
              </v:group>
            </w:pict>
          </mc:Fallback>
        </mc:AlternateContent>
      </w:r>
    </w:p>
    <w:p w14:paraId="514441A8" w14:textId="77777777" w:rsidR="004073E9" w:rsidRPr="001F442E" w:rsidRDefault="004073E9" w:rsidP="00C5078D">
      <w:pPr>
        <w:pStyle w:val="ListBullet"/>
        <w:numPr>
          <w:ilvl w:val="3"/>
          <w:numId w:val="10"/>
        </w:numPr>
        <w:ind w:left="360"/>
        <w:rPr>
          <w:lang w:eastAsia="en-GB"/>
        </w:rPr>
      </w:pPr>
      <w:r w:rsidRPr="001F442E">
        <w:rPr>
          <w:b/>
          <w:sz w:val="40"/>
          <w:lang w:eastAsia="en-GB"/>
        </w:rPr>
        <w:t xml:space="preserve">Your Details   </w:t>
      </w:r>
      <w:r w:rsidRPr="001F442E">
        <w:rPr>
          <w:vertAlign w:val="subscript"/>
          <w:lang w:eastAsia="en-GB"/>
        </w:rPr>
        <w:t>the person passing on the concern</w:t>
      </w:r>
    </w:p>
    <w:tbl>
      <w:tblPr>
        <w:tblW w:w="10102" w:type="dxa"/>
        <w:tblInd w:w="300" w:type="dxa"/>
        <w:tblCellMar>
          <w:top w:w="89" w:type="dxa"/>
          <w:left w:w="113" w:type="dxa"/>
          <w:right w:w="115" w:type="dxa"/>
        </w:tblCellMar>
        <w:tblLook w:val="04A0" w:firstRow="1" w:lastRow="0" w:firstColumn="1" w:lastColumn="0" w:noHBand="0" w:noVBand="1"/>
      </w:tblPr>
      <w:tblGrid>
        <w:gridCol w:w="2689"/>
        <w:gridCol w:w="7413"/>
      </w:tblGrid>
      <w:tr w:rsidR="004073E9" w14:paraId="7D9DA460" w14:textId="77777777" w:rsidTr="009E373F">
        <w:trPr>
          <w:trHeight w:val="453"/>
        </w:trPr>
        <w:tc>
          <w:tcPr>
            <w:tcW w:w="2689" w:type="dxa"/>
            <w:shd w:val="clear" w:color="auto" w:fill="ECECEC"/>
            <w:hideMark/>
          </w:tcPr>
          <w:p w14:paraId="4297B567"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 xml:space="preserve">NAME: </w:t>
            </w:r>
          </w:p>
        </w:tc>
        <w:tc>
          <w:tcPr>
            <w:tcW w:w="7413" w:type="dxa"/>
            <w:shd w:val="clear" w:color="auto" w:fill="EDEDED"/>
          </w:tcPr>
          <w:p w14:paraId="5117156C" w14:textId="77777777" w:rsidR="004073E9" w:rsidRDefault="004073E9" w:rsidP="009E373F">
            <w:pPr>
              <w:spacing w:after="0" w:line="240" w:lineRule="auto"/>
              <w:rPr>
                <w:rFonts w:ascii="Calibri" w:eastAsia="Calibri" w:hAnsi="Calibri" w:cs="Calibri"/>
                <w:color w:val="000000"/>
                <w:lang w:eastAsia="en-GB"/>
              </w:rPr>
            </w:pPr>
          </w:p>
        </w:tc>
      </w:tr>
    </w:tbl>
    <w:p w14:paraId="23B7F668" w14:textId="77777777" w:rsidR="004073E9" w:rsidRDefault="004073E9" w:rsidP="004073E9">
      <w:pPr>
        <w:spacing w:after="10" w:line="247" w:lineRule="auto"/>
        <w:ind w:left="409" w:hanging="10"/>
        <w:rPr>
          <w:rFonts w:ascii="Calibri" w:eastAsia="Calibri" w:hAnsi="Calibri" w:cs="Calibri"/>
          <w:b/>
          <w:color w:val="000000"/>
          <w:sz w:val="16"/>
          <w:lang w:eastAsia="en-GB"/>
        </w:rPr>
      </w:pPr>
      <w:r>
        <w:rPr>
          <w:rFonts w:ascii="Calibri" w:eastAsia="Calibri" w:hAnsi="Calibri" w:cs="Calibri"/>
          <w:b/>
          <w:color w:val="3C3C3B"/>
          <w:sz w:val="16"/>
          <w:lang w:eastAsia="en-GB"/>
        </w:rPr>
        <w:t>AGENCY/TEAM</w:t>
      </w:r>
      <w:r>
        <w:rPr>
          <w:rFonts w:ascii="Calibri" w:eastAsia="Calibri" w:hAnsi="Calibri" w:cs="Calibri"/>
          <w:b/>
          <w:color w:val="000000"/>
          <w:sz w:val="16"/>
          <w:lang w:eastAsia="en-GB"/>
        </w:rPr>
        <w:t xml:space="preserve">: </w:t>
      </w:r>
    </w:p>
    <w:p w14:paraId="6374AD40" w14:textId="77777777" w:rsidR="004073E9" w:rsidRDefault="004073E9" w:rsidP="004073E9">
      <w:pPr>
        <w:spacing w:after="10" w:line="247" w:lineRule="auto"/>
        <w:ind w:left="409" w:hanging="10"/>
        <w:rPr>
          <w:rFonts w:ascii="Calibri" w:eastAsia="Calibri" w:hAnsi="Calibri" w:cs="Calibri"/>
          <w:color w:val="000000"/>
          <w:sz w:val="22"/>
          <w:szCs w:val="22"/>
          <w:lang w:eastAsia="en-GB"/>
        </w:rPr>
      </w:pPr>
    </w:p>
    <w:tbl>
      <w:tblPr>
        <w:tblW w:w="10102" w:type="dxa"/>
        <w:tblInd w:w="300" w:type="dxa"/>
        <w:tblCellMar>
          <w:top w:w="89" w:type="dxa"/>
          <w:left w:w="113" w:type="dxa"/>
          <w:right w:w="115" w:type="dxa"/>
        </w:tblCellMar>
        <w:tblLook w:val="04A0" w:firstRow="1" w:lastRow="0" w:firstColumn="1" w:lastColumn="0" w:noHBand="0" w:noVBand="1"/>
      </w:tblPr>
      <w:tblGrid>
        <w:gridCol w:w="2689"/>
        <w:gridCol w:w="7413"/>
      </w:tblGrid>
      <w:tr w:rsidR="004073E9" w14:paraId="655F201C" w14:textId="77777777" w:rsidTr="009E373F">
        <w:trPr>
          <w:trHeight w:val="397"/>
        </w:trPr>
        <w:tc>
          <w:tcPr>
            <w:tcW w:w="2689" w:type="dxa"/>
            <w:shd w:val="clear" w:color="auto" w:fill="ECECEC"/>
            <w:hideMark/>
          </w:tcPr>
          <w:p w14:paraId="0E27564E"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 xml:space="preserve">ROLE/JOB TITLE     </w:t>
            </w:r>
          </w:p>
        </w:tc>
        <w:tc>
          <w:tcPr>
            <w:tcW w:w="7413" w:type="dxa"/>
            <w:shd w:val="clear" w:color="auto" w:fill="EDEDED"/>
            <w:vAlign w:val="bottom"/>
          </w:tcPr>
          <w:p w14:paraId="1626B0F3" w14:textId="77777777" w:rsidR="004073E9" w:rsidRDefault="004073E9" w:rsidP="009E373F">
            <w:pPr>
              <w:spacing w:after="0" w:line="240" w:lineRule="auto"/>
              <w:rPr>
                <w:rFonts w:ascii="Calibri" w:eastAsia="Calibri" w:hAnsi="Calibri" w:cs="Calibri"/>
                <w:color w:val="000000"/>
                <w:lang w:eastAsia="en-GB"/>
              </w:rPr>
            </w:pPr>
          </w:p>
        </w:tc>
      </w:tr>
    </w:tbl>
    <w:p w14:paraId="0D5FB71B" w14:textId="77777777" w:rsidR="004073E9" w:rsidRDefault="004073E9" w:rsidP="004073E9">
      <w:pPr>
        <w:spacing w:after="10" w:line="247" w:lineRule="auto"/>
        <w:ind w:left="409" w:hanging="10"/>
        <w:rPr>
          <w:rFonts w:ascii="Calibri" w:eastAsia="Calibri" w:hAnsi="Calibri" w:cs="Calibri"/>
          <w:b/>
          <w:color w:val="3C3C3B"/>
          <w:sz w:val="16"/>
          <w:lang w:eastAsia="en-GB"/>
        </w:rPr>
      </w:pPr>
      <w:r>
        <w:rPr>
          <w:rFonts w:ascii="Calibri" w:eastAsia="Calibri" w:hAnsi="Calibri" w:cs="Calibri"/>
          <w:b/>
          <w:color w:val="3C3C3B"/>
          <w:sz w:val="16"/>
          <w:lang w:eastAsia="en-GB"/>
        </w:rPr>
        <w:t xml:space="preserve">EMAIL: </w:t>
      </w:r>
    </w:p>
    <w:p w14:paraId="2C002D9F" w14:textId="77777777" w:rsidR="004073E9" w:rsidRDefault="004073E9" w:rsidP="004073E9">
      <w:pPr>
        <w:spacing w:after="10" w:line="247" w:lineRule="auto"/>
        <w:ind w:left="409" w:hanging="10"/>
        <w:rPr>
          <w:rFonts w:ascii="Calibri" w:eastAsia="Calibri" w:hAnsi="Calibri" w:cs="Calibri"/>
          <w:color w:val="000000"/>
          <w:sz w:val="22"/>
          <w:szCs w:val="22"/>
          <w:lang w:eastAsia="en-GB"/>
        </w:rPr>
      </w:pPr>
    </w:p>
    <w:tbl>
      <w:tblPr>
        <w:tblW w:w="10076" w:type="dxa"/>
        <w:tblInd w:w="300" w:type="dxa"/>
        <w:tblCellMar>
          <w:top w:w="89" w:type="dxa"/>
          <w:left w:w="113" w:type="dxa"/>
          <w:right w:w="115" w:type="dxa"/>
        </w:tblCellMar>
        <w:tblLook w:val="04A0" w:firstRow="1" w:lastRow="0" w:firstColumn="1" w:lastColumn="0" w:noHBand="0" w:noVBand="1"/>
      </w:tblPr>
      <w:tblGrid>
        <w:gridCol w:w="2682"/>
        <w:gridCol w:w="7394"/>
      </w:tblGrid>
      <w:tr w:rsidR="004073E9" w14:paraId="288174C3" w14:textId="77777777" w:rsidTr="009E373F">
        <w:trPr>
          <w:trHeight w:val="397"/>
        </w:trPr>
        <w:tc>
          <w:tcPr>
            <w:tcW w:w="2682" w:type="dxa"/>
            <w:shd w:val="clear" w:color="auto" w:fill="ECECEC"/>
            <w:hideMark/>
          </w:tcPr>
          <w:p w14:paraId="1DE30A0D"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 xml:space="preserve">PHONE NUMBER: </w:t>
            </w:r>
          </w:p>
        </w:tc>
        <w:tc>
          <w:tcPr>
            <w:tcW w:w="7394" w:type="dxa"/>
            <w:shd w:val="clear" w:color="auto" w:fill="EDEDED"/>
          </w:tcPr>
          <w:p w14:paraId="2A054DAB" w14:textId="77777777" w:rsidR="004073E9" w:rsidRDefault="004073E9" w:rsidP="009E373F">
            <w:pPr>
              <w:spacing w:after="0" w:line="240" w:lineRule="auto"/>
              <w:rPr>
                <w:rFonts w:ascii="Calibri" w:eastAsia="Calibri" w:hAnsi="Calibri" w:cs="Calibri"/>
                <w:color w:val="000000"/>
                <w:lang w:eastAsia="en-GB"/>
              </w:rPr>
            </w:pPr>
          </w:p>
        </w:tc>
      </w:tr>
    </w:tbl>
    <w:p w14:paraId="096915F0" w14:textId="77777777" w:rsidR="004073E9" w:rsidRDefault="004073E9" w:rsidP="004073E9">
      <w:pPr>
        <w:spacing w:after="1309" w:line="247" w:lineRule="auto"/>
        <w:ind w:left="409" w:hanging="10"/>
        <w:rPr>
          <w:rFonts w:ascii="Calibri" w:eastAsia="Calibri" w:hAnsi="Calibri" w:cs="Calibri"/>
          <w:b/>
          <w:color w:val="3C3C3B"/>
          <w:sz w:val="16"/>
          <w:szCs w:val="16"/>
          <w:lang w:eastAsia="en-GB"/>
        </w:rPr>
      </w:pPr>
      <w:r w:rsidRPr="00643AD0">
        <w:rPr>
          <w:rFonts w:ascii="Calibri" w:eastAsia="Calibri" w:hAnsi="Calibri" w:cs="Calibri"/>
          <w:b/>
          <w:color w:val="3C3C3B"/>
          <w:sz w:val="16"/>
          <w:szCs w:val="16"/>
          <w:lang w:eastAsia="en-GB"/>
        </w:rPr>
        <w:t xml:space="preserve">DATE: </w:t>
      </w:r>
      <w:bookmarkStart w:id="191" w:name="_Toc111537465"/>
      <w:bookmarkStart w:id="192" w:name="_Toc111537797"/>
    </w:p>
    <w:p w14:paraId="1F7B5B67" w14:textId="77777777" w:rsidR="004073E9" w:rsidRPr="00643AD0" w:rsidRDefault="004073E9" w:rsidP="004073E9">
      <w:pPr>
        <w:spacing w:after="1309" w:line="247" w:lineRule="auto"/>
        <w:ind w:left="409" w:hanging="10"/>
        <w:rPr>
          <w:lang w:eastAsia="en-GB"/>
        </w:rPr>
      </w:pPr>
      <w:r w:rsidRPr="00643AD0">
        <w:rPr>
          <w:b/>
          <w:bCs/>
          <w:sz w:val="40"/>
          <w:szCs w:val="32"/>
          <w:lang w:eastAsia="en-GB"/>
        </w:rPr>
        <w:t>Details of individual BELIEVED TO BE AT RISK</w:t>
      </w:r>
      <w:r w:rsidRPr="00643AD0">
        <w:rPr>
          <w:sz w:val="40"/>
          <w:szCs w:val="32"/>
          <w:lang w:eastAsia="en-GB"/>
        </w:rPr>
        <w:t xml:space="preserve"> </w:t>
      </w:r>
      <w:r w:rsidRPr="00643AD0">
        <w:rPr>
          <w:sz w:val="25"/>
          <w:szCs w:val="25"/>
          <w:vertAlign w:val="subscript"/>
          <w:lang w:eastAsia="en-GB"/>
        </w:rPr>
        <w:t>Complete where able and appropriate</w:t>
      </w:r>
      <w:bookmarkEnd w:id="191"/>
      <w:bookmarkEnd w:id="192"/>
    </w:p>
    <w:tbl>
      <w:tblPr>
        <w:tblW w:w="10023" w:type="dxa"/>
        <w:tblInd w:w="300" w:type="dxa"/>
        <w:tblCellMar>
          <w:top w:w="89" w:type="dxa"/>
          <w:left w:w="113" w:type="dxa"/>
          <w:right w:w="115" w:type="dxa"/>
        </w:tblCellMar>
        <w:tblLook w:val="04A0" w:firstRow="1" w:lastRow="0" w:firstColumn="1" w:lastColumn="0" w:noHBand="0" w:noVBand="1"/>
      </w:tblPr>
      <w:tblGrid>
        <w:gridCol w:w="2668"/>
        <w:gridCol w:w="7355"/>
      </w:tblGrid>
      <w:tr w:rsidR="004073E9" w14:paraId="506A5080" w14:textId="77777777" w:rsidTr="009E373F">
        <w:trPr>
          <w:trHeight w:val="351"/>
        </w:trPr>
        <w:tc>
          <w:tcPr>
            <w:tcW w:w="2668" w:type="dxa"/>
            <w:shd w:val="clear" w:color="auto" w:fill="ECECEC"/>
            <w:hideMark/>
          </w:tcPr>
          <w:p w14:paraId="5A6E2F45" w14:textId="77777777" w:rsidR="004073E9" w:rsidRDefault="004073E9" w:rsidP="009E373F">
            <w:pPr>
              <w:spacing w:after="0" w:line="240" w:lineRule="auto"/>
              <w:rPr>
                <w:rFonts w:ascii="Calibri" w:eastAsia="Calibri" w:hAnsi="Calibri" w:cs="Calibri"/>
                <w:color w:val="000000"/>
                <w:sz w:val="22"/>
                <w:lang w:eastAsia="en-GB"/>
              </w:rPr>
            </w:pPr>
            <w:r>
              <w:rPr>
                <w:rFonts w:ascii="Calibri" w:eastAsia="Calibri" w:hAnsi="Calibri" w:cs="Calibri"/>
                <w:b/>
                <w:color w:val="3C3C3B"/>
                <w:sz w:val="16"/>
                <w:lang w:eastAsia="en-GB"/>
              </w:rPr>
              <w:t xml:space="preserve">FULL NAME: </w:t>
            </w:r>
          </w:p>
        </w:tc>
        <w:tc>
          <w:tcPr>
            <w:tcW w:w="7355" w:type="dxa"/>
            <w:shd w:val="clear" w:color="auto" w:fill="EDEDED"/>
          </w:tcPr>
          <w:p w14:paraId="50185464" w14:textId="77777777" w:rsidR="004073E9" w:rsidRDefault="004073E9" w:rsidP="009E373F">
            <w:pPr>
              <w:spacing w:after="0" w:line="240" w:lineRule="auto"/>
              <w:rPr>
                <w:rFonts w:ascii="Calibri" w:eastAsia="Calibri" w:hAnsi="Calibri" w:cs="Calibri"/>
                <w:color w:val="000000"/>
                <w:lang w:eastAsia="en-GB"/>
              </w:rPr>
            </w:pPr>
          </w:p>
        </w:tc>
      </w:tr>
    </w:tbl>
    <w:p w14:paraId="199F25FB" w14:textId="77777777" w:rsidR="004073E9" w:rsidRDefault="004073E9" w:rsidP="004073E9">
      <w:pPr>
        <w:spacing w:after="10" w:line="247" w:lineRule="auto"/>
        <w:ind w:left="409" w:hanging="10"/>
        <w:rPr>
          <w:rFonts w:ascii="Calibri" w:eastAsia="Calibri" w:hAnsi="Calibri" w:cs="Calibri"/>
          <w:b/>
          <w:color w:val="3C3C3B"/>
          <w:sz w:val="16"/>
          <w:lang w:eastAsia="en-GB"/>
        </w:rPr>
      </w:pPr>
      <w:r>
        <w:rPr>
          <w:rFonts w:ascii="Calibri" w:eastAsia="Calibri" w:hAnsi="Calibri" w:cs="Calibri"/>
          <w:b/>
          <w:color w:val="3C3C3B"/>
          <w:sz w:val="16"/>
          <w:lang w:eastAsia="en-GB"/>
        </w:rPr>
        <w:t xml:space="preserve">D.O.B. </w:t>
      </w:r>
    </w:p>
    <w:p w14:paraId="0980BBBE" w14:textId="77777777" w:rsidR="004073E9" w:rsidRDefault="004073E9" w:rsidP="004073E9">
      <w:pPr>
        <w:spacing w:after="10" w:line="247" w:lineRule="auto"/>
        <w:ind w:left="409" w:hanging="10"/>
        <w:rPr>
          <w:rFonts w:ascii="Calibri" w:eastAsia="Calibri" w:hAnsi="Calibri" w:cs="Calibri"/>
          <w:color w:val="000000"/>
          <w:sz w:val="22"/>
          <w:szCs w:val="22"/>
          <w:lang w:eastAsia="en-GB"/>
        </w:rPr>
      </w:pPr>
    </w:p>
    <w:tbl>
      <w:tblPr>
        <w:tblW w:w="10023" w:type="dxa"/>
        <w:tblInd w:w="300" w:type="dxa"/>
        <w:tblCellMar>
          <w:top w:w="89" w:type="dxa"/>
          <w:left w:w="113" w:type="dxa"/>
          <w:right w:w="115" w:type="dxa"/>
        </w:tblCellMar>
        <w:tblLook w:val="04A0" w:firstRow="1" w:lastRow="0" w:firstColumn="1" w:lastColumn="0" w:noHBand="0" w:noVBand="1"/>
      </w:tblPr>
      <w:tblGrid>
        <w:gridCol w:w="2668"/>
        <w:gridCol w:w="7355"/>
      </w:tblGrid>
      <w:tr w:rsidR="004073E9" w14:paraId="22BB4BE2" w14:textId="77777777" w:rsidTr="009E373F">
        <w:trPr>
          <w:trHeight w:val="318"/>
        </w:trPr>
        <w:tc>
          <w:tcPr>
            <w:tcW w:w="2668" w:type="dxa"/>
            <w:shd w:val="clear" w:color="auto" w:fill="ECECEC"/>
            <w:hideMark/>
          </w:tcPr>
          <w:p w14:paraId="2AAF2C49"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 xml:space="preserve">GENDER: </w:t>
            </w:r>
          </w:p>
        </w:tc>
        <w:tc>
          <w:tcPr>
            <w:tcW w:w="7355" w:type="dxa"/>
            <w:shd w:val="clear" w:color="auto" w:fill="EDEDED"/>
          </w:tcPr>
          <w:p w14:paraId="1D42B235" w14:textId="77777777" w:rsidR="004073E9" w:rsidRDefault="004073E9" w:rsidP="009E373F">
            <w:pPr>
              <w:spacing w:after="0" w:line="240" w:lineRule="auto"/>
              <w:rPr>
                <w:rFonts w:ascii="Calibri" w:eastAsia="Calibri" w:hAnsi="Calibri" w:cs="Calibri"/>
                <w:color w:val="000000"/>
                <w:lang w:eastAsia="en-GB"/>
              </w:rPr>
            </w:pPr>
          </w:p>
        </w:tc>
      </w:tr>
    </w:tbl>
    <w:p w14:paraId="065AF286" w14:textId="77777777" w:rsidR="004073E9" w:rsidRDefault="004073E9" w:rsidP="004073E9">
      <w:pPr>
        <w:spacing w:after="10" w:line="247" w:lineRule="auto"/>
        <w:ind w:left="409" w:hanging="10"/>
        <w:rPr>
          <w:rFonts w:ascii="Calibri" w:eastAsia="Calibri" w:hAnsi="Calibri" w:cs="Calibri"/>
          <w:b/>
          <w:color w:val="3C3C3B"/>
          <w:sz w:val="16"/>
          <w:lang w:eastAsia="en-GB"/>
        </w:rPr>
      </w:pPr>
      <w:r>
        <w:rPr>
          <w:rFonts w:ascii="Calibri" w:eastAsia="Calibri" w:hAnsi="Calibri" w:cs="Calibri"/>
          <w:b/>
          <w:color w:val="3C3C3B"/>
          <w:sz w:val="16"/>
          <w:lang w:eastAsia="en-GB"/>
        </w:rPr>
        <w:t>ETHNICITY</w:t>
      </w:r>
    </w:p>
    <w:p w14:paraId="6A16B4DA" w14:textId="77777777" w:rsidR="004073E9" w:rsidRDefault="004073E9" w:rsidP="004073E9">
      <w:pPr>
        <w:spacing w:after="10" w:line="247" w:lineRule="auto"/>
        <w:ind w:left="409" w:hanging="10"/>
        <w:rPr>
          <w:rFonts w:ascii="Calibri" w:eastAsia="Calibri" w:hAnsi="Calibri" w:cs="Calibri"/>
          <w:color w:val="000000"/>
          <w:sz w:val="22"/>
          <w:szCs w:val="22"/>
          <w:lang w:eastAsia="en-GB"/>
        </w:rPr>
      </w:pPr>
    </w:p>
    <w:tbl>
      <w:tblPr>
        <w:tblW w:w="10023" w:type="dxa"/>
        <w:tblInd w:w="300" w:type="dxa"/>
        <w:tblCellMar>
          <w:top w:w="89" w:type="dxa"/>
          <w:left w:w="113" w:type="dxa"/>
          <w:right w:w="115" w:type="dxa"/>
        </w:tblCellMar>
        <w:tblLook w:val="04A0" w:firstRow="1" w:lastRow="0" w:firstColumn="1" w:lastColumn="0" w:noHBand="0" w:noVBand="1"/>
      </w:tblPr>
      <w:tblGrid>
        <w:gridCol w:w="2668"/>
        <w:gridCol w:w="7355"/>
      </w:tblGrid>
      <w:tr w:rsidR="004073E9" w14:paraId="51813DAE" w14:textId="77777777" w:rsidTr="009E373F">
        <w:trPr>
          <w:trHeight w:val="363"/>
        </w:trPr>
        <w:tc>
          <w:tcPr>
            <w:tcW w:w="2668" w:type="dxa"/>
            <w:shd w:val="clear" w:color="auto" w:fill="ECECEC"/>
            <w:hideMark/>
          </w:tcPr>
          <w:p w14:paraId="0424F58D"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 xml:space="preserve">NATIONALITY: </w:t>
            </w:r>
          </w:p>
        </w:tc>
        <w:tc>
          <w:tcPr>
            <w:tcW w:w="7355" w:type="dxa"/>
            <w:shd w:val="clear" w:color="auto" w:fill="EDEDED"/>
          </w:tcPr>
          <w:p w14:paraId="18ECDA59" w14:textId="77777777" w:rsidR="004073E9" w:rsidRDefault="004073E9" w:rsidP="009E373F">
            <w:pPr>
              <w:spacing w:after="0" w:line="240" w:lineRule="auto"/>
              <w:rPr>
                <w:rFonts w:ascii="Calibri" w:eastAsia="Calibri" w:hAnsi="Calibri" w:cs="Calibri"/>
                <w:color w:val="000000"/>
                <w:lang w:eastAsia="en-GB"/>
              </w:rPr>
            </w:pPr>
          </w:p>
        </w:tc>
      </w:tr>
    </w:tbl>
    <w:p w14:paraId="662822A3" w14:textId="77777777" w:rsidR="004073E9" w:rsidRDefault="004073E9" w:rsidP="004073E9">
      <w:pPr>
        <w:spacing w:after="10" w:line="247" w:lineRule="auto"/>
        <w:ind w:left="409" w:hanging="10"/>
        <w:rPr>
          <w:rFonts w:ascii="Calibri" w:eastAsia="Calibri" w:hAnsi="Calibri" w:cs="Calibri"/>
          <w:b/>
          <w:color w:val="3C3C3B"/>
          <w:sz w:val="16"/>
          <w:lang w:eastAsia="en-GB"/>
        </w:rPr>
      </w:pPr>
      <w:r>
        <w:rPr>
          <w:rFonts w:ascii="Calibri" w:eastAsia="Calibri" w:hAnsi="Calibri" w:cs="Calibri"/>
          <w:b/>
          <w:color w:val="3C3C3B"/>
          <w:sz w:val="16"/>
          <w:lang w:eastAsia="en-GB"/>
        </w:rPr>
        <w:t xml:space="preserve">FIRST LANGUAGE: </w:t>
      </w:r>
    </w:p>
    <w:p w14:paraId="2CC5ACAB" w14:textId="77777777" w:rsidR="004073E9" w:rsidRDefault="004073E9" w:rsidP="004073E9">
      <w:pPr>
        <w:spacing w:after="10" w:line="247" w:lineRule="auto"/>
        <w:ind w:left="409" w:hanging="10"/>
        <w:rPr>
          <w:rFonts w:ascii="Calibri" w:eastAsia="Calibri" w:hAnsi="Calibri" w:cs="Calibri"/>
          <w:color w:val="000000"/>
          <w:sz w:val="22"/>
          <w:szCs w:val="22"/>
          <w:lang w:eastAsia="en-GB"/>
        </w:rPr>
      </w:pPr>
    </w:p>
    <w:tbl>
      <w:tblPr>
        <w:tblW w:w="10008" w:type="dxa"/>
        <w:tblInd w:w="300" w:type="dxa"/>
        <w:tblCellMar>
          <w:top w:w="89" w:type="dxa"/>
          <w:left w:w="113" w:type="dxa"/>
          <w:right w:w="115" w:type="dxa"/>
        </w:tblCellMar>
        <w:tblLook w:val="04A0" w:firstRow="1" w:lastRow="0" w:firstColumn="1" w:lastColumn="0" w:noHBand="0" w:noVBand="1"/>
      </w:tblPr>
      <w:tblGrid>
        <w:gridCol w:w="2664"/>
        <w:gridCol w:w="7344"/>
      </w:tblGrid>
      <w:tr w:rsidR="004073E9" w14:paraId="019AE04E" w14:textId="77777777" w:rsidTr="009E373F">
        <w:trPr>
          <w:trHeight w:val="362"/>
        </w:trPr>
        <w:tc>
          <w:tcPr>
            <w:tcW w:w="2664" w:type="dxa"/>
            <w:shd w:val="clear" w:color="auto" w:fill="ECECEC"/>
            <w:hideMark/>
          </w:tcPr>
          <w:p w14:paraId="367DF3B7"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 xml:space="preserve">RELIGION: </w:t>
            </w:r>
          </w:p>
        </w:tc>
        <w:tc>
          <w:tcPr>
            <w:tcW w:w="7344" w:type="dxa"/>
            <w:shd w:val="clear" w:color="auto" w:fill="EDEDED"/>
          </w:tcPr>
          <w:p w14:paraId="18FB73EC" w14:textId="77777777" w:rsidR="004073E9" w:rsidRDefault="004073E9" w:rsidP="009E373F">
            <w:pPr>
              <w:spacing w:after="0" w:line="240" w:lineRule="auto"/>
              <w:rPr>
                <w:rFonts w:ascii="Calibri" w:eastAsia="Calibri" w:hAnsi="Calibri" w:cs="Calibri"/>
                <w:color w:val="000000"/>
                <w:lang w:eastAsia="en-GB"/>
              </w:rPr>
            </w:pPr>
          </w:p>
        </w:tc>
      </w:tr>
    </w:tbl>
    <w:p w14:paraId="2D9BD353" w14:textId="77777777" w:rsidR="004073E9" w:rsidRDefault="004073E9" w:rsidP="004073E9">
      <w:pPr>
        <w:spacing w:after="10" w:line="247" w:lineRule="auto"/>
        <w:ind w:left="409" w:hanging="10"/>
        <w:rPr>
          <w:rFonts w:ascii="Calibri" w:eastAsia="Calibri" w:hAnsi="Calibri" w:cs="Calibri"/>
          <w:color w:val="000000"/>
          <w:sz w:val="22"/>
          <w:szCs w:val="22"/>
          <w:lang w:eastAsia="en-GB"/>
        </w:rPr>
      </w:pPr>
      <w:r>
        <w:rPr>
          <w:rFonts w:ascii="Calibri" w:eastAsia="Calibri" w:hAnsi="Calibri" w:cs="Calibri"/>
          <w:b/>
          <w:color w:val="3C3C3B"/>
          <w:sz w:val="16"/>
          <w:lang w:eastAsia="en-GB"/>
        </w:rPr>
        <w:t xml:space="preserve">OCCUPATION, OR NAME:                          </w:t>
      </w:r>
    </w:p>
    <w:p w14:paraId="4E06D977" w14:textId="77777777" w:rsidR="004073E9" w:rsidRDefault="004073E9" w:rsidP="004073E9">
      <w:pPr>
        <w:spacing w:after="10" w:line="247" w:lineRule="auto"/>
        <w:ind w:left="409" w:right="6758" w:hanging="10"/>
        <w:rPr>
          <w:rFonts w:ascii="Calibri" w:eastAsia="Calibri" w:hAnsi="Calibri" w:cs="Calibri"/>
          <w:color w:val="000000"/>
          <w:lang w:eastAsia="en-GB"/>
        </w:rPr>
      </w:pPr>
      <w:r>
        <w:rPr>
          <w:rFonts w:ascii="Calibri" w:eastAsia="Calibri" w:hAnsi="Calibri" w:cs="Calibri"/>
          <w:b/>
          <w:color w:val="3C3C3B"/>
          <w:sz w:val="16"/>
          <w:lang w:eastAsia="en-GB"/>
        </w:rPr>
        <w:t>OF EDUCATIONAL ESTABLISHMENT</w:t>
      </w:r>
    </w:p>
    <w:tbl>
      <w:tblPr>
        <w:tblW w:w="9902" w:type="dxa"/>
        <w:tblInd w:w="300" w:type="dxa"/>
        <w:tblCellMar>
          <w:top w:w="89" w:type="dxa"/>
          <w:left w:w="113" w:type="dxa"/>
          <w:right w:w="115" w:type="dxa"/>
        </w:tblCellMar>
        <w:tblLook w:val="04A0" w:firstRow="1" w:lastRow="0" w:firstColumn="1" w:lastColumn="0" w:noHBand="0" w:noVBand="1"/>
      </w:tblPr>
      <w:tblGrid>
        <w:gridCol w:w="2636"/>
        <w:gridCol w:w="7266"/>
      </w:tblGrid>
      <w:tr w:rsidR="004073E9" w14:paraId="658D0F52" w14:textId="77777777" w:rsidTr="009E373F">
        <w:trPr>
          <w:trHeight w:val="374"/>
        </w:trPr>
        <w:tc>
          <w:tcPr>
            <w:tcW w:w="2636" w:type="dxa"/>
            <w:shd w:val="clear" w:color="auto" w:fill="ECECEC"/>
            <w:hideMark/>
          </w:tcPr>
          <w:p w14:paraId="77D1860D"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 xml:space="preserve">SOCIAL MEDIA NAME: </w:t>
            </w:r>
          </w:p>
        </w:tc>
        <w:tc>
          <w:tcPr>
            <w:tcW w:w="7266" w:type="dxa"/>
            <w:shd w:val="clear" w:color="auto" w:fill="EDEDED"/>
          </w:tcPr>
          <w:p w14:paraId="3C10A4BF" w14:textId="77777777" w:rsidR="004073E9" w:rsidRDefault="004073E9" w:rsidP="009E373F">
            <w:pPr>
              <w:spacing w:after="0" w:line="240" w:lineRule="auto"/>
              <w:rPr>
                <w:rFonts w:ascii="Calibri" w:eastAsia="Calibri" w:hAnsi="Calibri" w:cs="Calibri"/>
                <w:color w:val="000000"/>
                <w:lang w:eastAsia="en-GB"/>
              </w:rPr>
            </w:pPr>
          </w:p>
        </w:tc>
      </w:tr>
    </w:tbl>
    <w:p w14:paraId="6F91B81E" w14:textId="77777777" w:rsidR="004073E9" w:rsidRDefault="004073E9" w:rsidP="004073E9">
      <w:pPr>
        <w:spacing w:after="10" w:line="247" w:lineRule="auto"/>
        <w:ind w:left="409" w:hanging="10"/>
        <w:rPr>
          <w:rFonts w:ascii="Calibri" w:eastAsia="Calibri" w:hAnsi="Calibri" w:cs="Calibri"/>
          <w:b/>
          <w:color w:val="3C3C3B"/>
          <w:sz w:val="16"/>
          <w:lang w:eastAsia="en-GB"/>
        </w:rPr>
      </w:pPr>
      <w:r>
        <w:rPr>
          <w:rFonts w:ascii="Calibri" w:eastAsia="Calibri" w:hAnsi="Calibri" w:cs="Calibri"/>
          <w:b/>
          <w:color w:val="3C3C3B"/>
          <w:sz w:val="16"/>
          <w:lang w:eastAsia="en-GB"/>
        </w:rPr>
        <w:t>CONTACT DETAILS</w:t>
      </w:r>
    </w:p>
    <w:p w14:paraId="4451565A" w14:textId="77777777" w:rsidR="004073E9" w:rsidRDefault="004073E9" w:rsidP="004073E9">
      <w:pPr>
        <w:spacing w:after="10" w:line="247" w:lineRule="auto"/>
        <w:ind w:left="409" w:hanging="10"/>
        <w:rPr>
          <w:rFonts w:ascii="Calibri" w:eastAsia="Calibri" w:hAnsi="Calibri" w:cs="Calibri"/>
          <w:color w:val="000000"/>
          <w:sz w:val="22"/>
          <w:szCs w:val="22"/>
          <w:lang w:eastAsia="en-GB"/>
        </w:rPr>
      </w:pPr>
    </w:p>
    <w:tbl>
      <w:tblPr>
        <w:tblW w:w="9915" w:type="dxa"/>
        <w:tblInd w:w="300" w:type="dxa"/>
        <w:tblCellMar>
          <w:top w:w="89" w:type="dxa"/>
          <w:left w:w="113" w:type="dxa"/>
          <w:right w:w="115" w:type="dxa"/>
        </w:tblCellMar>
        <w:tblLook w:val="04A0" w:firstRow="1" w:lastRow="0" w:firstColumn="1" w:lastColumn="0" w:noHBand="0" w:noVBand="1"/>
      </w:tblPr>
      <w:tblGrid>
        <w:gridCol w:w="2639"/>
        <w:gridCol w:w="7276"/>
      </w:tblGrid>
      <w:tr w:rsidR="004073E9" w14:paraId="078986FA" w14:textId="77777777" w:rsidTr="009E373F">
        <w:trPr>
          <w:trHeight w:val="374"/>
        </w:trPr>
        <w:tc>
          <w:tcPr>
            <w:tcW w:w="2639" w:type="dxa"/>
            <w:shd w:val="clear" w:color="auto" w:fill="ECECEC"/>
            <w:hideMark/>
          </w:tcPr>
          <w:p w14:paraId="7F6A937B"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 xml:space="preserve">NAME OF NEXT OF KIN: </w:t>
            </w:r>
          </w:p>
        </w:tc>
        <w:tc>
          <w:tcPr>
            <w:tcW w:w="7276" w:type="dxa"/>
            <w:shd w:val="clear" w:color="auto" w:fill="EDEDED"/>
          </w:tcPr>
          <w:p w14:paraId="36A8DF41" w14:textId="77777777" w:rsidR="004073E9" w:rsidRDefault="004073E9" w:rsidP="009E373F">
            <w:pPr>
              <w:spacing w:after="0" w:line="240" w:lineRule="auto"/>
              <w:rPr>
                <w:rFonts w:ascii="Calibri" w:eastAsia="Calibri" w:hAnsi="Calibri" w:cs="Calibri"/>
                <w:color w:val="000000"/>
                <w:lang w:eastAsia="en-GB"/>
              </w:rPr>
            </w:pPr>
          </w:p>
        </w:tc>
      </w:tr>
    </w:tbl>
    <w:p w14:paraId="420BC770" w14:textId="77777777" w:rsidR="004073E9" w:rsidRDefault="004073E9" w:rsidP="004073E9">
      <w:pPr>
        <w:spacing w:after="10" w:line="247" w:lineRule="auto"/>
        <w:ind w:left="409" w:hanging="10"/>
        <w:rPr>
          <w:rFonts w:ascii="Calibri" w:eastAsia="Calibri" w:hAnsi="Calibri" w:cs="Calibri"/>
          <w:b/>
          <w:color w:val="3C3C3B"/>
          <w:sz w:val="16"/>
          <w:lang w:eastAsia="en-GB"/>
        </w:rPr>
      </w:pPr>
      <w:r>
        <w:rPr>
          <w:rFonts w:ascii="Calibri" w:eastAsia="Calibri" w:hAnsi="Calibri" w:cs="Calibri"/>
          <w:b/>
          <w:color w:val="3C3C3B"/>
          <w:sz w:val="16"/>
          <w:lang w:eastAsia="en-GB"/>
        </w:rPr>
        <w:t xml:space="preserve">NEXT OF KIN CONTACT: </w:t>
      </w:r>
    </w:p>
    <w:p w14:paraId="58EEEA61" w14:textId="77777777" w:rsidR="004073E9" w:rsidRDefault="004073E9" w:rsidP="004073E9">
      <w:pPr>
        <w:spacing w:after="10" w:line="247" w:lineRule="auto"/>
        <w:ind w:left="409" w:hanging="10"/>
        <w:rPr>
          <w:rFonts w:ascii="Calibri" w:eastAsia="Calibri" w:hAnsi="Calibri" w:cs="Calibri"/>
          <w:b/>
          <w:color w:val="3C3C3B"/>
          <w:sz w:val="16"/>
          <w:lang w:eastAsia="en-GB"/>
        </w:rPr>
      </w:pPr>
    </w:p>
    <w:p w14:paraId="60A26B25" w14:textId="77777777" w:rsidR="004073E9" w:rsidRDefault="004073E9" w:rsidP="004073E9">
      <w:pPr>
        <w:spacing w:after="10" w:line="247" w:lineRule="auto"/>
        <w:ind w:left="409" w:hanging="10"/>
        <w:rPr>
          <w:rFonts w:ascii="Calibri" w:eastAsia="Calibri" w:hAnsi="Calibri" w:cs="Calibri"/>
          <w:b/>
          <w:color w:val="3C3C3B"/>
          <w:sz w:val="16"/>
          <w:lang w:eastAsia="en-GB"/>
        </w:rPr>
      </w:pPr>
    </w:p>
    <w:p w14:paraId="51F55776" w14:textId="77777777" w:rsidR="004073E9" w:rsidRDefault="004073E9" w:rsidP="004073E9">
      <w:pPr>
        <w:spacing w:after="10" w:line="247" w:lineRule="auto"/>
        <w:ind w:left="409" w:hanging="10"/>
        <w:rPr>
          <w:rFonts w:ascii="Calibri" w:eastAsia="Calibri" w:hAnsi="Calibri" w:cs="Calibri"/>
          <w:color w:val="000000"/>
          <w:sz w:val="22"/>
          <w:szCs w:val="22"/>
          <w:lang w:eastAsia="en-GB"/>
        </w:rPr>
      </w:pPr>
    </w:p>
    <w:p w14:paraId="4C292EB8" w14:textId="2BDD5FFD" w:rsidR="004073E9" w:rsidRDefault="004073E9" w:rsidP="004073E9">
      <w:pPr>
        <w:keepNext/>
        <w:keepLines/>
        <w:spacing w:after="0"/>
        <w:ind w:left="-5" w:hanging="10"/>
        <w:outlineLvl w:val="0"/>
        <w:rPr>
          <w:rFonts w:ascii="Calibri" w:eastAsia="Calibri" w:hAnsi="Calibri" w:cs="Calibri"/>
          <w:b/>
          <w:color w:val="000000"/>
          <w:sz w:val="40"/>
          <w:lang w:eastAsia="en-GB"/>
        </w:rPr>
      </w:pPr>
      <w:bookmarkStart w:id="193" w:name="_Toc111537798"/>
      <w:r>
        <w:rPr>
          <w:rFonts w:ascii="Calibri" w:eastAsia="Calibri" w:hAnsi="Calibri" w:cs="Calibri"/>
          <w:b/>
          <w:color w:val="000000"/>
          <w:sz w:val="40"/>
          <w:lang w:eastAsia="en-GB"/>
        </w:rPr>
        <w:t>3. PLEASE DESCRIBE YOUR RELATIONSHIP TO THE INDIVIDUAL</w:t>
      </w:r>
      <w:bookmarkEnd w:id="193"/>
    </w:p>
    <w:p w14:paraId="66B84792" w14:textId="77777777" w:rsidR="001F506D" w:rsidRDefault="001F506D" w:rsidP="001F506D">
      <w:pPr>
        <w:keepNext/>
        <w:keepLines/>
        <w:spacing w:after="0"/>
        <w:outlineLvl w:val="0"/>
        <w:rPr>
          <w:rFonts w:ascii="Calibri" w:eastAsia="Calibri" w:hAnsi="Calibri" w:cs="Calibri"/>
          <w:b/>
          <w:color w:val="000000"/>
          <w:sz w:val="40"/>
          <w:lang w:eastAsia="en-GB"/>
        </w:rPr>
      </w:pPr>
    </w:p>
    <w:p w14:paraId="3FC948E1" w14:textId="77777777" w:rsidR="006A489C" w:rsidRDefault="004073E9" w:rsidP="006A489C">
      <w:pPr>
        <w:keepNext/>
        <w:keepLines/>
        <w:spacing w:after="0"/>
        <w:outlineLvl w:val="0"/>
        <w:rPr>
          <w:rFonts w:ascii="Calibri" w:eastAsia="Calibri" w:hAnsi="Calibri" w:cs="Calibri"/>
          <w:b/>
          <w:color w:val="000000"/>
          <w:sz w:val="40"/>
          <w:lang w:eastAsia="en-GB"/>
        </w:rPr>
      </w:pPr>
      <w:bookmarkStart w:id="194" w:name="_Toc111537799"/>
      <w:r>
        <w:rPr>
          <w:rFonts w:ascii="Calibri" w:eastAsia="Calibri" w:hAnsi="Calibri" w:cs="Calibri"/>
          <w:b/>
          <w:color w:val="000000"/>
          <w:sz w:val="40"/>
          <w:lang w:eastAsia="en-GB"/>
        </w:rPr>
        <w:t>4. PLEASE SUMMARISE YOUR CONCERN(S)</w:t>
      </w:r>
      <w:bookmarkEnd w:id="194"/>
    </w:p>
    <w:p w14:paraId="1374C28D" w14:textId="6D394C13" w:rsidR="004073E9" w:rsidRDefault="004073E9" w:rsidP="006A489C">
      <w:pPr>
        <w:keepNext/>
        <w:keepLines/>
        <w:spacing w:after="0"/>
        <w:outlineLvl w:val="0"/>
        <w:rPr>
          <w:rFonts w:ascii="Calibri" w:eastAsia="Calibri" w:hAnsi="Calibri" w:cs="Calibri"/>
          <w:b/>
          <w:color w:val="000000"/>
          <w:sz w:val="40"/>
          <w:lang w:eastAsia="en-GB"/>
        </w:rPr>
      </w:pPr>
      <w:r>
        <w:rPr>
          <w:rFonts w:ascii="Calibri" w:eastAsia="Calibri" w:hAnsi="Calibri" w:cs="Calibri"/>
          <w:b/>
          <w:color w:val="000000"/>
          <w:sz w:val="40"/>
          <w:lang w:eastAsia="en-GB"/>
        </w:rPr>
        <w:t xml:space="preserve">5. WHAT INSTANCE OR CIRCUMSTANCE HAS LED TO YOU SHARING THIS CONCERN? </w:t>
      </w:r>
    </w:p>
    <w:p w14:paraId="4A2861B3" w14:textId="6EB4823B" w:rsidR="006A489C" w:rsidRDefault="006A489C" w:rsidP="006A489C">
      <w:pPr>
        <w:keepNext/>
        <w:keepLines/>
        <w:spacing w:after="0"/>
        <w:outlineLvl w:val="0"/>
        <w:rPr>
          <w:rFonts w:ascii="Calibri" w:eastAsia="Calibri" w:hAnsi="Calibri" w:cs="Calibri"/>
          <w:b/>
          <w:color w:val="000000"/>
          <w:sz w:val="40"/>
          <w:lang w:eastAsia="en-GB"/>
        </w:rPr>
      </w:pPr>
      <w:r>
        <w:rPr>
          <w:rFonts w:ascii="Calibri" w:eastAsia="Calibri" w:hAnsi="Calibri" w:cs="Calibri"/>
          <w:b/>
          <w:color w:val="000000"/>
          <w:sz w:val="40"/>
          <w:lang w:eastAsia="en-GB"/>
        </w:rPr>
        <w:t>6.</w:t>
      </w:r>
      <w:r w:rsidRPr="006A489C">
        <w:rPr>
          <w:rFonts w:ascii="Calibri" w:eastAsia="Calibri" w:hAnsi="Calibri" w:cs="Calibri"/>
          <w:b/>
          <w:color w:val="000000"/>
          <w:sz w:val="40"/>
          <w:lang w:eastAsia="en-GB"/>
        </w:rPr>
        <w:t xml:space="preserve"> </w:t>
      </w:r>
      <w:r>
        <w:rPr>
          <w:rFonts w:ascii="Calibri" w:eastAsia="Calibri" w:hAnsi="Calibri" w:cs="Calibri"/>
          <w:b/>
          <w:color w:val="000000"/>
          <w:sz w:val="40"/>
          <w:lang w:eastAsia="en-GB"/>
        </w:rPr>
        <w:t>6. DOES THE INDIVIDUAL KNOW YOU ARE SHARING THIS CONCERN?</w:t>
      </w:r>
    </w:p>
    <w:p w14:paraId="11164427" w14:textId="32A9EDBD" w:rsidR="004073E9" w:rsidRDefault="006A489C" w:rsidP="004073E9">
      <w:pPr>
        <w:rPr>
          <w:rFonts w:ascii="Calibri" w:eastAsia="Calibri" w:hAnsi="Calibri" w:cs="Calibri"/>
          <w:color w:val="000000"/>
          <w:lang w:eastAsia="en-GB"/>
        </w:rPr>
      </w:pPr>
      <w:r>
        <w:rPr>
          <w:rFonts w:ascii="Calibri" w:eastAsia="Calibri" w:hAnsi="Calibri" w:cs="Calibri"/>
          <w:color w:val="000000"/>
          <w:lang w:eastAsia="en-GB"/>
        </w:rPr>
        <w:t>Please tick where applicable</w:t>
      </w:r>
    </w:p>
    <w:p w14:paraId="3C123DDB" w14:textId="5A31A97D" w:rsidR="006A489C" w:rsidRDefault="006A489C" w:rsidP="004073E9">
      <w:pPr>
        <w:rPr>
          <w:rFonts w:ascii="Calibri" w:eastAsia="Calibri" w:hAnsi="Calibri" w:cs="Calibri"/>
          <w:color w:val="000000"/>
          <w:lang w:eastAsia="en-GB"/>
        </w:rPr>
      </w:pPr>
      <w:r w:rsidRPr="006A489C">
        <w:rPr>
          <w:rFonts w:ascii="Calibri" w:eastAsia="Calibri" w:hAnsi="Calibri" w:cs="Calibri"/>
          <w:b/>
          <w:bCs/>
          <w:color w:val="000000"/>
          <w:sz w:val="24"/>
          <w:szCs w:val="24"/>
          <w:lang w:eastAsia="en-GB"/>
        </w:rPr>
        <w:t>YES</w:t>
      </w:r>
      <w:r>
        <w:rPr>
          <w:rFonts w:ascii="Calibri" w:eastAsia="Calibri" w:hAnsi="Calibri" w:cs="Calibri"/>
          <w:color w:val="000000"/>
          <w:lang w:eastAsia="en-GB"/>
        </w:rPr>
        <w:tab/>
      </w:r>
      <w:r>
        <w:rPr>
          <w:rFonts w:ascii="Calibri" w:eastAsia="Calibri" w:hAnsi="Calibri" w:cs="Calibri"/>
          <w:color w:val="000000"/>
          <w:lang w:eastAsia="en-GB"/>
        </w:rPr>
        <w:tab/>
      </w:r>
      <w:r>
        <w:rPr>
          <w:rFonts w:ascii="Calibri" w:eastAsia="Calibri" w:hAnsi="Calibri" w:cs="Calibri"/>
          <w:color w:val="000000"/>
          <w:lang w:eastAsia="en-GB"/>
        </w:rPr>
        <w:tab/>
      </w:r>
      <w:r w:rsidRPr="006A489C">
        <w:rPr>
          <w:rFonts w:ascii="Calibri" w:eastAsia="Calibri" w:hAnsi="Calibri" w:cs="Calibri"/>
          <w:b/>
          <w:bCs/>
          <w:color w:val="000000" w:themeColor="text1"/>
          <w:sz w:val="24"/>
          <w:szCs w:val="24"/>
          <w:lang w:eastAsia="en-GB"/>
        </w:rPr>
        <w:t>NO</w:t>
      </w:r>
    </w:p>
    <w:p w14:paraId="1E414F88" w14:textId="77777777" w:rsidR="004073E9" w:rsidRDefault="004073E9" w:rsidP="004073E9">
      <w:pPr>
        <w:rPr>
          <w:rFonts w:ascii="Calibri" w:eastAsia="Calibri" w:hAnsi="Calibri" w:cs="Calibri"/>
          <w:color w:val="000000"/>
          <w:lang w:eastAsia="en-GB"/>
        </w:rPr>
      </w:pPr>
    </w:p>
    <w:tbl>
      <w:tblPr>
        <w:tblpPr w:leftFromText="180" w:rightFromText="180" w:bottomFromText="160" w:vertAnchor="text" w:horzAnchor="margin" w:tblpXSpec="center" w:tblpY="1278"/>
        <w:tblW w:w="0" w:type="auto"/>
        <w:tblLook w:val="04A0" w:firstRow="1" w:lastRow="0" w:firstColumn="1" w:lastColumn="0" w:noHBand="0" w:noVBand="1"/>
      </w:tblPr>
      <w:tblGrid>
        <w:gridCol w:w="641"/>
      </w:tblGrid>
      <w:tr w:rsidR="006A489C" w14:paraId="665674EC" w14:textId="77777777" w:rsidTr="006A489C">
        <w:trPr>
          <w:trHeight w:val="1103"/>
        </w:trPr>
        <w:tc>
          <w:tcPr>
            <w:tcW w:w="641" w:type="dxa"/>
            <w:hideMark/>
          </w:tcPr>
          <w:p w14:paraId="4A94D332" w14:textId="4F5D52E7" w:rsidR="006A489C" w:rsidRDefault="006A489C" w:rsidP="009E373F">
            <w:pPr>
              <w:keepNext/>
              <w:keepLines/>
              <w:outlineLvl w:val="0"/>
              <w:rPr>
                <w:rFonts w:ascii="Calibri" w:eastAsia="Calibri" w:hAnsi="Calibri" w:cs="Calibri"/>
                <w:b/>
                <w:color w:val="000000"/>
                <w:sz w:val="40"/>
                <w:szCs w:val="40"/>
                <w:vertAlign w:val="subscript"/>
                <w:lang w:eastAsia="en-GB"/>
              </w:rPr>
            </w:pPr>
          </w:p>
        </w:tc>
      </w:tr>
    </w:tbl>
    <w:p w14:paraId="606984A3" w14:textId="77777777" w:rsidR="004073E9" w:rsidRDefault="004073E9" w:rsidP="004073E9"/>
    <w:p w14:paraId="4B125055" w14:textId="77777777" w:rsidR="004073E9" w:rsidRDefault="004073E9" w:rsidP="004073E9">
      <w:pPr>
        <w:sectPr w:rsidR="004073E9" w:rsidSect="00650FF5">
          <w:headerReference w:type="even" r:id="rId116"/>
          <w:headerReference w:type="default" r:id="rId117"/>
          <w:footerReference w:type="even" r:id="rId118"/>
          <w:footerReference w:type="default" r:id="rId119"/>
          <w:headerReference w:type="first" r:id="rId120"/>
          <w:footerReference w:type="first" r:id="rId121"/>
          <w:pgSz w:w="12240" w:h="15840" w:code="1"/>
          <w:pgMar w:top="709" w:right="720" w:bottom="851" w:left="720" w:header="720" w:footer="864" w:gutter="0"/>
          <w:cols w:space="720"/>
          <w:docGrid w:linePitch="360"/>
        </w:sectPr>
      </w:pPr>
    </w:p>
    <w:p w14:paraId="18A0B508" w14:textId="77777777" w:rsidR="004073E9" w:rsidRDefault="004073E9" w:rsidP="004073E9">
      <w:pPr>
        <w:spacing w:after="0"/>
        <w:ind w:left="-5" w:hanging="10"/>
        <w:rPr>
          <w:rFonts w:ascii="Calibri" w:eastAsia="Calibri" w:hAnsi="Calibri" w:cs="Calibri"/>
          <w:color w:val="000000"/>
          <w:lang w:eastAsia="en-GB"/>
        </w:rPr>
      </w:pPr>
      <w:r>
        <w:rPr>
          <w:rFonts w:ascii="Calibri" w:eastAsia="Calibri" w:hAnsi="Calibri" w:cs="Calibri"/>
          <w:b/>
          <w:color w:val="000000"/>
          <w:sz w:val="32"/>
          <w:szCs w:val="32"/>
          <w:lang w:eastAsia="en-GB"/>
        </w:rPr>
        <w:lastRenderedPageBreak/>
        <w:t>7. WHAT IS THE TIME FRAME FROM CONCERN BEING RAISED TO COMPLETING THIS FORM</w:t>
      </w:r>
      <w:r>
        <w:rPr>
          <w:rFonts w:ascii="Calibri" w:eastAsia="Calibri" w:hAnsi="Calibri" w:cs="Calibri"/>
          <w:b/>
          <w:color w:val="000000"/>
          <w:sz w:val="40"/>
          <w:lang w:eastAsia="en-GB"/>
        </w:rPr>
        <w:t xml:space="preserve">? </w:t>
      </w:r>
      <w:r>
        <w:rPr>
          <w:rFonts w:ascii="Calibri" w:eastAsia="Calibri" w:hAnsi="Calibri" w:cs="Calibri"/>
          <w:color w:val="000000"/>
          <w:sz w:val="25"/>
          <w:vertAlign w:val="subscript"/>
          <w:lang w:eastAsia="en-GB"/>
        </w:rPr>
        <w:t>Please tick where applicable</w:t>
      </w:r>
    </w:p>
    <w:tbl>
      <w:tblPr>
        <w:tblpPr w:leftFromText="180" w:rightFromText="180" w:bottomFromText="160" w:vertAnchor="text" w:horzAnchor="margin" w:tblpY="346"/>
        <w:tblW w:w="0" w:type="auto"/>
        <w:tblLook w:val="04A0" w:firstRow="1" w:lastRow="0" w:firstColumn="1" w:lastColumn="0" w:noHBand="0" w:noVBand="1"/>
      </w:tblPr>
      <w:tblGrid>
        <w:gridCol w:w="1770"/>
        <w:gridCol w:w="1801"/>
        <w:gridCol w:w="1801"/>
        <w:gridCol w:w="1812"/>
        <w:gridCol w:w="1842"/>
      </w:tblGrid>
      <w:tr w:rsidR="004073E9" w14:paraId="63065187" w14:textId="77777777" w:rsidTr="009E373F">
        <w:trPr>
          <w:trHeight w:val="502"/>
        </w:trPr>
        <w:tc>
          <w:tcPr>
            <w:tcW w:w="2819" w:type="dxa"/>
          </w:tcPr>
          <w:p w14:paraId="684DB9D0" w14:textId="77777777" w:rsidR="004073E9" w:rsidRDefault="004073E9" w:rsidP="009E373F">
            <w:pPr>
              <w:tabs>
                <w:tab w:val="center" w:pos="1303"/>
                <w:tab w:val="center" w:pos="3169"/>
                <w:tab w:val="center" w:pos="5314"/>
                <w:tab w:val="center" w:pos="7546"/>
                <w:tab w:val="right" w:pos="10459"/>
              </w:tabs>
              <w:spacing w:after="0" w:line="240" w:lineRule="auto"/>
              <w:rPr>
                <w:rFonts w:ascii="Calibri" w:eastAsia="Calibri" w:hAnsi="Calibri" w:cs="Calibri"/>
                <w:b/>
                <w:color w:val="000000"/>
                <w:lang w:eastAsia="en-GB"/>
              </w:rPr>
            </w:pPr>
            <w:r>
              <w:rPr>
                <w:rFonts w:ascii="Calibri" w:eastAsia="Calibri" w:hAnsi="Calibri" w:cs="Calibri"/>
                <w:b/>
                <w:color w:val="000000"/>
                <w:sz w:val="16"/>
                <w:lang w:eastAsia="en-GB"/>
              </w:rPr>
              <w:t>Less than a week</w:t>
            </w:r>
            <w:r>
              <w:rPr>
                <w:rFonts w:ascii="Calibri" w:eastAsia="Calibri" w:hAnsi="Calibri" w:cs="Calibri"/>
                <w:b/>
                <w:color w:val="000000"/>
                <w:lang w:eastAsia="en-GB"/>
              </w:rPr>
              <w:t xml:space="preserve">  </w:t>
            </w:r>
          </w:p>
          <w:p w14:paraId="08DE4C77" w14:textId="77777777" w:rsidR="004073E9" w:rsidRDefault="004073E9" w:rsidP="009E373F">
            <w:pPr>
              <w:tabs>
                <w:tab w:val="center" w:pos="1303"/>
                <w:tab w:val="center" w:pos="3169"/>
                <w:tab w:val="center" w:pos="5314"/>
                <w:tab w:val="center" w:pos="7546"/>
                <w:tab w:val="right" w:pos="10459"/>
              </w:tabs>
              <w:spacing w:after="0" w:line="240" w:lineRule="auto"/>
              <w:rPr>
                <w:rFonts w:ascii="Calibri" w:eastAsia="Calibri" w:hAnsi="Calibri" w:cs="Calibri"/>
                <w:b/>
                <w:color w:val="000000"/>
                <w:lang w:eastAsia="en-GB"/>
              </w:rPr>
            </w:pPr>
          </w:p>
          <w:p w14:paraId="532813EC" w14:textId="77777777" w:rsidR="004073E9" w:rsidRDefault="004073E9" w:rsidP="009E373F">
            <w:pPr>
              <w:tabs>
                <w:tab w:val="center" w:pos="1303"/>
                <w:tab w:val="center" w:pos="3169"/>
                <w:tab w:val="center" w:pos="5314"/>
                <w:tab w:val="center" w:pos="7546"/>
                <w:tab w:val="right" w:pos="10459"/>
              </w:tabs>
              <w:spacing w:after="0" w:line="240" w:lineRule="auto"/>
              <w:rPr>
                <w:rFonts w:ascii="Calibri" w:eastAsia="Calibri" w:hAnsi="Calibri" w:cs="Calibri"/>
                <w:b/>
                <w:color w:val="000000"/>
                <w:lang w:eastAsia="en-GB"/>
              </w:rPr>
            </w:pPr>
          </w:p>
        </w:tc>
        <w:tc>
          <w:tcPr>
            <w:tcW w:w="2821" w:type="dxa"/>
            <w:hideMark/>
          </w:tcPr>
          <w:p w14:paraId="43912265" w14:textId="77777777" w:rsidR="004073E9" w:rsidRDefault="004073E9" w:rsidP="009E373F">
            <w:pPr>
              <w:tabs>
                <w:tab w:val="center" w:pos="1303"/>
                <w:tab w:val="center" w:pos="3169"/>
                <w:tab w:val="center" w:pos="5314"/>
                <w:tab w:val="center" w:pos="7546"/>
                <w:tab w:val="right" w:pos="10459"/>
              </w:tabs>
              <w:spacing w:after="0" w:line="240" w:lineRule="auto"/>
              <w:rPr>
                <w:rFonts w:ascii="Calibri" w:eastAsia="Calibri" w:hAnsi="Calibri" w:cs="Calibri"/>
                <w:color w:val="000000"/>
                <w:sz w:val="22"/>
                <w:lang w:eastAsia="en-GB"/>
              </w:rPr>
            </w:pPr>
            <w:r>
              <w:rPr>
                <w:rFonts w:ascii="Calibri" w:eastAsia="Calibri" w:hAnsi="Calibri" w:cs="Calibri"/>
                <w:b/>
                <w:color w:val="000000"/>
                <w:sz w:val="16"/>
                <w:lang w:eastAsia="en-GB"/>
              </w:rPr>
              <w:t>1-2 weeks</w:t>
            </w:r>
          </w:p>
        </w:tc>
        <w:tc>
          <w:tcPr>
            <w:tcW w:w="2821" w:type="dxa"/>
            <w:hideMark/>
          </w:tcPr>
          <w:p w14:paraId="31E1587B" w14:textId="77777777" w:rsidR="004073E9" w:rsidRDefault="004073E9" w:rsidP="009E373F">
            <w:pPr>
              <w:tabs>
                <w:tab w:val="center" w:pos="1303"/>
                <w:tab w:val="center" w:pos="3169"/>
                <w:tab w:val="center" w:pos="5314"/>
                <w:tab w:val="center" w:pos="7546"/>
                <w:tab w:val="right" w:pos="10459"/>
              </w:tabs>
              <w:spacing w:after="0" w:line="240" w:lineRule="auto"/>
              <w:rPr>
                <w:rFonts w:ascii="Calibri" w:eastAsia="Calibri" w:hAnsi="Calibri" w:cs="Calibri"/>
                <w:color w:val="000000"/>
                <w:lang w:eastAsia="en-GB"/>
              </w:rPr>
            </w:pPr>
            <w:r>
              <w:rPr>
                <w:rFonts w:ascii="Calibri" w:eastAsia="Calibri" w:hAnsi="Calibri" w:cs="Calibri"/>
                <w:b/>
                <w:color w:val="000000"/>
                <w:sz w:val="16"/>
                <w:lang w:eastAsia="en-GB"/>
              </w:rPr>
              <w:t>2-4 weeks</w:t>
            </w:r>
          </w:p>
        </w:tc>
        <w:tc>
          <w:tcPr>
            <w:tcW w:w="2821" w:type="dxa"/>
            <w:hideMark/>
          </w:tcPr>
          <w:p w14:paraId="2D0C2DB8" w14:textId="77777777" w:rsidR="004073E9" w:rsidRDefault="004073E9" w:rsidP="009E373F">
            <w:pPr>
              <w:tabs>
                <w:tab w:val="center" w:pos="1303"/>
                <w:tab w:val="center" w:pos="3169"/>
                <w:tab w:val="center" w:pos="5314"/>
                <w:tab w:val="center" w:pos="7546"/>
                <w:tab w:val="right" w:pos="10459"/>
              </w:tabs>
              <w:spacing w:after="0" w:line="240" w:lineRule="auto"/>
              <w:rPr>
                <w:rFonts w:ascii="Calibri" w:eastAsia="Calibri" w:hAnsi="Calibri" w:cs="Calibri"/>
                <w:color w:val="000000"/>
                <w:lang w:eastAsia="en-GB"/>
              </w:rPr>
            </w:pPr>
            <w:r>
              <w:rPr>
                <w:rFonts w:ascii="Calibri" w:eastAsia="Calibri" w:hAnsi="Calibri" w:cs="Calibri"/>
                <w:b/>
                <w:sz w:val="16"/>
                <w:lang w:eastAsia="en-GB"/>
              </w:rPr>
              <w:t>Over 1 month</w:t>
            </w:r>
          </w:p>
        </w:tc>
        <w:tc>
          <w:tcPr>
            <w:tcW w:w="2821" w:type="dxa"/>
            <w:hideMark/>
          </w:tcPr>
          <w:p w14:paraId="4742A6D0" w14:textId="77777777" w:rsidR="004073E9" w:rsidRDefault="004073E9" w:rsidP="009E373F">
            <w:pPr>
              <w:tabs>
                <w:tab w:val="center" w:pos="1303"/>
                <w:tab w:val="center" w:pos="3169"/>
                <w:tab w:val="center" w:pos="5314"/>
                <w:tab w:val="center" w:pos="7546"/>
                <w:tab w:val="right" w:pos="10459"/>
              </w:tabs>
              <w:spacing w:after="0" w:line="240" w:lineRule="auto"/>
              <w:rPr>
                <w:rFonts w:ascii="Calibri" w:eastAsia="Calibri" w:hAnsi="Calibri" w:cs="Calibri"/>
                <w:color w:val="000000"/>
                <w:lang w:eastAsia="en-GB"/>
              </w:rPr>
            </w:pPr>
            <w:r>
              <w:rPr>
                <w:rFonts w:ascii="Calibri" w:eastAsia="Calibri" w:hAnsi="Calibri" w:cs="Calibri"/>
                <w:b/>
                <w:color w:val="000000"/>
                <w:sz w:val="16"/>
                <w:lang w:eastAsia="en-GB"/>
              </w:rPr>
              <w:t>3 months or more</w:t>
            </w:r>
          </w:p>
        </w:tc>
      </w:tr>
    </w:tbl>
    <w:p w14:paraId="04728B54" w14:textId="77777777" w:rsidR="004073E9" w:rsidRDefault="004073E9" w:rsidP="004073E9">
      <w:pPr>
        <w:tabs>
          <w:tab w:val="center" w:pos="1303"/>
          <w:tab w:val="center" w:pos="3169"/>
          <w:tab w:val="center" w:pos="5314"/>
          <w:tab w:val="center" w:pos="7546"/>
          <w:tab w:val="right" w:pos="10459"/>
        </w:tabs>
        <w:spacing w:after="1179"/>
        <w:rPr>
          <w:rFonts w:ascii="Calibri" w:eastAsia="Calibri" w:hAnsi="Calibri" w:cs="Calibri"/>
          <w:b/>
          <w:color w:val="000000"/>
          <w:szCs w:val="22"/>
          <w:lang w:eastAsia="en-GB"/>
        </w:rPr>
      </w:pPr>
      <w:r>
        <w:rPr>
          <w:rFonts w:ascii="Calibri" w:eastAsia="Calibri" w:hAnsi="Calibri" w:cs="Calibri"/>
          <w:color w:val="000000"/>
          <w:lang w:eastAsia="en-GB"/>
        </w:rPr>
        <w:tab/>
      </w:r>
      <w:r>
        <w:rPr>
          <w:rFonts w:ascii="Calibri" w:eastAsia="Calibri" w:hAnsi="Calibri" w:cs="Calibri"/>
          <w:b/>
          <w:color w:val="000000"/>
          <w:lang w:eastAsia="en-GB"/>
        </w:rPr>
        <w:tab/>
      </w:r>
      <w:r>
        <w:rPr>
          <w:rFonts w:ascii="Calibri" w:eastAsia="Calibri" w:hAnsi="Calibri" w:cs="Calibri"/>
          <w:b/>
          <w:color w:val="000000"/>
          <w:sz w:val="16"/>
          <w:lang w:eastAsia="en-GB"/>
        </w:rPr>
        <w:tab/>
      </w:r>
      <w:r>
        <w:rPr>
          <w:rFonts w:ascii="Calibri" w:eastAsia="Calibri" w:hAnsi="Calibri" w:cs="Calibri"/>
          <w:b/>
          <w:color w:val="000000"/>
          <w:sz w:val="16"/>
          <w:lang w:eastAsia="en-GB"/>
        </w:rPr>
        <w:tab/>
      </w:r>
      <w:r>
        <w:rPr>
          <w:rFonts w:ascii="Calibri" w:eastAsia="Calibri" w:hAnsi="Calibri" w:cs="Calibri"/>
          <w:b/>
          <w:color w:val="000000"/>
          <w:lang w:eastAsia="en-GB"/>
        </w:rPr>
        <w:tab/>
        <w:t xml:space="preserve"> </w:t>
      </w:r>
    </w:p>
    <w:p w14:paraId="3957BC7B" w14:textId="77777777" w:rsidR="004073E9" w:rsidRDefault="004073E9" w:rsidP="004073E9">
      <w:pPr>
        <w:keepNext/>
        <w:keepLines/>
        <w:spacing w:after="0"/>
        <w:ind w:left="-5" w:hanging="10"/>
        <w:outlineLvl w:val="0"/>
        <w:rPr>
          <w:rFonts w:ascii="Calibri" w:eastAsia="Calibri" w:hAnsi="Calibri" w:cs="Calibri"/>
          <w:b/>
          <w:color w:val="000000"/>
          <w:sz w:val="40"/>
          <w:lang w:eastAsia="en-GB"/>
        </w:rPr>
      </w:pPr>
      <w:bookmarkStart w:id="195" w:name="_Toc111537803"/>
      <w:r>
        <w:rPr>
          <w:rFonts w:ascii="Calibri" w:eastAsia="Calibri" w:hAnsi="Calibri" w:cs="Calibri"/>
          <w:b/>
          <w:color w:val="000000"/>
          <w:sz w:val="40"/>
          <w:lang w:eastAsia="en-GB"/>
        </w:rPr>
        <w:t>8</w:t>
      </w:r>
      <w:r>
        <w:rPr>
          <w:rFonts w:ascii="Calibri" w:eastAsia="Calibri" w:hAnsi="Calibri" w:cs="Calibri"/>
          <w:b/>
          <w:color w:val="000000"/>
          <w:sz w:val="28"/>
          <w:szCs w:val="28"/>
          <w:lang w:eastAsia="en-GB"/>
        </w:rPr>
        <w:t>. PLEASE SELECT REASON(S) WHY YOU ARE SHARING THIS CONCERN</w:t>
      </w:r>
      <w:r>
        <w:rPr>
          <w:rFonts w:ascii="Calibri" w:eastAsia="Calibri" w:hAnsi="Calibri" w:cs="Calibri"/>
          <w:b/>
          <w:color w:val="000000"/>
          <w:sz w:val="40"/>
          <w:lang w:eastAsia="en-GB"/>
        </w:rPr>
        <w:t xml:space="preserve"> </w:t>
      </w:r>
      <w:r>
        <w:rPr>
          <w:rFonts w:ascii="Calibri" w:eastAsia="Calibri" w:hAnsi="Calibri" w:cs="Calibri"/>
          <w:color w:val="000000"/>
          <w:sz w:val="25"/>
          <w:vertAlign w:val="subscript"/>
          <w:lang w:eastAsia="en-GB"/>
        </w:rPr>
        <w:t>please tick where applicable</w:t>
      </w:r>
      <w:r>
        <w:rPr>
          <w:rFonts w:ascii="Calibri" w:eastAsia="Calibri" w:hAnsi="Calibri" w:cs="Calibri"/>
          <w:b/>
          <w:color w:val="000000"/>
          <w:sz w:val="32"/>
          <w:szCs w:val="32"/>
          <w:lang w:eastAsia="en-GB"/>
        </w:rPr>
        <w:sym w:font="Wingdings" w:char="F0FC"/>
      </w:r>
      <w:bookmarkEnd w:id="195"/>
    </w:p>
    <w:tbl>
      <w:tblPr>
        <w:tblW w:w="5000" w:type="pct"/>
        <w:tblCellMar>
          <w:left w:w="0" w:type="dxa"/>
          <w:right w:w="0" w:type="dxa"/>
        </w:tblCellMar>
        <w:tblLook w:val="04A0" w:firstRow="1" w:lastRow="0" w:firstColumn="1" w:lastColumn="0" w:noHBand="0" w:noVBand="1"/>
      </w:tblPr>
      <w:tblGrid>
        <w:gridCol w:w="3078"/>
        <w:gridCol w:w="3215"/>
        <w:gridCol w:w="2733"/>
      </w:tblGrid>
      <w:tr w:rsidR="004073E9" w14:paraId="5EB6D92F" w14:textId="77777777" w:rsidTr="003C5408">
        <w:trPr>
          <w:trHeight w:val="797"/>
        </w:trPr>
        <w:tc>
          <w:tcPr>
            <w:tcW w:w="1705" w:type="pct"/>
            <w:vAlign w:val="center"/>
            <w:hideMark/>
          </w:tcPr>
          <w:p w14:paraId="7EBD213C" w14:textId="77777777" w:rsidR="00305DB8" w:rsidRDefault="00305DB8" w:rsidP="009E373F">
            <w:pPr>
              <w:spacing w:after="0" w:line="240" w:lineRule="auto"/>
              <w:ind w:right="540"/>
              <w:rPr>
                <w:rFonts w:ascii="Calibri" w:eastAsia="Calibri" w:hAnsi="Calibri" w:cs="Calibri"/>
                <w:b/>
                <w:color w:val="3C3C3B"/>
                <w:sz w:val="16"/>
                <w:lang w:eastAsia="en-GB"/>
              </w:rPr>
            </w:pPr>
            <w:r>
              <w:rPr>
                <w:rFonts w:ascii="Calibri" w:eastAsia="Calibri" w:hAnsi="Calibri" w:cs="Calibri"/>
                <w:b/>
                <w:color w:val="3C3C3B"/>
                <w:sz w:val="16"/>
                <w:lang w:eastAsia="en-GB"/>
              </w:rPr>
              <w:t xml:space="preserve"> </w:t>
            </w:r>
            <w:r w:rsidR="004073E9">
              <w:rPr>
                <w:rFonts w:ascii="Calibri" w:eastAsia="Calibri" w:hAnsi="Calibri" w:cs="Calibri"/>
                <w:b/>
                <w:color w:val="3C3C3B"/>
                <w:sz w:val="16"/>
                <w:lang w:eastAsia="en-GB"/>
              </w:rPr>
              <w:t>I want to speak to the individual(s)</w:t>
            </w:r>
          </w:p>
          <w:p w14:paraId="75E67F8A" w14:textId="2476DB05" w:rsidR="004073E9" w:rsidRPr="00305DB8" w:rsidRDefault="00305DB8" w:rsidP="009E373F">
            <w:pPr>
              <w:spacing w:after="0" w:line="240" w:lineRule="auto"/>
              <w:ind w:right="540"/>
              <w:rPr>
                <w:rFonts w:ascii="Calibri" w:eastAsia="Calibri" w:hAnsi="Calibri" w:cs="Calibri"/>
                <w:b/>
                <w:color w:val="3C3C3B"/>
                <w:sz w:val="16"/>
                <w:lang w:eastAsia="en-GB"/>
              </w:rPr>
            </w:pPr>
            <w:r>
              <w:rPr>
                <w:rFonts w:ascii="Calibri" w:eastAsia="Calibri" w:hAnsi="Calibri" w:cs="Calibri"/>
                <w:b/>
                <w:color w:val="3C3C3B"/>
                <w:sz w:val="16"/>
                <w:lang w:eastAsia="en-GB"/>
              </w:rPr>
              <w:t xml:space="preserve"> </w:t>
            </w:r>
            <w:r w:rsidR="004073E9">
              <w:rPr>
                <w:rFonts w:ascii="Calibri" w:eastAsia="Calibri" w:hAnsi="Calibri" w:cs="Calibri"/>
                <w:b/>
                <w:color w:val="3C3C3B"/>
                <w:sz w:val="16"/>
                <w:lang w:eastAsia="en-GB"/>
              </w:rPr>
              <w:t xml:space="preserve">concerned and am logging </w:t>
            </w:r>
            <w:proofErr w:type="gramStart"/>
            <w:r w:rsidR="004073E9">
              <w:rPr>
                <w:rFonts w:ascii="Calibri" w:eastAsia="Calibri" w:hAnsi="Calibri" w:cs="Calibri"/>
                <w:b/>
                <w:color w:val="3C3C3B"/>
                <w:sz w:val="16"/>
                <w:lang w:eastAsia="en-GB"/>
              </w:rPr>
              <w:t>my  reasons</w:t>
            </w:r>
            <w:proofErr w:type="gramEnd"/>
            <w:r w:rsidR="004073E9">
              <w:rPr>
                <w:rFonts w:ascii="Calibri" w:eastAsia="Calibri" w:hAnsi="Calibri" w:cs="Calibri"/>
                <w:b/>
                <w:color w:val="3C3C3B"/>
                <w:sz w:val="16"/>
                <w:lang w:eastAsia="en-GB"/>
              </w:rPr>
              <w:t xml:space="preserve"> for doing this    </w:t>
            </w:r>
          </w:p>
        </w:tc>
        <w:tc>
          <w:tcPr>
            <w:tcW w:w="1781" w:type="pct"/>
            <w:vAlign w:val="center"/>
            <w:hideMark/>
          </w:tcPr>
          <w:p w14:paraId="28E50572" w14:textId="77777777" w:rsidR="00305DB8" w:rsidRDefault="004073E9" w:rsidP="009E373F">
            <w:pPr>
              <w:spacing w:after="0" w:line="240" w:lineRule="auto"/>
              <w:ind w:right="1039"/>
              <w:rPr>
                <w:rFonts w:ascii="Calibri" w:eastAsia="Calibri" w:hAnsi="Calibri" w:cs="Calibri"/>
                <w:b/>
                <w:color w:val="3C3C3B"/>
                <w:sz w:val="16"/>
                <w:lang w:eastAsia="en-GB"/>
              </w:rPr>
            </w:pPr>
            <w:r>
              <w:rPr>
                <w:rFonts w:ascii="Calibri" w:eastAsia="Calibri" w:hAnsi="Calibri" w:cs="Calibri"/>
                <w:b/>
                <w:color w:val="3C3C3B"/>
                <w:sz w:val="16"/>
                <w:lang w:eastAsia="en-GB"/>
              </w:rPr>
              <w:t>I want to check my concern</w:t>
            </w:r>
          </w:p>
          <w:p w14:paraId="26B7CE91" w14:textId="354811F0" w:rsidR="004073E9" w:rsidRDefault="004073E9" w:rsidP="009E373F">
            <w:pPr>
              <w:spacing w:after="0" w:line="240" w:lineRule="auto"/>
              <w:ind w:right="1039"/>
              <w:rPr>
                <w:rFonts w:ascii="Calibri" w:eastAsia="Calibri" w:hAnsi="Calibri" w:cs="Calibri"/>
                <w:color w:val="000000"/>
                <w:lang w:eastAsia="en-GB"/>
              </w:rPr>
            </w:pPr>
            <w:r>
              <w:rPr>
                <w:rFonts w:ascii="Calibri" w:eastAsia="Calibri" w:hAnsi="Calibri" w:cs="Calibri"/>
                <w:b/>
                <w:color w:val="3C3C3B"/>
                <w:sz w:val="16"/>
                <w:lang w:eastAsia="en-GB"/>
              </w:rPr>
              <w:t xml:space="preserve"> </w:t>
            </w:r>
            <w:proofErr w:type="gramStart"/>
            <w:r>
              <w:rPr>
                <w:rFonts w:ascii="Calibri" w:eastAsia="Calibri" w:hAnsi="Calibri" w:cs="Calibri"/>
                <w:b/>
                <w:color w:val="3C3C3B"/>
                <w:sz w:val="16"/>
                <w:lang w:eastAsia="en-GB"/>
              </w:rPr>
              <w:t>with  a</w:t>
            </w:r>
            <w:proofErr w:type="gramEnd"/>
            <w:r>
              <w:rPr>
                <w:rFonts w:ascii="Calibri" w:eastAsia="Calibri" w:hAnsi="Calibri" w:cs="Calibri"/>
                <w:b/>
                <w:color w:val="3C3C3B"/>
                <w:sz w:val="16"/>
                <w:lang w:eastAsia="en-GB"/>
              </w:rPr>
              <w:t xml:space="preserve"> colleague to see if it is justified</w:t>
            </w:r>
          </w:p>
        </w:tc>
        <w:tc>
          <w:tcPr>
            <w:tcW w:w="1514" w:type="pct"/>
            <w:vAlign w:val="center"/>
            <w:hideMark/>
          </w:tcPr>
          <w:p w14:paraId="059D3DC3" w14:textId="77777777" w:rsidR="00305DB8" w:rsidRDefault="004073E9" w:rsidP="009E373F">
            <w:pPr>
              <w:spacing w:after="0" w:line="240" w:lineRule="auto"/>
              <w:rPr>
                <w:rFonts w:ascii="Calibri" w:eastAsia="Calibri" w:hAnsi="Calibri" w:cs="Calibri"/>
                <w:b/>
                <w:sz w:val="16"/>
                <w:lang w:eastAsia="en-GB"/>
              </w:rPr>
            </w:pPr>
            <w:r>
              <w:rPr>
                <w:rFonts w:ascii="Calibri" w:eastAsia="Calibri" w:hAnsi="Calibri" w:cs="Calibri"/>
                <w:b/>
                <w:sz w:val="16"/>
                <w:lang w:eastAsia="en-GB"/>
              </w:rPr>
              <w:t>I want to refer my concern</w:t>
            </w:r>
          </w:p>
          <w:p w14:paraId="35270719" w14:textId="77777777" w:rsidR="00305DB8" w:rsidRDefault="004073E9" w:rsidP="009E373F">
            <w:pPr>
              <w:spacing w:after="0" w:line="240" w:lineRule="auto"/>
              <w:rPr>
                <w:rFonts w:ascii="Calibri" w:eastAsia="Calibri" w:hAnsi="Calibri" w:cs="Calibri"/>
                <w:b/>
                <w:sz w:val="16"/>
                <w:lang w:eastAsia="en-GB"/>
              </w:rPr>
            </w:pPr>
            <w:r>
              <w:rPr>
                <w:rFonts w:ascii="Calibri" w:eastAsia="Calibri" w:hAnsi="Calibri" w:cs="Calibri"/>
                <w:b/>
                <w:sz w:val="16"/>
                <w:lang w:eastAsia="en-GB"/>
              </w:rPr>
              <w:t xml:space="preserve"> </w:t>
            </w:r>
            <w:proofErr w:type="gramStart"/>
            <w:r>
              <w:rPr>
                <w:rFonts w:ascii="Calibri" w:eastAsia="Calibri" w:hAnsi="Calibri" w:cs="Calibri"/>
                <w:b/>
                <w:sz w:val="16"/>
                <w:lang w:eastAsia="en-GB"/>
              </w:rPr>
              <w:t>so</w:t>
            </w:r>
            <w:proofErr w:type="gramEnd"/>
            <w:r>
              <w:rPr>
                <w:rFonts w:ascii="Calibri" w:eastAsia="Calibri" w:hAnsi="Calibri" w:cs="Calibri"/>
                <w:b/>
                <w:sz w:val="16"/>
                <w:lang w:eastAsia="en-GB"/>
              </w:rPr>
              <w:t xml:space="preserve"> a colleague can help</w:t>
            </w:r>
          </w:p>
          <w:p w14:paraId="747C46D9" w14:textId="7C571E01" w:rsidR="004073E9" w:rsidRDefault="004073E9" w:rsidP="009E373F">
            <w:pPr>
              <w:spacing w:after="0" w:line="240" w:lineRule="auto"/>
              <w:rPr>
                <w:rFonts w:ascii="Calibri" w:eastAsia="Calibri" w:hAnsi="Calibri" w:cs="Calibri"/>
                <w:color w:val="auto"/>
                <w:lang w:eastAsia="en-GB"/>
              </w:rPr>
            </w:pPr>
            <w:r>
              <w:rPr>
                <w:rFonts w:ascii="Calibri" w:eastAsia="Calibri" w:hAnsi="Calibri" w:cs="Calibri"/>
                <w:b/>
                <w:sz w:val="16"/>
                <w:lang w:eastAsia="en-GB"/>
              </w:rPr>
              <w:t xml:space="preserve"> check some context around it</w:t>
            </w:r>
          </w:p>
        </w:tc>
      </w:tr>
      <w:tr w:rsidR="004073E9" w14:paraId="64EFBA25" w14:textId="77777777" w:rsidTr="003C5408">
        <w:trPr>
          <w:trHeight w:val="797"/>
        </w:trPr>
        <w:tc>
          <w:tcPr>
            <w:tcW w:w="1705" w:type="pct"/>
            <w:vAlign w:val="center"/>
            <w:hideMark/>
          </w:tcPr>
          <w:p w14:paraId="27B6BEB6" w14:textId="26177487" w:rsidR="004073E9" w:rsidRDefault="004073E9" w:rsidP="009E373F">
            <w:pPr>
              <w:spacing w:after="0" w:line="240" w:lineRule="auto"/>
              <w:ind w:right="475"/>
              <w:rPr>
                <w:rFonts w:ascii="Calibri" w:eastAsia="Calibri" w:hAnsi="Calibri" w:cs="Calibri"/>
                <w:color w:val="000000"/>
                <w:lang w:eastAsia="en-GB"/>
              </w:rPr>
            </w:pPr>
            <w:r>
              <w:rPr>
                <w:rFonts w:ascii="Calibri" w:eastAsia="Calibri" w:hAnsi="Calibri" w:cs="Calibri"/>
                <w:b/>
                <w:color w:val="3C3C3B"/>
                <w:sz w:val="16"/>
                <w:lang w:eastAsia="en-GB"/>
              </w:rPr>
              <w:t xml:space="preserve">I want to start safeguarding proceedings for this </w:t>
            </w:r>
            <w:r w:rsidR="00305DB8">
              <w:rPr>
                <w:rFonts w:ascii="Calibri" w:eastAsia="Calibri" w:hAnsi="Calibri" w:cs="Calibri"/>
                <w:b/>
                <w:color w:val="3C3C3B"/>
                <w:sz w:val="16"/>
                <w:lang w:eastAsia="en-GB"/>
              </w:rPr>
              <w:t xml:space="preserve">                     </w:t>
            </w:r>
            <w:r>
              <w:rPr>
                <w:rFonts w:ascii="Calibri" w:eastAsia="Calibri" w:hAnsi="Calibri" w:cs="Calibri"/>
                <w:b/>
                <w:color w:val="3C3C3B"/>
                <w:sz w:val="16"/>
                <w:lang w:eastAsia="en-GB"/>
              </w:rPr>
              <w:t>individual using internal resources</w:t>
            </w:r>
          </w:p>
        </w:tc>
        <w:tc>
          <w:tcPr>
            <w:tcW w:w="1781" w:type="pct"/>
            <w:vAlign w:val="center"/>
            <w:hideMark/>
          </w:tcPr>
          <w:p w14:paraId="31E8516D" w14:textId="77777777" w:rsidR="00305DB8" w:rsidRDefault="004073E9" w:rsidP="009E373F">
            <w:pPr>
              <w:spacing w:after="0" w:line="240" w:lineRule="auto"/>
              <w:ind w:right="283"/>
              <w:rPr>
                <w:rFonts w:ascii="Calibri" w:eastAsia="Calibri" w:hAnsi="Calibri" w:cs="Calibri"/>
                <w:b/>
                <w:color w:val="3C3C3B"/>
                <w:sz w:val="16"/>
                <w:szCs w:val="16"/>
                <w:lang w:eastAsia="en-GB"/>
              </w:rPr>
            </w:pPr>
            <w:r>
              <w:rPr>
                <w:rFonts w:ascii="Calibri" w:eastAsia="Calibri" w:hAnsi="Calibri" w:cs="Calibri"/>
                <w:b/>
                <w:color w:val="3C3C3B"/>
                <w:sz w:val="16"/>
                <w:szCs w:val="16"/>
                <w:lang w:eastAsia="en-GB"/>
              </w:rPr>
              <w:t>I’d like this concern to be immediately</w:t>
            </w:r>
          </w:p>
          <w:p w14:paraId="28BF0F68" w14:textId="21360EF3" w:rsidR="004073E9" w:rsidRDefault="004073E9" w:rsidP="009E373F">
            <w:pPr>
              <w:spacing w:after="0" w:line="240" w:lineRule="auto"/>
              <w:ind w:right="283"/>
              <w:rPr>
                <w:rFonts w:ascii="Calibri" w:eastAsia="Calibri" w:hAnsi="Calibri" w:cs="Calibri"/>
                <w:color w:val="000000"/>
                <w:sz w:val="16"/>
                <w:szCs w:val="16"/>
                <w:lang w:eastAsia="en-GB"/>
              </w:rPr>
            </w:pPr>
            <w:r>
              <w:rPr>
                <w:rFonts w:ascii="Calibri" w:eastAsia="Calibri" w:hAnsi="Calibri" w:cs="Calibri"/>
                <w:b/>
                <w:color w:val="3C3C3B"/>
                <w:sz w:val="16"/>
                <w:szCs w:val="16"/>
                <w:lang w:eastAsia="en-GB"/>
              </w:rPr>
              <w:t xml:space="preserve"> shared with partner agencies </w:t>
            </w:r>
          </w:p>
        </w:tc>
        <w:tc>
          <w:tcPr>
            <w:tcW w:w="1514" w:type="pct"/>
            <w:vAlign w:val="center"/>
            <w:hideMark/>
          </w:tcPr>
          <w:p w14:paraId="44BEC09A" w14:textId="77777777" w:rsidR="004073E9" w:rsidRPr="00A743F9" w:rsidRDefault="004073E9" w:rsidP="009E373F">
            <w:pPr>
              <w:spacing w:after="0" w:line="240" w:lineRule="auto"/>
              <w:rPr>
                <w:rFonts w:ascii="Calibri" w:eastAsia="Calibri" w:hAnsi="Calibri" w:cs="Calibri"/>
                <w:b/>
                <w:bCs/>
                <w:color w:val="auto"/>
                <w:sz w:val="16"/>
                <w:szCs w:val="16"/>
                <w:lang w:eastAsia="en-GB"/>
              </w:rPr>
            </w:pPr>
            <w:r w:rsidRPr="00A743F9">
              <w:rPr>
                <w:rFonts w:ascii="Calibri" w:eastAsia="Calibri" w:hAnsi="Calibri" w:cs="Calibri"/>
                <w:b/>
                <w:bCs/>
                <w:sz w:val="16"/>
                <w:szCs w:val="16"/>
                <w:lang w:eastAsia="en-GB"/>
              </w:rPr>
              <w:t>Recommendation of a CP review.</w:t>
            </w:r>
          </w:p>
        </w:tc>
      </w:tr>
    </w:tbl>
    <w:p w14:paraId="5BC5145A" w14:textId="77777777" w:rsidR="004073E9" w:rsidRPr="00053F59" w:rsidRDefault="004073E9" w:rsidP="004073E9">
      <w:pPr>
        <w:keepNext/>
        <w:keepLines/>
        <w:spacing w:after="0"/>
        <w:ind w:left="-5" w:hanging="10"/>
        <w:outlineLvl w:val="0"/>
        <w:rPr>
          <w:rFonts w:ascii="Calibri" w:eastAsia="Calibri" w:hAnsi="Calibri" w:cs="Calibri"/>
          <w:color w:val="000000"/>
          <w:sz w:val="25"/>
          <w:szCs w:val="22"/>
          <w:vertAlign w:val="subscript"/>
          <w:lang w:eastAsia="en-GB"/>
        </w:rPr>
      </w:pPr>
      <w:bookmarkStart w:id="196" w:name="_Toc111537804"/>
      <w:r>
        <w:rPr>
          <w:rFonts w:ascii="Calibri" w:eastAsia="Calibri" w:hAnsi="Calibri" w:cs="Calibri"/>
          <w:b/>
          <w:color w:val="000000"/>
          <w:sz w:val="40"/>
          <w:lang w:eastAsia="en-GB"/>
        </w:rPr>
        <w:t xml:space="preserve">9. </w:t>
      </w:r>
      <w:r>
        <w:rPr>
          <w:rFonts w:ascii="Calibri" w:eastAsia="Calibri" w:hAnsi="Calibri" w:cs="Calibri"/>
          <w:b/>
          <w:color w:val="000000"/>
          <w:sz w:val="28"/>
          <w:szCs w:val="28"/>
          <w:lang w:eastAsia="en-GB"/>
        </w:rPr>
        <w:t>PLEASE SELECT CONCERNING BEHAVIOURS YOU HAVE NOTICED</w:t>
      </w:r>
      <w:r>
        <w:rPr>
          <w:rFonts w:ascii="Calibri" w:eastAsia="Calibri" w:hAnsi="Calibri" w:cs="Calibri"/>
          <w:b/>
          <w:color w:val="000000"/>
          <w:sz w:val="40"/>
          <w:lang w:eastAsia="en-GB"/>
        </w:rPr>
        <w:t xml:space="preserve"> </w:t>
      </w:r>
      <w:r>
        <w:rPr>
          <w:rFonts w:ascii="Calibri" w:eastAsia="Calibri" w:hAnsi="Calibri" w:cs="Calibri"/>
          <w:color w:val="000000"/>
          <w:sz w:val="25"/>
          <w:vertAlign w:val="subscript"/>
          <w:lang w:eastAsia="en-GB"/>
        </w:rPr>
        <w:t xml:space="preserve">Please tick where applicable </w:t>
      </w:r>
      <w:r>
        <w:rPr>
          <w:rFonts w:ascii="Calibri" w:eastAsia="Calibri" w:hAnsi="Calibri" w:cs="Calibri"/>
          <w:b/>
          <w:color w:val="000000"/>
          <w:sz w:val="32"/>
          <w:szCs w:val="32"/>
          <w:lang w:eastAsia="en-GB"/>
        </w:rPr>
        <w:sym w:font="Wingdings" w:char="F0FC"/>
      </w:r>
      <w:bookmarkEnd w:id="196"/>
    </w:p>
    <w:tbl>
      <w:tblPr>
        <w:tblW w:w="0" w:type="auto"/>
        <w:tblLook w:val="04A0" w:firstRow="1" w:lastRow="0" w:firstColumn="1" w:lastColumn="0" w:noHBand="0" w:noVBand="1"/>
      </w:tblPr>
      <w:tblGrid>
        <w:gridCol w:w="1316"/>
        <w:gridCol w:w="1594"/>
        <w:gridCol w:w="1425"/>
        <w:gridCol w:w="1442"/>
        <w:gridCol w:w="1766"/>
        <w:gridCol w:w="1483"/>
      </w:tblGrid>
      <w:tr w:rsidR="004073E9" w14:paraId="09E248D4" w14:textId="77777777" w:rsidTr="009E373F">
        <w:trPr>
          <w:trHeight w:val="938"/>
        </w:trPr>
        <w:tc>
          <w:tcPr>
            <w:tcW w:w="2364" w:type="dxa"/>
          </w:tcPr>
          <w:p w14:paraId="32AAA4A7" w14:textId="77777777" w:rsidR="004073E9" w:rsidRDefault="004073E9" w:rsidP="009E373F">
            <w:pPr>
              <w:spacing w:after="0" w:line="240" w:lineRule="auto"/>
              <w:rPr>
                <w:rFonts w:ascii="Calibri" w:eastAsia="Calibri" w:hAnsi="Calibri" w:cs="Calibri"/>
                <w:b/>
                <w:color w:val="3C3C3B"/>
                <w:sz w:val="16"/>
                <w:lang w:eastAsia="en-GB"/>
              </w:rPr>
            </w:pPr>
            <w:r>
              <w:rPr>
                <w:rFonts w:ascii="Calibri" w:eastAsia="Calibri" w:hAnsi="Calibri" w:cs="Calibri"/>
                <w:b/>
                <w:color w:val="3C3C3B"/>
                <w:sz w:val="16"/>
                <w:lang w:eastAsia="en-GB"/>
              </w:rPr>
              <w:t>ABUSE</w:t>
            </w:r>
          </w:p>
          <w:p w14:paraId="577B59FB" w14:textId="77777777" w:rsidR="004073E9" w:rsidRDefault="004073E9" w:rsidP="009E373F">
            <w:pPr>
              <w:spacing w:after="0" w:line="240" w:lineRule="auto"/>
              <w:rPr>
                <w:rFonts w:ascii="Calibri" w:eastAsia="Calibri" w:hAnsi="Calibri" w:cs="Calibri"/>
                <w:b/>
                <w:color w:val="3C3C3B"/>
                <w:sz w:val="16"/>
                <w:lang w:eastAsia="en-GB"/>
              </w:rPr>
            </w:pPr>
          </w:p>
          <w:p w14:paraId="3237DEAE" w14:textId="77777777" w:rsidR="004073E9" w:rsidRDefault="004073E9" w:rsidP="009E373F">
            <w:pPr>
              <w:spacing w:after="0" w:line="240" w:lineRule="auto"/>
              <w:rPr>
                <w:rFonts w:ascii="Calibri" w:eastAsia="Calibri" w:hAnsi="Calibri" w:cs="Calibri"/>
                <w:color w:val="000000"/>
                <w:sz w:val="22"/>
                <w:lang w:eastAsia="en-GB"/>
              </w:rPr>
            </w:pPr>
          </w:p>
        </w:tc>
        <w:tc>
          <w:tcPr>
            <w:tcW w:w="2364" w:type="dxa"/>
          </w:tcPr>
          <w:p w14:paraId="246693A7" w14:textId="77777777" w:rsidR="004073E9" w:rsidRDefault="004073E9" w:rsidP="009E373F">
            <w:pPr>
              <w:spacing w:after="0" w:line="240" w:lineRule="auto"/>
              <w:rPr>
                <w:rFonts w:ascii="Calibri" w:eastAsia="Calibri" w:hAnsi="Calibri" w:cs="Calibri"/>
                <w:color w:val="auto"/>
                <w:lang w:eastAsia="en-GB"/>
              </w:rPr>
            </w:pPr>
            <w:r>
              <w:rPr>
                <w:rFonts w:ascii="Calibri" w:eastAsia="Calibri" w:hAnsi="Calibri" w:cs="Calibri"/>
                <w:b/>
                <w:sz w:val="16"/>
                <w:lang w:eastAsia="en-GB"/>
              </w:rPr>
              <w:t xml:space="preserve">USE OF </w:t>
            </w:r>
          </w:p>
          <w:p w14:paraId="0E3B2A5D" w14:textId="77777777" w:rsidR="004073E9" w:rsidRPr="00053F59" w:rsidRDefault="004073E9" w:rsidP="009E373F">
            <w:pPr>
              <w:spacing w:after="0" w:line="235" w:lineRule="auto"/>
              <w:rPr>
                <w:rFonts w:ascii="Calibri" w:eastAsia="Calibri" w:hAnsi="Calibri" w:cs="Calibri"/>
                <w:b/>
                <w:sz w:val="16"/>
                <w:lang w:eastAsia="en-GB"/>
              </w:rPr>
            </w:pPr>
            <w:r>
              <w:rPr>
                <w:rFonts w:ascii="Calibri" w:eastAsia="Calibri" w:hAnsi="Calibri" w:cs="Calibri"/>
                <w:b/>
                <w:sz w:val="16"/>
                <w:lang w:eastAsia="en-GB"/>
              </w:rPr>
              <w:t>INFLAMMATORY LANGUAGE online</w:t>
            </w:r>
          </w:p>
        </w:tc>
        <w:tc>
          <w:tcPr>
            <w:tcW w:w="2364" w:type="dxa"/>
          </w:tcPr>
          <w:p w14:paraId="0ED4EA36" w14:textId="77777777" w:rsidR="004073E9" w:rsidRDefault="004073E9" w:rsidP="009E373F">
            <w:pPr>
              <w:spacing w:after="0" w:line="240" w:lineRule="auto"/>
              <w:rPr>
                <w:rFonts w:ascii="Calibri" w:eastAsia="Calibri" w:hAnsi="Calibri" w:cs="Calibri"/>
                <w:color w:val="auto"/>
                <w:lang w:eastAsia="en-GB"/>
              </w:rPr>
            </w:pPr>
            <w:r>
              <w:rPr>
                <w:rFonts w:ascii="Calibri" w:eastAsia="Calibri" w:hAnsi="Calibri" w:cs="Calibri"/>
                <w:b/>
                <w:sz w:val="16"/>
                <w:lang w:eastAsia="en-GB"/>
              </w:rPr>
              <w:t xml:space="preserve">FIXATED  </w:t>
            </w:r>
          </w:p>
          <w:p w14:paraId="1929C47B" w14:textId="77777777" w:rsidR="004073E9" w:rsidRDefault="004073E9" w:rsidP="009E373F">
            <w:pPr>
              <w:spacing w:after="0" w:line="240" w:lineRule="auto"/>
              <w:rPr>
                <w:rFonts w:ascii="Calibri" w:eastAsia="Calibri" w:hAnsi="Calibri" w:cs="Calibri"/>
                <w:lang w:eastAsia="en-GB"/>
              </w:rPr>
            </w:pPr>
            <w:r>
              <w:rPr>
                <w:rFonts w:ascii="Calibri" w:eastAsia="Calibri" w:hAnsi="Calibri" w:cs="Calibri"/>
                <w:b/>
                <w:sz w:val="16"/>
                <w:lang w:eastAsia="en-GB"/>
              </w:rPr>
              <w:t xml:space="preserve">ON A TOPIC </w:t>
            </w:r>
          </w:p>
          <w:p w14:paraId="72635243" w14:textId="77777777" w:rsidR="004073E9" w:rsidRDefault="004073E9" w:rsidP="009E373F">
            <w:pPr>
              <w:spacing w:after="0" w:line="240" w:lineRule="auto"/>
              <w:rPr>
                <w:rFonts w:ascii="Calibri" w:eastAsia="Calibri" w:hAnsi="Calibri" w:cs="Calibri"/>
                <w:color w:val="000000"/>
                <w:lang w:eastAsia="en-GB"/>
              </w:rPr>
            </w:pPr>
          </w:p>
        </w:tc>
        <w:tc>
          <w:tcPr>
            <w:tcW w:w="2365" w:type="dxa"/>
          </w:tcPr>
          <w:p w14:paraId="6757BB4A" w14:textId="77777777" w:rsidR="004073E9" w:rsidRDefault="004073E9" w:rsidP="009E373F">
            <w:pPr>
              <w:spacing w:after="0" w:line="240" w:lineRule="auto"/>
              <w:rPr>
                <w:rFonts w:ascii="Calibri" w:eastAsia="Calibri" w:hAnsi="Calibri" w:cs="Calibri"/>
                <w:color w:val="auto"/>
                <w:lang w:eastAsia="en-GB"/>
              </w:rPr>
            </w:pPr>
            <w:r>
              <w:rPr>
                <w:rFonts w:ascii="Calibri" w:eastAsia="Calibri" w:hAnsi="Calibri" w:cs="Calibri"/>
                <w:b/>
                <w:sz w:val="16"/>
                <w:lang w:eastAsia="en-GB"/>
              </w:rPr>
              <w:t>SELF HARM</w:t>
            </w:r>
          </w:p>
          <w:p w14:paraId="2BB8F5E7" w14:textId="77777777" w:rsidR="004073E9" w:rsidRDefault="004073E9" w:rsidP="009E373F">
            <w:pPr>
              <w:spacing w:after="0" w:line="240" w:lineRule="auto"/>
              <w:rPr>
                <w:rFonts w:ascii="Calibri" w:eastAsia="Calibri" w:hAnsi="Calibri" w:cs="Calibri"/>
                <w:color w:val="000000"/>
                <w:lang w:eastAsia="en-GB"/>
              </w:rPr>
            </w:pPr>
          </w:p>
        </w:tc>
        <w:tc>
          <w:tcPr>
            <w:tcW w:w="2365" w:type="dxa"/>
          </w:tcPr>
          <w:p w14:paraId="71BE6799" w14:textId="77777777" w:rsidR="004073E9" w:rsidRDefault="004073E9" w:rsidP="009E373F">
            <w:pPr>
              <w:spacing w:after="0" w:line="240" w:lineRule="auto"/>
              <w:rPr>
                <w:rFonts w:ascii="Calibri" w:eastAsia="Calibri" w:hAnsi="Calibri" w:cs="Calibri"/>
                <w:color w:val="auto"/>
                <w:lang w:eastAsia="en-GB"/>
              </w:rPr>
            </w:pPr>
            <w:r>
              <w:rPr>
                <w:rFonts w:ascii="Calibri" w:eastAsia="Calibri" w:hAnsi="Calibri" w:cs="Calibri"/>
                <w:b/>
                <w:sz w:val="16"/>
                <w:lang w:eastAsia="en-GB"/>
              </w:rPr>
              <w:t xml:space="preserve">CONFRONTATIONAL </w:t>
            </w:r>
          </w:p>
          <w:p w14:paraId="309939C4" w14:textId="77777777" w:rsidR="004073E9" w:rsidRDefault="004073E9" w:rsidP="009E373F">
            <w:pPr>
              <w:spacing w:after="0" w:line="240" w:lineRule="auto"/>
              <w:rPr>
                <w:rFonts w:ascii="Calibri" w:eastAsia="Calibri" w:hAnsi="Calibri" w:cs="Calibri"/>
                <w:color w:val="000000"/>
                <w:lang w:eastAsia="en-GB"/>
              </w:rPr>
            </w:pPr>
          </w:p>
        </w:tc>
        <w:tc>
          <w:tcPr>
            <w:tcW w:w="2368" w:type="dxa"/>
          </w:tcPr>
          <w:p w14:paraId="0149DE50" w14:textId="77777777" w:rsidR="004073E9" w:rsidRDefault="004073E9" w:rsidP="009E373F">
            <w:pPr>
              <w:spacing w:after="0" w:line="240" w:lineRule="auto"/>
              <w:rPr>
                <w:rFonts w:ascii="Calibri" w:eastAsia="Calibri" w:hAnsi="Calibri" w:cs="Calibri"/>
                <w:color w:val="000000"/>
                <w:lang w:eastAsia="en-GB"/>
              </w:rPr>
            </w:pPr>
          </w:p>
        </w:tc>
      </w:tr>
      <w:tr w:rsidR="004073E9" w14:paraId="2459C7B5" w14:textId="77777777" w:rsidTr="009E373F">
        <w:trPr>
          <w:trHeight w:val="695"/>
        </w:trPr>
        <w:tc>
          <w:tcPr>
            <w:tcW w:w="2364" w:type="dxa"/>
          </w:tcPr>
          <w:p w14:paraId="4910B579" w14:textId="77777777" w:rsidR="004073E9" w:rsidRDefault="004073E9" w:rsidP="009E373F">
            <w:pPr>
              <w:spacing w:after="0" w:line="235" w:lineRule="auto"/>
              <w:ind w:right="35"/>
              <w:rPr>
                <w:rFonts w:ascii="Calibri" w:eastAsia="Calibri" w:hAnsi="Calibri" w:cs="Calibri"/>
                <w:color w:val="000000"/>
                <w:lang w:eastAsia="en-GB"/>
              </w:rPr>
            </w:pPr>
            <w:r>
              <w:rPr>
                <w:rFonts w:ascii="Calibri" w:eastAsia="Calibri" w:hAnsi="Calibri" w:cs="Calibri"/>
                <w:b/>
                <w:color w:val="3C3C3B"/>
                <w:sz w:val="16"/>
                <w:lang w:eastAsia="en-GB"/>
              </w:rPr>
              <w:t>CLOSED TO CHALLEGE</w:t>
            </w:r>
          </w:p>
          <w:p w14:paraId="210EBABD" w14:textId="77777777" w:rsidR="004073E9" w:rsidRDefault="004073E9" w:rsidP="009E373F">
            <w:pPr>
              <w:spacing w:after="0" w:line="240" w:lineRule="auto"/>
              <w:rPr>
                <w:rFonts w:ascii="Calibri" w:eastAsia="Calibri" w:hAnsi="Calibri" w:cs="Calibri"/>
                <w:color w:val="000000"/>
                <w:lang w:eastAsia="en-GB"/>
              </w:rPr>
            </w:pPr>
          </w:p>
        </w:tc>
        <w:tc>
          <w:tcPr>
            <w:tcW w:w="2364" w:type="dxa"/>
          </w:tcPr>
          <w:p w14:paraId="4D1EA34D" w14:textId="77777777" w:rsidR="004073E9" w:rsidRDefault="004073E9" w:rsidP="009E373F">
            <w:pPr>
              <w:spacing w:after="0" w:line="240" w:lineRule="auto"/>
              <w:rPr>
                <w:rFonts w:ascii="Calibri" w:eastAsia="Calibri" w:hAnsi="Calibri" w:cs="Calibri"/>
                <w:color w:val="auto"/>
                <w:lang w:eastAsia="en-GB"/>
              </w:rPr>
            </w:pPr>
            <w:r>
              <w:rPr>
                <w:rFonts w:ascii="Calibri" w:eastAsia="Calibri" w:hAnsi="Calibri" w:cs="Calibri"/>
                <w:b/>
                <w:sz w:val="16"/>
                <w:lang w:eastAsia="en-GB"/>
              </w:rPr>
              <w:t>ABSENTEEISM</w:t>
            </w:r>
          </w:p>
          <w:p w14:paraId="2B6B951E" w14:textId="77777777" w:rsidR="004073E9" w:rsidRDefault="004073E9" w:rsidP="009E373F">
            <w:pPr>
              <w:spacing w:after="0" w:line="240" w:lineRule="auto"/>
              <w:rPr>
                <w:rFonts w:ascii="Calibri" w:eastAsia="Calibri" w:hAnsi="Calibri" w:cs="Calibri"/>
                <w:color w:val="000000"/>
                <w:lang w:eastAsia="en-GB"/>
              </w:rPr>
            </w:pPr>
          </w:p>
          <w:p w14:paraId="59447910" w14:textId="77777777" w:rsidR="004073E9" w:rsidRDefault="004073E9" w:rsidP="009E373F">
            <w:pPr>
              <w:spacing w:after="0" w:line="240" w:lineRule="auto"/>
              <w:rPr>
                <w:rFonts w:ascii="Calibri" w:eastAsia="Calibri" w:hAnsi="Calibri" w:cs="Calibri"/>
                <w:color w:val="000000"/>
                <w:lang w:eastAsia="en-GB"/>
              </w:rPr>
            </w:pPr>
          </w:p>
        </w:tc>
        <w:tc>
          <w:tcPr>
            <w:tcW w:w="2364" w:type="dxa"/>
          </w:tcPr>
          <w:p w14:paraId="32E53A7F" w14:textId="77777777" w:rsidR="004073E9" w:rsidRDefault="004073E9" w:rsidP="009E373F">
            <w:pPr>
              <w:spacing w:after="0" w:line="240" w:lineRule="auto"/>
              <w:rPr>
                <w:rFonts w:ascii="Calibri" w:eastAsia="Calibri" w:hAnsi="Calibri" w:cs="Calibri"/>
                <w:color w:val="auto"/>
                <w:lang w:eastAsia="en-GB"/>
              </w:rPr>
            </w:pPr>
            <w:r>
              <w:rPr>
                <w:rFonts w:ascii="Calibri" w:eastAsia="Calibri" w:hAnsi="Calibri" w:cs="Calibri"/>
                <w:b/>
                <w:sz w:val="16"/>
                <w:lang w:eastAsia="en-GB"/>
              </w:rPr>
              <w:t xml:space="preserve">CHANGE IN </w:t>
            </w:r>
          </w:p>
          <w:p w14:paraId="1F01F241" w14:textId="77777777" w:rsidR="004073E9" w:rsidRDefault="004073E9" w:rsidP="009E373F">
            <w:pPr>
              <w:spacing w:after="0" w:line="240" w:lineRule="auto"/>
              <w:rPr>
                <w:rFonts w:ascii="Calibri" w:eastAsia="Calibri" w:hAnsi="Calibri" w:cs="Calibri"/>
                <w:lang w:eastAsia="en-GB"/>
              </w:rPr>
            </w:pPr>
            <w:r>
              <w:rPr>
                <w:rFonts w:ascii="Calibri" w:eastAsia="Calibri" w:hAnsi="Calibri" w:cs="Calibri"/>
                <w:b/>
                <w:sz w:val="16"/>
                <w:lang w:eastAsia="en-GB"/>
              </w:rPr>
              <w:t xml:space="preserve">APPEARANCE </w:t>
            </w:r>
          </w:p>
          <w:p w14:paraId="28B77278" w14:textId="77777777" w:rsidR="004073E9" w:rsidRDefault="004073E9" w:rsidP="009E373F">
            <w:pPr>
              <w:spacing w:after="0" w:line="240" w:lineRule="auto"/>
              <w:rPr>
                <w:rFonts w:ascii="Calibri" w:eastAsia="Calibri" w:hAnsi="Calibri" w:cs="Calibri"/>
                <w:color w:val="000000"/>
                <w:lang w:eastAsia="en-GB"/>
              </w:rPr>
            </w:pPr>
          </w:p>
        </w:tc>
        <w:tc>
          <w:tcPr>
            <w:tcW w:w="2365" w:type="dxa"/>
          </w:tcPr>
          <w:p w14:paraId="20AF2AAE" w14:textId="77777777" w:rsidR="004073E9" w:rsidRDefault="004073E9" w:rsidP="009E373F">
            <w:pPr>
              <w:spacing w:after="0" w:line="240" w:lineRule="auto"/>
              <w:rPr>
                <w:rFonts w:ascii="Calibri" w:eastAsia="Calibri" w:hAnsi="Calibri" w:cs="Calibri"/>
                <w:color w:val="auto"/>
                <w:lang w:eastAsia="en-GB"/>
              </w:rPr>
            </w:pPr>
            <w:r>
              <w:rPr>
                <w:rFonts w:ascii="Calibri" w:eastAsia="Calibri" w:hAnsi="Calibri" w:cs="Calibri"/>
                <w:b/>
                <w:sz w:val="16"/>
                <w:lang w:eastAsia="en-GB"/>
              </w:rPr>
              <w:t xml:space="preserve">LEGITIMISING  </w:t>
            </w:r>
          </w:p>
          <w:p w14:paraId="7B051AD1" w14:textId="77777777" w:rsidR="004073E9" w:rsidRDefault="004073E9" w:rsidP="009E373F">
            <w:pPr>
              <w:spacing w:after="0" w:line="240" w:lineRule="auto"/>
              <w:rPr>
                <w:rFonts w:ascii="Calibri" w:eastAsia="Calibri" w:hAnsi="Calibri" w:cs="Calibri"/>
                <w:lang w:eastAsia="en-GB"/>
              </w:rPr>
            </w:pPr>
            <w:r>
              <w:rPr>
                <w:rFonts w:ascii="Calibri" w:eastAsia="Calibri" w:hAnsi="Calibri" w:cs="Calibri"/>
                <w:b/>
                <w:sz w:val="16"/>
                <w:lang w:eastAsia="en-GB"/>
              </w:rPr>
              <w:t xml:space="preserve">USE OF </w:t>
            </w:r>
          </w:p>
          <w:p w14:paraId="0DE2BA51" w14:textId="77777777" w:rsidR="004073E9" w:rsidRDefault="004073E9" w:rsidP="009E373F">
            <w:pPr>
              <w:spacing w:after="0" w:line="240" w:lineRule="auto"/>
              <w:rPr>
                <w:rFonts w:ascii="Calibri" w:eastAsia="Calibri" w:hAnsi="Calibri" w:cs="Calibri"/>
                <w:lang w:eastAsia="en-GB"/>
              </w:rPr>
            </w:pPr>
            <w:r>
              <w:rPr>
                <w:rFonts w:ascii="Calibri" w:eastAsia="Calibri" w:hAnsi="Calibri" w:cs="Calibri"/>
                <w:b/>
                <w:sz w:val="16"/>
                <w:lang w:eastAsia="en-GB"/>
              </w:rPr>
              <w:t>VIOLENCE</w:t>
            </w:r>
          </w:p>
          <w:p w14:paraId="4E12689A" w14:textId="77777777" w:rsidR="004073E9" w:rsidRDefault="004073E9" w:rsidP="009E373F">
            <w:pPr>
              <w:spacing w:after="0" w:line="240" w:lineRule="auto"/>
              <w:rPr>
                <w:rFonts w:ascii="Calibri" w:eastAsia="Calibri" w:hAnsi="Calibri" w:cs="Calibri"/>
                <w:color w:val="000000"/>
                <w:lang w:eastAsia="en-GB"/>
              </w:rPr>
            </w:pPr>
          </w:p>
        </w:tc>
        <w:tc>
          <w:tcPr>
            <w:tcW w:w="2365" w:type="dxa"/>
          </w:tcPr>
          <w:p w14:paraId="3343B81C" w14:textId="77777777" w:rsidR="004073E9" w:rsidRDefault="004073E9" w:rsidP="009E373F">
            <w:pPr>
              <w:spacing w:after="0" w:line="240" w:lineRule="auto"/>
              <w:rPr>
                <w:rFonts w:ascii="Calibri" w:eastAsia="Calibri" w:hAnsi="Calibri" w:cs="Calibri"/>
                <w:color w:val="auto"/>
                <w:lang w:eastAsia="en-GB"/>
              </w:rPr>
            </w:pPr>
            <w:r>
              <w:rPr>
                <w:rFonts w:ascii="Calibri" w:eastAsia="Calibri" w:hAnsi="Calibri" w:cs="Calibri"/>
                <w:b/>
                <w:sz w:val="16"/>
                <w:lang w:eastAsia="en-GB"/>
              </w:rPr>
              <w:t>DRUG USE</w:t>
            </w:r>
          </w:p>
          <w:p w14:paraId="47FACDAF" w14:textId="77777777" w:rsidR="004073E9" w:rsidRDefault="004073E9" w:rsidP="009E373F">
            <w:pPr>
              <w:spacing w:after="0" w:line="240" w:lineRule="auto"/>
              <w:rPr>
                <w:rFonts w:ascii="Calibri" w:eastAsia="Calibri" w:hAnsi="Calibri" w:cs="Calibri"/>
                <w:color w:val="000000"/>
                <w:lang w:eastAsia="en-GB"/>
              </w:rPr>
            </w:pPr>
          </w:p>
        </w:tc>
        <w:tc>
          <w:tcPr>
            <w:tcW w:w="2368" w:type="dxa"/>
          </w:tcPr>
          <w:p w14:paraId="7BB17F4C" w14:textId="77777777" w:rsidR="004073E9" w:rsidRDefault="004073E9" w:rsidP="009E373F">
            <w:pPr>
              <w:spacing w:after="0" w:line="240" w:lineRule="auto"/>
              <w:ind w:left="6"/>
              <w:jc w:val="both"/>
              <w:rPr>
                <w:rFonts w:ascii="Calibri" w:eastAsia="Calibri" w:hAnsi="Calibri" w:cs="Calibri"/>
                <w:color w:val="000000"/>
                <w:lang w:eastAsia="en-GB"/>
              </w:rPr>
            </w:pPr>
            <w:r>
              <w:rPr>
                <w:rFonts w:ascii="Calibri" w:eastAsia="Calibri" w:hAnsi="Calibri" w:cs="Calibri"/>
                <w:b/>
                <w:color w:val="3C3C3B"/>
                <w:sz w:val="16"/>
                <w:lang w:eastAsia="en-GB"/>
              </w:rPr>
              <w:t>APPEARANCE/</w:t>
            </w:r>
          </w:p>
          <w:p w14:paraId="636D86CF" w14:textId="77777777" w:rsidR="004073E9" w:rsidRDefault="004073E9" w:rsidP="009E373F">
            <w:pPr>
              <w:spacing w:after="0" w:line="240" w:lineRule="auto"/>
              <w:ind w:left="6"/>
              <w:rPr>
                <w:rFonts w:ascii="Calibri" w:eastAsia="Calibri" w:hAnsi="Calibri" w:cs="Calibri"/>
                <w:color w:val="000000"/>
                <w:lang w:eastAsia="en-GB"/>
              </w:rPr>
            </w:pPr>
            <w:r>
              <w:rPr>
                <w:rFonts w:ascii="Calibri" w:eastAsia="Calibri" w:hAnsi="Calibri" w:cs="Calibri"/>
                <w:b/>
                <w:color w:val="3C3C3B"/>
                <w:sz w:val="16"/>
                <w:lang w:eastAsia="en-GB"/>
              </w:rPr>
              <w:t xml:space="preserve">USE OF </w:t>
            </w:r>
          </w:p>
          <w:p w14:paraId="7BD9AB4E" w14:textId="77777777" w:rsidR="004073E9" w:rsidRDefault="004073E9" w:rsidP="009E373F">
            <w:pPr>
              <w:spacing w:after="0" w:line="240" w:lineRule="auto"/>
              <w:ind w:left="6"/>
              <w:rPr>
                <w:rFonts w:ascii="Calibri" w:eastAsia="Calibri" w:hAnsi="Calibri" w:cs="Calibri"/>
                <w:color w:val="000000"/>
                <w:lang w:eastAsia="en-GB"/>
              </w:rPr>
            </w:pPr>
            <w:r>
              <w:rPr>
                <w:rFonts w:ascii="Calibri" w:eastAsia="Calibri" w:hAnsi="Calibri" w:cs="Calibri"/>
                <w:b/>
                <w:color w:val="3C3C3B"/>
                <w:sz w:val="16"/>
                <w:lang w:eastAsia="en-GB"/>
              </w:rPr>
              <w:t>SYMBOLISM</w:t>
            </w:r>
          </w:p>
          <w:p w14:paraId="688DD60E" w14:textId="77777777" w:rsidR="004073E9" w:rsidRDefault="004073E9" w:rsidP="009E373F">
            <w:pPr>
              <w:spacing w:after="0" w:line="240" w:lineRule="auto"/>
              <w:rPr>
                <w:rFonts w:ascii="Calibri" w:eastAsia="Calibri" w:hAnsi="Calibri" w:cs="Calibri"/>
                <w:color w:val="000000"/>
                <w:lang w:eastAsia="en-GB"/>
              </w:rPr>
            </w:pPr>
          </w:p>
        </w:tc>
      </w:tr>
      <w:tr w:rsidR="004073E9" w14:paraId="5431C527" w14:textId="77777777" w:rsidTr="009E373F">
        <w:trPr>
          <w:trHeight w:val="736"/>
        </w:trPr>
        <w:tc>
          <w:tcPr>
            <w:tcW w:w="2364" w:type="dxa"/>
          </w:tcPr>
          <w:p w14:paraId="234F1E75"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 xml:space="preserve">DESIRE TO </w:t>
            </w:r>
          </w:p>
          <w:p w14:paraId="2D502EB8" w14:textId="77777777" w:rsidR="004073E9" w:rsidRDefault="004073E9" w:rsidP="009E373F">
            <w:pPr>
              <w:spacing w:after="0" w:line="235" w:lineRule="auto"/>
              <w:ind w:right="108"/>
              <w:rPr>
                <w:rFonts w:ascii="Calibri" w:eastAsia="Calibri" w:hAnsi="Calibri" w:cs="Calibri"/>
                <w:color w:val="000000"/>
                <w:lang w:eastAsia="en-GB"/>
              </w:rPr>
            </w:pPr>
            <w:r>
              <w:rPr>
                <w:rFonts w:ascii="Calibri" w:eastAsia="Calibri" w:hAnsi="Calibri" w:cs="Calibri"/>
                <w:b/>
                <w:color w:val="3C3C3B"/>
                <w:sz w:val="16"/>
                <w:lang w:eastAsia="en-GB"/>
              </w:rPr>
              <w:t>TRAVEL TO CONFLICT</w:t>
            </w:r>
          </w:p>
          <w:p w14:paraId="781D15DE" w14:textId="77777777" w:rsidR="004073E9" w:rsidRDefault="004073E9" w:rsidP="009E373F">
            <w:pPr>
              <w:spacing w:after="0" w:line="240" w:lineRule="auto"/>
              <w:rPr>
                <w:rFonts w:ascii="Calibri" w:eastAsia="Calibri" w:hAnsi="Calibri" w:cs="Calibri"/>
                <w:color w:val="000000"/>
                <w:lang w:eastAsia="en-GB"/>
              </w:rPr>
            </w:pPr>
          </w:p>
        </w:tc>
        <w:tc>
          <w:tcPr>
            <w:tcW w:w="2364" w:type="dxa"/>
          </w:tcPr>
          <w:p w14:paraId="0EDCDB5D" w14:textId="77777777" w:rsidR="004073E9" w:rsidRDefault="004073E9" w:rsidP="009E373F">
            <w:pPr>
              <w:spacing w:after="0" w:line="240" w:lineRule="auto"/>
              <w:rPr>
                <w:rFonts w:ascii="Calibri" w:eastAsia="Calibri" w:hAnsi="Calibri" w:cs="Calibri"/>
                <w:color w:val="auto"/>
                <w:lang w:eastAsia="en-GB"/>
              </w:rPr>
            </w:pPr>
            <w:r>
              <w:rPr>
                <w:rFonts w:ascii="Calibri" w:eastAsia="Calibri" w:hAnsi="Calibri" w:cs="Calibri"/>
                <w:b/>
                <w:sz w:val="16"/>
                <w:lang w:eastAsia="en-GB"/>
              </w:rPr>
              <w:t>ALCOHOL USE</w:t>
            </w:r>
          </w:p>
          <w:p w14:paraId="49D8400C" w14:textId="77777777" w:rsidR="004073E9" w:rsidRDefault="004073E9" w:rsidP="009E373F">
            <w:pPr>
              <w:spacing w:after="0" w:line="240" w:lineRule="auto"/>
              <w:rPr>
                <w:rFonts w:ascii="Calibri" w:eastAsia="Calibri" w:hAnsi="Calibri" w:cs="Calibri"/>
                <w:color w:val="000000"/>
                <w:lang w:eastAsia="en-GB"/>
              </w:rPr>
            </w:pPr>
          </w:p>
          <w:p w14:paraId="081DEE38" w14:textId="77777777" w:rsidR="004073E9" w:rsidRDefault="004073E9" w:rsidP="009E373F">
            <w:pPr>
              <w:spacing w:after="0" w:line="240" w:lineRule="auto"/>
              <w:rPr>
                <w:rFonts w:ascii="Calibri" w:eastAsia="Calibri" w:hAnsi="Calibri" w:cs="Calibri"/>
                <w:color w:val="000000"/>
                <w:lang w:eastAsia="en-GB"/>
              </w:rPr>
            </w:pPr>
          </w:p>
        </w:tc>
        <w:tc>
          <w:tcPr>
            <w:tcW w:w="2364" w:type="dxa"/>
          </w:tcPr>
          <w:p w14:paraId="7F48965C" w14:textId="77777777" w:rsidR="004073E9" w:rsidRDefault="004073E9" w:rsidP="009E373F">
            <w:pPr>
              <w:spacing w:after="0" w:line="240" w:lineRule="auto"/>
              <w:rPr>
                <w:rFonts w:ascii="Calibri" w:eastAsia="Calibri" w:hAnsi="Calibri" w:cs="Calibri"/>
                <w:color w:val="auto"/>
                <w:lang w:eastAsia="en-GB"/>
              </w:rPr>
            </w:pPr>
            <w:r>
              <w:rPr>
                <w:rFonts w:ascii="Calibri" w:eastAsia="Calibri" w:hAnsi="Calibri" w:cs="Calibri"/>
                <w:b/>
                <w:sz w:val="16"/>
                <w:lang w:eastAsia="en-GB"/>
              </w:rPr>
              <w:t xml:space="preserve">EXPRESSION </w:t>
            </w:r>
          </w:p>
          <w:p w14:paraId="1EBD3438" w14:textId="77777777" w:rsidR="004073E9" w:rsidRDefault="004073E9" w:rsidP="009E373F">
            <w:pPr>
              <w:spacing w:after="0" w:line="235" w:lineRule="auto"/>
              <w:ind w:right="128"/>
              <w:rPr>
                <w:rFonts w:ascii="Calibri" w:eastAsia="Calibri" w:hAnsi="Calibri" w:cs="Calibri"/>
                <w:lang w:eastAsia="en-GB"/>
              </w:rPr>
            </w:pPr>
            <w:r>
              <w:rPr>
                <w:rFonts w:ascii="Calibri" w:eastAsia="Calibri" w:hAnsi="Calibri" w:cs="Calibri"/>
                <w:b/>
                <w:sz w:val="16"/>
                <w:lang w:eastAsia="en-GB"/>
              </w:rPr>
              <w:t>OF EXTREMIST VIEWS</w:t>
            </w:r>
          </w:p>
          <w:p w14:paraId="5B89184A" w14:textId="77777777" w:rsidR="004073E9" w:rsidRDefault="004073E9" w:rsidP="009E373F">
            <w:pPr>
              <w:spacing w:after="0" w:line="240" w:lineRule="auto"/>
              <w:rPr>
                <w:rFonts w:ascii="Calibri" w:eastAsia="Calibri" w:hAnsi="Calibri" w:cs="Calibri"/>
                <w:color w:val="000000"/>
                <w:lang w:eastAsia="en-GB"/>
              </w:rPr>
            </w:pPr>
          </w:p>
        </w:tc>
        <w:tc>
          <w:tcPr>
            <w:tcW w:w="2365" w:type="dxa"/>
          </w:tcPr>
          <w:p w14:paraId="3575C7D1" w14:textId="77777777" w:rsidR="004073E9" w:rsidRDefault="004073E9" w:rsidP="009E373F">
            <w:pPr>
              <w:spacing w:after="0" w:line="240" w:lineRule="auto"/>
              <w:rPr>
                <w:rFonts w:ascii="Calibri" w:eastAsia="Calibri" w:hAnsi="Calibri" w:cs="Calibri"/>
                <w:color w:val="auto"/>
                <w:lang w:eastAsia="en-GB"/>
              </w:rPr>
            </w:pPr>
            <w:r>
              <w:rPr>
                <w:rFonts w:ascii="Calibri" w:eastAsia="Calibri" w:hAnsi="Calibri" w:cs="Calibri"/>
                <w:b/>
                <w:sz w:val="16"/>
                <w:lang w:eastAsia="en-GB"/>
              </w:rPr>
              <w:t xml:space="preserve">QUICK TO </w:t>
            </w:r>
          </w:p>
          <w:p w14:paraId="027F7D36" w14:textId="77777777" w:rsidR="004073E9" w:rsidRDefault="004073E9" w:rsidP="009E373F">
            <w:pPr>
              <w:spacing w:after="0" w:line="240" w:lineRule="auto"/>
              <w:rPr>
                <w:rFonts w:ascii="Calibri" w:eastAsia="Calibri" w:hAnsi="Calibri" w:cs="Calibri"/>
                <w:lang w:eastAsia="en-GB"/>
              </w:rPr>
            </w:pPr>
            <w:r>
              <w:rPr>
                <w:rFonts w:ascii="Calibri" w:eastAsia="Calibri" w:hAnsi="Calibri" w:cs="Calibri"/>
                <w:b/>
                <w:sz w:val="16"/>
                <w:lang w:eastAsia="en-GB"/>
              </w:rPr>
              <w:t>ANGER</w:t>
            </w:r>
          </w:p>
          <w:p w14:paraId="6FF343C0" w14:textId="77777777" w:rsidR="004073E9" w:rsidRDefault="004073E9" w:rsidP="009E373F">
            <w:pPr>
              <w:spacing w:after="0" w:line="240" w:lineRule="auto"/>
              <w:rPr>
                <w:rFonts w:ascii="Calibri" w:eastAsia="Calibri" w:hAnsi="Calibri" w:cs="Calibri"/>
                <w:color w:val="000000"/>
                <w:lang w:eastAsia="en-GB"/>
              </w:rPr>
            </w:pPr>
          </w:p>
        </w:tc>
        <w:tc>
          <w:tcPr>
            <w:tcW w:w="2365" w:type="dxa"/>
            <w:hideMark/>
          </w:tcPr>
          <w:p w14:paraId="627B135D" w14:textId="77777777" w:rsidR="004073E9" w:rsidRDefault="004073E9" w:rsidP="009E373F">
            <w:pPr>
              <w:spacing w:after="0" w:line="240" w:lineRule="auto"/>
              <w:ind w:left="5"/>
              <w:rPr>
                <w:rFonts w:ascii="Calibri" w:eastAsia="Calibri" w:hAnsi="Calibri" w:cs="Calibri"/>
                <w:color w:val="auto"/>
                <w:lang w:eastAsia="en-GB"/>
              </w:rPr>
            </w:pPr>
            <w:r>
              <w:rPr>
                <w:rFonts w:ascii="Calibri" w:eastAsia="Calibri" w:hAnsi="Calibri" w:cs="Calibri"/>
                <w:b/>
                <w:sz w:val="16"/>
                <w:lang w:eastAsia="en-GB"/>
              </w:rPr>
              <w:t xml:space="preserve">HONOUR </w:t>
            </w:r>
          </w:p>
          <w:p w14:paraId="26A2B5DF" w14:textId="77777777" w:rsidR="004073E9" w:rsidRDefault="004073E9" w:rsidP="009E373F">
            <w:pPr>
              <w:spacing w:after="0" w:line="240" w:lineRule="auto"/>
              <w:ind w:left="5"/>
              <w:rPr>
                <w:rFonts w:ascii="Calibri" w:eastAsia="Calibri" w:hAnsi="Calibri" w:cs="Calibri"/>
                <w:lang w:eastAsia="en-GB"/>
              </w:rPr>
            </w:pPr>
            <w:r>
              <w:rPr>
                <w:rFonts w:ascii="Calibri" w:eastAsia="Calibri" w:hAnsi="Calibri" w:cs="Calibri"/>
                <w:b/>
                <w:sz w:val="16"/>
                <w:lang w:eastAsia="en-GB"/>
              </w:rPr>
              <w:t xml:space="preserve">BASED </w:t>
            </w:r>
          </w:p>
          <w:p w14:paraId="4B27F2BE" w14:textId="77777777" w:rsidR="004073E9" w:rsidRDefault="004073E9" w:rsidP="009E373F">
            <w:pPr>
              <w:spacing w:after="0" w:line="235" w:lineRule="auto"/>
              <w:ind w:right="35"/>
              <w:rPr>
                <w:rFonts w:ascii="Calibri" w:eastAsia="Calibri" w:hAnsi="Calibri" w:cs="Calibri"/>
                <w:color w:val="000000"/>
                <w:lang w:eastAsia="en-GB"/>
              </w:rPr>
            </w:pPr>
            <w:r>
              <w:rPr>
                <w:rFonts w:ascii="Calibri" w:eastAsia="Calibri" w:hAnsi="Calibri" w:cs="Calibri"/>
                <w:b/>
                <w:sz w:val="16"/>
                <w:lang w:eastAsia="en-GB"/>
              </w:rPr>
              <w:t>VIOLENCE</w:t>
            </w:r>
          </w:p>
        </w:tc>
        <w:tc>
          <w:tcPr>
            <w:tcW w:w="2368" w:type="dxa"/>
            <w:hideMark/>
          </w:tcPr>
          <w:p w14:paraId="56984ED8" w14:textId="77777777" w:rsidR="004073E9" w:rsidRDefault="004073E9" w:rsidP="009E373F">
            <w:pPr>
              <w:spacing w:after="0" w:line="235" w:lineRule="auto"/>
              <w:rPr>
                <w:rFonts w:ascii="Calibri" w:eastAsia="Calibri" w:hAnsi="Calibri" w:cs="Calibri"/>
                <w:color w:val="000000"/>
                <w:lang w:eastAsia="en-GB"/>
              </w:rPr>
            </w:pPr>
            <w:r>
              <w:rPr>
                <w:rFonts w:ascii="Calibri" w:eastAsia="Calibri" w:hAnsi="Calibri" w:cs="Calibri"/>
                <w:b/>
                <w:color w:val="3C3C3B"/>
                <w:sz w:val="16"/>
                <w:lang w:eastAsia="en-GB"/>
              </w:rPr>
              <w:t xml:space="preserve">SEEKING TO RECRUIT TO </w:t>
            </w:r>
          </w:p>
          <w:p w14:paraId="2C159CEC" w14:textId="77777777" w:rsidR="004073E9" w:rsidRDefault="004073E9" w:rsidP="009E373F">
            <w:pPr>
              <w:spacing w:after="0" w:line="235" w:lineRule="auto"/>
              <w:ind w:right="108"/>
              <w:rPr>
                <w:rFonts w:ascii="Calibri" w:eastAsia="Calibri" w:hAnsi="Calibri" w:cs="Calibri"/>
                <w:color w:val="000000"/>
                <w:lang w:eastAsia="en-GB"/>
              </w:rPr>
            </w:pPr>
            <w:r>
              <w:rPr>
                <w:rFonts w:ascii="Calibri" w:eastAsia="Calibri" w:hAnsi="Calibri" w:cs="Calibri"/>
                <w:b/>
                <w:color w:val="3C3C3B"/>
                <w:sz w:val="16"/>
                <w:lang w:eastAsia="en-GB"/>
              </w:rPr>
              <w:t>IDEOLOGY</w:t>
            </w:r>
          </w:p>
        </w:tc>
      </w:tr>
      <w:tr w:rsidR="004073E9" w14:paraId="357363AD" w14:textId="77777777" w:rsidTr="009E373F">
        <w:trPr>
          <w:trHeight w:val="689"/>
        </w:trPr>
        <w:tc>
          <w:tcPr>
            <w:tcW w:w="2364" w:type="dxa"/>
            <w:hideMark/>
          </w:tcPr>
          <w:p w14:paraId="14654495"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 xml:space="preserve">BECOMING  </w:t>
            </w:r>
          </w:p>
          <w:p w14:paraId="0C04D2B0"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 xml:space="preserve">SOCIALLY </w:t>
            </w:r>
          </w:p>
          <w:p w14:paraId="30135326"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ISOLATED</w:t>
            </w:r>
          </w:p>
        </w:tc>
        <w:tc>
          <w:tcPr>
            <w:tcW w:w="2364" w:type="dxa"/>
            <w:hideMark/>
          </w:tcPr>
          <w:p w14:paraId="7069AEE5" w14:textId="77777777" w:rsidR="004073E9" w:rsidRDefault="004073E9" w:rsidP="009E373F">
            <w:pPr>
              <w:spacing w:after="0" w:line="240" w:lineRule="auto"/>
              <w:rPr>
                <w:rFonts w:ascii="Calibri" w:eastAsia="Calibri" w:hAnsi="Calibri" w:cs="Calibri"/>
                <w:color w:val="auto"/>
                <w:lang w:eastAsia="en-GB"/>
              </w:rPr>
            </w:pPr>
            <w:r>
              <w:rPr>
                <w:rFonts w:ascii="Calibri" w:eastAsia="Calibri" w:hAnsi="Calibri" w:cs="Calibri"/>
                <w:b/>
                <w:sz w:val="16"/>
                <w:lang w:eastAsia="en-GB"/>
              </w:rPr>
              <w:t xml:space="preserve">ANTI SOCIAL </w:t>
            </w:r>
          </w:p>
          <w:p w14:paraId="21677C15" w14:textId="77777777" w:rsidR="004073E9" w:rsidRDefault="004073E9" w:rsidP="009E373F">
            <w:pPr>
              <w:spacing w:after="0" w:line="240" w:lineRule="auto"/>
              <w:ind w:left="6"/>
              <w:jc w:val="both"/>
              <w:rPr>
                <w:rFonts w:ascii="Calibri" w:eastAsia="Calibri" w:hAnsi="Calibri" w:cs="Calibri"/>
                <w:b/>
                <w:color w:val="3C3C3B"/>
                <w:sz w:val="16"/>
                <w:lang w:eastAsia="en-GB"/>
              </w:rPr>
            </w:pPr>
            <w:r>
              <w:rPr>
                <w:rFonts w:ascii="Calibri" w:eastAsia="Calibri" w:hAnsi="Calibri" w:cs="Calibri"/>
                <w:b/>
                <w:sz w:val="16"/>
                <w:lang w:eastAsia="en-GB"/>
              </w:rPr>
              <w:t>BEHAVIOUR</w:t>
            </w:r>
          </w:p>
        </w:tc>
        <w:tc>
          <w:tcPr>
            <w:tcW w:w="2364" w:type="dxa"/>
            <w:hideMark/>
          </w:tcPr>
          <w:p w14:paraId="1A0FF2E5" w14:textId="77777777" w:rsidR="004073E9" w:rsidRDefault="004073E9" w:rsidP="009E373F">
            <w:pPr>
              <w:spacing w:after="0" w:line="240" w:lineRule="auto"/>
              <w:rPr>
                <w:rFonts w:ascii="Calibri" w:eastAsia="Calibri" w:hAnsi="Calibri" w:cs="Calibri"/>
                <w:color w:val="000000"/>
                <w:sz w:val="22"/>
                <w:lang w:eastAsia="en-GB"/>
              </w:rPr>
            </w:pPr>
            <w:r>
              <w:rPr>
                <w:rFonts w:ascii="Calibri" w:eastAsia="Calibri" w:hAnsi="Calibri" w:cs="Calibri"/>
                <w:b/>
                <w:sz w:val="16"/>
                <w:lang w:eastAsia="en-GB"/>
              </w:rPr>
              <w:t>INTERNET USE</w:t>
            </w:r>
          </w:p>
        </w:tc>
        <w:tc>
          <w:tcPr>
            <w:tcW w:w="2365" w:type="dxa"/>
            <w:hideMark/>
          </w:tcPr>
          <w:p w14:paraId="70E5F6AF" w14:textId="77777777" w:rsidR="004073E9" w:rsidRDefault="004073E9" w:rsidP="009E373F">
            <w:pPr>
              <w:spacing w:after="0" w:line="240" w:lineRule="auto"/>
              <w:rPr>
                <w:rFonts w:ascii="Calibri" w:eastAsia="Calibri" w:hAnsi="Calibri" w:cs="Calibri"/>
                <w:color w:val="auto"/>
                <w:lang w:eastAsia="en-GB"/>
              </w:rPr>
            </w:pPr>
            <w:r>
              <w:rPr>
                <w:rFonts w:ascii="Calibri" w:eastAsia="Calibri" w:hAnsi="Calibri" w:cs="Calibri"/>
                <w:b/>
                <w:sz w:val="16"/>
                <w:lang w:eastAsia="en-GB"/>
              </w:rPr>
              <w:t xml:space="preserve">THEM AND US </w:t>
            </w:r>
          </w:p>
          <w:p w14:paraId="413579F5"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sz w:val="16"/>
                <w:lang w:eastAsia="en-GB"/>
              </w:rPr>
              <w:t>LANGUAGE</w:t>
            </w:r>
          </w:p>
        </w:tc>
        <w:tc>
          <w:tcPr>
            <w:tcW w:w="2365" w:type="dxa"/>
          </w:tcPr>
          <w:p w14:paraId="3B947283" w14:textId="77777777" w:rsidR="004073E9" w:rsidRDefault="004073E9" w:rsidP="009E373F">
            <w:pPr>
              <w:spacing w:after="0" w:line="240" w:lineRule="auto"/>
              <w:rPr>
                <w:rFonts w:ascii="Calibri" w:eastAsia="Calibri" w:hAnsi="Calibri" w:cs="Calibri"/>
                <w:color w:val="000000"/>
                <w:lang w:eastAsia="en-GB"/>
              </w:rPr>
            </w:pPr>
          </w:p>
        </w:tc>
        <w:tc>
          <w:tcPr>
            <w:tcW w:w="2368" w:type="dxa"/>
          </w:tcPr>
          <w:p w14:paraId="48F9E282" w14:textId="77777777" w:rsidR="004073E9" w:rsidRDefault="004073E9" w:rsidP="009E373F">
            <w:pPr>
              <w:spacing w:after="0" w:line="240" w:lineRule="auto"/>
              <w:rPr>
                <w:rFonts w:ascii="Calibri" w:eastAsia="Calibri" w:hAnsi="Calibri" w:cs="Calibri"/>
                <w:color w:val="000000"/>
                <w:lang w:eastAsia="en-GB"/>
              </w:rPr>
            </w:pPr>
          </w:p>
        </w:tc>
      </w:tr>
      <w:tr w:rsidR="004073E9" w14:paraId="3F566ED7" w14:textId="77777777" w:rsidTr="009E373F">
        <w:trPr>
          <w:trHeight w:val="250"/>
        </w:trPr>
        <w:tc>
          <w:tcPr>
            <w:tcW w:w="14194" w:type="dxa"/>
            <w:gridSpan w:val="6"/>
            <w:shd w:val="clear" w:color="auto" w:fill="F2F2F2"/>
            <w:hideMark/>
          </w:tcPr>
          <w:p w14:paraId="26C3C482"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PLEASE USE THIS SPACE TO ELABORATE ON ANY OF THE ABOVE OR DESCRIBE A BEHAVIOUR NOT LISTED:</w:t>
            </w:r>
          </w:p>
        </w:tc>
      </w:tr>
      <w:tr w:rsidR="004073E9" w14:paraId="4594EB04" w14:textId="77777777" w:rsidTr="009E373F">
        <w:trPr>
          <w:trHeight w:val="1266"/>
        </w:trPr>
        <w:tc>
          <w:tcPr>
            <w:tcW w:w="14194" w:type="dxa"/>
            <w:gridSpan w:val="6"/>
            <w:shd w:val="clear" w:color="auto" w:fill="F2F2F2"/>
          </w:tcPr>
          <w:p w14:paraId="71E7101C" w14:textId="77777777" w:rsidR="004073E9" w:rsidRDefault="004073E9" w:rsidP="009E373F">
            <w:pPr>
              <w:spacing w:after="0" w:line="240" w:lineRule="auto"/>
              <w:rPr>
                <w:rFonts w:ascii="Calibri" w:eastAsia="Calibri" w:hAnsi="Calibri" w:cs="Calibri"/>
                <w:color w:val="000000"/>
                <w:lang w:eastAsia="en-GB"/>
              </w:rPr>
            </w:pPr>
          </w:p>
          <w:p w14:paraId="4861F27D" w14:textId="77777777" w:rsidR="004073E9" w:rsidRDefault="004073E9" w:rsidP="009E373F">
            <w:pPr>
              <w:spacing w:after="0" w:line="240" w:lineRule="auto"/>
              <w:rPr>
                <w:rFonts w:ascii="Calibri" w:eastAsia="Calibri" w:hAnsi="Calibri" w:cs="Calibri"/>
                <w:color w:val="000000"/>
                <w:lang w:eastAsia="en-GB"/>
              </w:rPr>
            </w:pPr>
          </w:p>
          <w:p w14:paraId="70A08A09" w14:textId="77777777" w:rsidR="004073E9" w:rsidRDefault="004073E9" w:rsidP="009E373F">
            <w:pPr>
              <w:spacing w:after="0" w:line="240" w:lineRule="auto"/>
              <w:rPr>
                <w:rFonts w:ascii="Calibri" w:eastAsia="Calibri" w:hAnsi="Calibri" w:cs="Calibri"/>
                <w:color w:val="000000"/>
                <w:lang w:eastAsia="en-GB"/>
              </w:rPr>
            </w:pPr>
          </w:p>
          <w:p w14:paraId="59DC794C" w14:textId="77777777" w:rsidR="004073E9" w:rsidRDefault="004073E9" w:rsidP="009E373F">
            <w:pPr>
              <w:spacing w:after="0" w:line="240" w:lineRule="auto"/>
              <w:rPr>
                <w:rFonts w:ascii="Calibri" w:eastAsia="Calibri" w:hAnsi="Calibri" w:cs="Calibri"/>
                <w:color w:val="000000"/>
                <w:lang w:eastAsia="en-GB"/>
              </w:rPr>
            </w:pPr>
          </w:p>
          <w:p w14:paraId="7A264687" w14:textId="77777777" w:rsidR="004073E9" w:rsidRDefault="004073E9" w:rsidP="009E373F">
            <w:pPr>
              <w:spacing w:after="0" w:line="240" w:lineRule="auto"/>
              <w:rPr>
                <w:rFonts w:ascii="Calibri" w:eastAsia="Calibri" w:hAnsi="Calibri" w:cs="Calibri"/>
                <w:color w:val="000000"/>
                <w:lang w:eastAsia="en-GB"/>
              </w:rPr>
            </w:pPr>
          </w:p>
          <w:p w14:paraId="296C94CB" w14:textId="77777777" w:rsidR="004073E9" w:rsidRDefault="004073E9" w:rsidP="009E373F">
            <w:pPr>
              <w:spacing w:after="0" w:line="240" w:lineRule="auto"/>
              <w:rPr>
                <w:rFonts w:ascii="Calibri" w:eastAsia="Calibri" w:hAnsi="Calibri" w:cs="Calibri"/>
                <w:color w:val="000000"/>
                <w:lang w:eastAsia="en-GB"/>
              </w:rPr>
            </w:pPr>
          </w:p>
        </w:tc>
      </w:tr>
    </w:tbl>
    <w:p w14:paraId="07F70729" w14:textId="77777777" w:rsidR="00FC5B5E" w:rsidRDefault="00FC5B5E" w:rsidP="004073E9">
      <w:pPr>
        <w:rPr>
          <w:rFonts w:ascii="Calibri" w:eastAsia="Calibri" w:hAnsi="Calibri" w:cs="Calibri"/>
          <w:color w:val="000000"/>
          <w:sz w:val="22"/>
          <w:szCs w:val="22"/>
          <w:lang w:eastAsia="en-GB"/>
        </w:rPr>
        <w:sectPr w:rsidR="00FC5B5E" w:rsidSect="00C100E2">
          <w:footerReference w:type="default" r:id="rId122"/>
          <w:pgSz w:w="11906" w:h="16838"/>
          <w:pgMar w:top="1440" w:right="1440" w:bottom="1440" w:left="1440" w:header="709" w:footer="709" w:gutter="0"/>
          <w:cols w:space="708"/>
          <w:titlePg/>
          <w:docGrid w:linePitch="360"/>
        </w:sectPr>
      </w:pPr>
    </w:p>
    <w:p w14:paraId="549E0E41" w14:textId="77777777" w:rsidR="004073E9" w:rsidRPr="00053F59" w:rsidRDefault="004073E9" w:rsidP="004073E9">
      <w:pPr>
        <w:keepNext/>
        <w:keepLines/>
        <w:spacing w:after="0"/>
        <w:ind w:left="-5" w:hanging="10"/>
        <w:outlineLvl w:val="0"/>
        <w:rPr>
          <w:rFonts w:ascii="Calibri" w:eastAsia="Calibri" w:hAnsi="Calibri" w:cs="Calibri"/>
          <w:b/>
          <w:color w:val="000000"/>
          <w:sz w:val="28"/>
          <w:szCs w:val="28"/>
          <w:lang w:eastAsia="en-GB"/>
        </w:rPr>
      </w:pPr>
      <w:bookmarkStart w:id="197" w:name="_Toc111537805"/>
      <w:r>
        <w:rPr>
          <w:rFonts w:ascii="Calibri" w:eastAsia="Calibri" w:hAnsi="Calibri" w:cs="Calibri"/>
          <w:b/>
          <w:color w:val="000000"/>
          <w:sz w:val="28"/>
          <w:szCs w:val="28"/>
          <w:lang w:eastAsia="en-GB"/>
        </w:rPr>
        <w:lastRenderedPageBreak/>
        <w:t xml:space="preserve">10. PLEASE SELECT IF ANY OF THE FOLLOWING CIRCUMSTANCES ARE </w:t>
      </w:r>
      <w:proofErr w:type="gramStart"/>
      <w:r>
        <w:rPr>
          <w:rFonts w:ascii="Calibri" w:eastAsia="Calibri" w:hAnsi="Calibri" w:cs="Calibri"/>
          <w:b/>
          <w:color w:val="000000"/>
          <w:sz w:val="28"/>
          <w:szCs w:val="28"/>
          <w:lang w:eastAsia="en-GB"/>
        </w:rPr>
        <w:t xml:space="preserve">APPLICABLE  </w:t>
      </w:r>
      <w:r>
        <w:rPr>
          <w:rFonts w:ascii="Calibri" w:eastAsia="Calibri" w:hAnsi="Calibri" w:cs="Calibri"/>
          <w:color w:val="000000"/>
          <w:sz w:val="16"/>
          <w:lang w:eastAsia="en-GB"/>
        </w:rPr>
        <w:t>Please</w:t>
      </w:r>
      <w:proofErr w:type="gramEnd"/>
      <w:r>
        <w:rPr>
          <w:rFonts w:ascii="Calibri" w:eastAsia="Calibri" w:hAnsi="Calibri" w:cs="Calibri"/>
          <w:color w:val="000000"/>
          <w:sz w:val="16"/>
          <w:lang w:eastAsia="en-GB"/>
        </w:rPr>
        <w:t xml:space="preserve"> tick where applicable </w:t>
      </w:r>
      <w:r>
        <w:rPr>
          <w:rFonts w:ascii="Calibri" w:eastAsia="Calibri" w:hAnsi="Calibri" w:cs="Calibri"/>
          <w:color w:val="000000"/>
          <w:sz w:val="32"/>
          <w:szCs w:val="32"/>
          <w:lang w:eastAsia="en-GB"/>
        </w:rPr>
        <w:sym w:font="Wingdings" w:char="F0FC"/>
      </w:r>
      <w:bookmarkEnd w:id="197"/>
    </w:p>
    <w:p w14:paraId="4E95C8E0" w14:textId="77777777" w:rsidR="004073E9" w:rsidRDefault="004073E9" w:rsidP="004073E9">
      <w:pPr>
        <w:spacing w:after="73"/>
        <w:rPr>
          <w:rFonts w:ascii="Calibri" w:eastAsia="Calibri" w:hAnsi="Calibri" w:cs="Calibri"/>
          <w:color w:val="000000"/>
          <w:sz w:val="16"/>
          <w:lang w:eastAsia="en-GB"/>
        </w:rPr>
      </w:pPr>
    </w:p>
    <w:tbl>
      <w:tblPr>
        <w:tblW w:w="0" w:type="auto"/>
        <w:tblLook w:val="04A0" w:firstRow="1" w:lastRow="0" w:firstColumn="1" w:lastColumn="0" w:noHBand="0" w:noVBand="1"/>
      </w:tblPr>
      <w:tblGrid>
        <w:gridCol w:w="1513"/>
        <w:gridCol w:w="1471"/>
        <w:gridCol w:w="1665"/>
        <w:gridCol w:w="1350"/>
        <w:gridCol w:w="1464"/>
        <w:gridCol w:w="1563"/>
      </w:tblGrid>
      <w:tr w:rsidR="004073E9" w14:paraId="730E3FB9" w14:textId="77777777" w:rsidTr="009E373F">
        <w:trPr>
          <w:trHeight w:val="776"/>
        </w:trPr>
        <w:tc>
          <w:tcPr>
            <w:tcW w:w="2290" w:type="dxa"/>
          </w:tcPr>
          <w:p w14:paraId="63481D7A" w14:textId="77777777" w:rsidR="004073E9" w:rsidRDefault="004073E9" w:rsidP="009E373F">
            <w:pPr>
              <w:spacing w:after="0" w:line="240" w:lineRule="auto"/>
              <w:ind w:left="5"/>
              <w:rPr>
                <w:rFonts w:ascii="Calibri" w:eastAsia="Calibri" w:hAnsi="Calibri" w:cs="Calibri"/>
                <w:color w:val="000000"/>
                <w:sz w:val="22"/>
                <w:lang w:eastAsia="en-GB"/>
              </w:rPr>
            </w:pPr>
            <w:r>
              <w:rPr>
                <w:rFonts w:ascii="Calibri" w:eastAsia="Calibri" w:hAnsi="Calibri" w:cs="Calibri"/>
                <w:b/>
                <w:color w:val="3C3C3B"/>
                <w:sz w:val="16"/>
                <w:lang w:eastAsia="en-GB"/>
              </w:rPr>
              <w:t xml:space="preserve">FAMILY </w:t>
            </w:r>
          </w:p>
          <w:p w14:paraId="609FC4EF" w14:textId="77777777" w:rsidR="004073E9" w:rsidRDefault="004073E9" w:rsidP="009E373F">
            <w:pPr>
              <w:spacing w:after="0" w:line="240" w:lineRule="auto"/>
              <w:ind w:left="5"/>
              <w:rPr>
                <w:rFonts w:ascii="Calibri" w:eastAsia="Calibri" w:hAnsi="Calibri" w:cs="Calibri"/>
                <w:color w:val="auto"/>
                <w:lang w:eastAsia="en-GB"/>
              </w:rPr>
            </w:pPr>
            <w:r>
              <w:rPr>
                <w:rFonts w:ascii="Calibri" w:eastAsia="Calibri" w:hAnsi="Calibri" w:cs="Calibri"/>
                <w:b/>
                <w:sz w:val="16"/>
                <w:lang w:eastAsia="en-GB"/>
              </w:rPr>
              <w:t xml:space="preserve">BREAKDOWN </w:t>
            </w:r>
          </w:p>
          <w:p w14:paraId="6C52E913" w14:textId="77777777" w:rsidR="004073E9" w:rsidRDefault="004073E9" w:rsidP="009E373F">
            <w:pPr>
              <w:spacing w:after="0" w:line="240" w:lineRule="auto"/>
              <w:rPr>
                <w:rFonts w:ascii="Calibri" w:eastAsia="Calibri" w:hAnsi="Calibri" w:cs="Calibri"/>
                <w:color w:val="000000"/>
                <w:lang w:eastAsia="en-GB"/>
              </w:rPr>
            </w:pPr>
          </w:p>
        </w:tc>
        <w:tc>
          <w:tcPr>
            <w:tcW w:w="2290" w:type="dxa"/>
            <w:hideMark/>
          </w:tcPr>
          <w:p w14:paraId="43C47F74"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MENTAL HEALTH</w:t>
            </w:r>
          </w:p>
        </w:tc>
        <w:tc>
          <w:tcPr>
            <w:tcW w:w="2290" w:type="dxa"/>
          </w:tcPr>
          <w:p w14:paraId="645A613A"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UNEMPLOYMENT</w:t>
            </w:r>
          </w:p>
          <w:p w14:paraId="7A50D0F9" w14:textId="77777777" w:rsidR="004073E9" w:rsidRDefault="004073E9" w:rsidP="009E373F">
            <w:pPr>
              <w:spacing w:after="0" w:line="235" w:lineRule="auto"/>
              <w:rPr>
                <w:rFonts w:ascii="Calibri" w:eastAsia="Calibri" w:hAnsi="Calibri" w:cs="Calibri"/>
                <w:color w:val="000000"/>
                <w:lang w:eastAsia="en-GB"/>
              </w:rPr>
            </w:pPr>
          </w:p>
        </w:tc>
        <w:tc>
          <w:tcPr>
            <w:tcW w:w="2291" w:type="dxa"/>
          </w:tcPr>
          <w:p w14:paraId="096DD7AC"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 xml:space="preserve">LEARNING </w:t>
            </w:r>
          </w:p>
          <w:p w14:paraId="55F794A9"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 xml:space="preserve">DISABILITY </w:t>
            </w:r>
          </w:p>
          <w:p w14:paraId="160EF38F" w14:textId="77777777" w:rsidR="004073E9" w:rsidRDefault="004073E9" w:rsidP="009E373F">
            <w:pPr>
              <w:spacing w:after="0" w:line="240" w:lineRule="auto"/>
              <w:ind w:left="6"/>
              <w:rPr>
                <w:rFonts w:ascii="Calibri" w:eastAsia="Calibri" w:hAnsi="Calibri" w:cs="Calibri"/>
                <w:color w:val="000000"/>
                <w:lang w:eastAsia="en-GB"/>
              </w:rPr>
            </w:pPr>
          </w:p>
          <w:p w14:paraId="56A27875" w14:textId="77777777" w:rsidR="004073E9" w:rsidRDefault="004073E9" w:rsidP="009E373F">
            <w:pPr>
              <w:spacing w:after="0" w:line="240" w:lineRule="auto"/>
              <w:rPr>
                <w:rFonts w:ascii="Calibri" w:eastAsia="Calibri" w:hAnsi="Calibri" w:cs="Calibri"/>
                <w:color w:val="000000"/>
                <w:lang w:eastAsia="en-GB"/>
              </w:rPr>
            </w:pPr>
          </w:p>
        </w:tc>
        <w:tc>
          <w:tcPr>
            <w:tcW w:w="2291" w:type="dxa"/>
          </w:tcPr>
          <w:p w14:paraId="31F41398" w14:textId="77777777" w:rsidR="004073E9" w:rsidRDefault="004073E9" w:rsidP="009E373F">
            <w:pPr>
              <w:spacing w:after="0" w:line="240" w:lineRule="auto"/>
              <w:rPr>
                <w:rFonts w:ascii="Calibri" w:eastAsia="Calibri" w:hAnsi="Calibri" w:cs="Calibri"/>
                <w:color w:val="auto"/>
                <w:lang w:eastAsia="en-GB"/>
              </w:rPr>
            </w:pPr>
            <w:r>
              <w:rPr>
                <w:rFonts w:ascii="Calibri" w:eastAsia="Calibri" w:hAnsi="Calibri" w:cs="Calibri"/>
                <w:b/>
                <w:sz w:val="16"/>
                <w:lang w:eastAsia="en-GB"/>
              </w:rPr>
              <w:t xml:space="preserve">FAMILY </w:t>
            </w:r>
          </w:p>
          <w:p w14:paraId="7BA0880E" w14:textId="77777777" w:rsidR="004073E9" w:rsidRDefault="004073E9" w:rsidP="009E373F">
            <w:pPr>
              <w:spacing w:after="0" w:line="240" w:lineRule="auto"/>
              <w:rPr>
                <w:rFonts w:ascii="Calibri" w:eastAsia="Calibri" w:hAnsi="Calibri" w:cs="Calibri"/>
                <w:lang w:eastAsia="en-GB"/>
              </w:rPr>
            </w:pPr>
            <w:r>
              <w:rPr>
                <w:rFonts w:ascii="Calibri" w:eastAsia="Calibri" w:hAnsi="Calibri" w:cs="Calibri"/>
                <w:b/>
                <w:sz w:val="16"/>
                <w:lang w:eastAsia="en-GB"/>
              </w:rPr>
              <w:t xml:space="preserve">DISPUTE </w:t>
            </w:r>
          </w:p>
          <w:p w14:paraId="5890791F" w14:textId="77777777" w:rsidR="004073E9" w:rsidRDefault="004073E9" w:rsidP="009E373F">
            <w:pPr>
              <w:spacing w:after="0" w:line="240" w:lineRule="auto"/>
              <w:rPr>
                <w:rFonts w:ascii="Calibri" w:eastAsia="Calibri" w:hAnsi="Calibri" w:cs="Calibri"/>
                <w:color w:val="000000"/>
                <w:lang w:eastAsia="en-GB"/>
              </w:rPr>
            </w:pPr>
          </w:p>
        </w:tc>
        <w:tc>
          <w:tcPr>
            <w:tcW w:w="2291" w:type="dxa"/>
          </w:tcPr>
          <w:p w14:paraId="398373CD" w14:textId="77777777" w:rsidR="004073E9" w:rsidRDefault="004073E9" w:rsidP="009E373F">
            <w:pPr>
              <w:spacing w:after="0" w:line="235" w:lineRule="auto"/>
              <w:ind w:left="5"/>
              <w:rPr>
                <w:rFonts w:ascii="Calibri" w:eastAsia="Calibri" w:hAnsi="Calibri" w:cs="Calibri"/>
                <w:color w:val="auto"/>
                <w:lang w:eastAsia="en-GB"/>
              </w:rPr>
            </w:pPr>
            <w:r>
              <w:rPr>
                <w:rFonts w:ascii="Calibri" w:eastAsia="Calibri" w:hAnsi="Calibri" w:cs="Calibri"/>
                <w:b/>
                <w:sz w:val="16"/>
                <w:lang w:eastAsia="en-GB"/>
              </w:rPr>
              <w:t>PREVIOUS DOMESTIC ABUSE</w:t>
            </w:r>
          </w:p>
          <w:p w14:paraId="02FE5BA3" w14:textId="77777777" w:rsidR="004073E9" w:rsidRDefault="004073E9" w:rsidP="009E373F">
            <w:pPr>
              <w:spacing w:after="0" w:line="235" w:lineRule="auto"/>
              <w:ind w:left="6" w:right="174"/>
              <w:rPr>
                <w:rFonts w:ascii="Calibri" w:eastAsia="Calibri" w:hAnsi="Calibri" w:cs="Calibri"/>
                <w:color w:val="000000"/>
                <w:lang w:eastAsia="en-GB"/>
              </w:rPr>
            </w:pPr>
          </w:p>
        </w:tc>
      </w:tr>
      <w:tr w:rsidR="004073E9" w14:paraId="7FB5E454" w14:textId="77777777" w:rsidTr="009E373F">
        <w:trPr>
          <w:trHeight w:val="575"/>
        </w:trPr>
        <w:tc>
          <w:tcPr>
            <w:tcW w:w="2290" w:type="dxa"/>
          </w:tcPr>
          <w:p w14:paraId="04AF8F4E" w14:textId="77777777" w:rsidR="004073E9" w:rsidRDefault="004073E9" w:rsidP="009E373F">
            <w:pPr>
              <w:spacing w:after="0" w:line="240" w:lineRule="auto"/>
              <w:rPr>
                <w:rFonts w:ascii="Calibri" w:eastAsia="Calibri" w:hAnsi="Calibri" w:cs="Calibri"/>
                <w:color w:val="auto"/>
                <w:lang w:eastAsia="en-GB"/>
              </w:rPr>
            </w:pPr>
            <w:r>
              <w:rPr>
                <w:rFonts w:ascii="Calibri" w:eastAsia="Calibri" w:hAnsi="Calibri" w:cs="Calibri"/>
                <w:b/>
                <w:sz w:val="16"/>
                <w:lang w:eastAsia="en-GB"/>
              </w:rPr>
              <w:t xml:space="preserve">SEXUAL ABUSE </w:t>
            </w:r>
          </w:p>
          <w:p w14:paraId="5E194786" w14:textId="77777777" w:rsidR="004073E9" w:rsidRDefault="004073E9" w:rsidP="009E373F">
            <w:pPr>
              <w:spacing w:after="0" w:line="235" w:lineRule="auto"/>
              <w:rPr>
                <w:rFonts w:ascii="Calibri" w:eastAsia="Calibri" w:hAnsi="Calibri" w:cs="Calibri"/>
                <w:color w:val="000000"/>
                <w:lang w:eastAsia="en-GB"/>
              </w:rPr>
            </w:pPr>
          </w:p>
        </w:tc>
        <w:tc>
          <w:tcPr>
            <w:tcW w:w="2290" w:type="dxa"/>
          </w:tcPr>
          <w:p w14:paraId="0AD9D59F" w14:textId="77777777" w:rsidR="004073E9" w:rsidRDefault="004073E9" w:rsidP="009E373F">
            <w:pPr>
              <w:spacing w:after="0" w:line="235" w:lineRule="auto"/>
              <w:ind w:left="6" w:right="174"/>
              <w:rPr>
                <w:rFonts w:ascii="Calibri" w:eastAsia="Calibri" w:hAnsi="Calibri" w:cs="Calibri"/>
                <w:color w:val="000000"/>
                <w:lang w:eastAsia="en-GB"/>
              </w:rPr>
            </w:pPr>
            <w:r>
              <w:rPr>
                <w:rFonts w:ascii="Calibri" w:eastAsia="Calibri" w:hAnsi="Calibri" w:cs="Calibri"/>
                <w:b/>
                <w:color w:val="3C3C3B"/>
                <w:sz w:val="16"/>
                <w:lang w:eastAsia="en-GB"/>
              </w:rPr>
              <w:t>FINANCIAL SUPPORT</w:t>
            </w:r>
          </w:p>
          <w:p w14:paraId="61E4E47D" w14:textId="77777777" w:rsidR="004073E9" w:rsidRDefault="004073E9" w:rsidP="009E373F">
            <w:pPr>
              <w:spacing w:after="0" w:line="240" w:lineRule="auto"/>
              <w:rPr>
                <w:rFonts w:ascii="Calibri" w:eastAsia="Calibri" w:hAnsi="Calibri" w:cs="Calibri"/>
                <w:color w:val="000000"/>
                <w:lang w:eastAsia="en-GB"/>
              </w:rPr>
            </w:pPr>
          </w:p>
        </w:tc>
        <w:tc>
          <w:tcPr>
            <w:tcW w:w="2290" w:type="dxa"/>
          </w:tcPr>
          <w:p w14:paraId="251E844D" w14:textId="77777777" w:rsidR="004073E9" w:rsidRDefault="004073E9" w:rsidP="009E373F">
            <w:pPr>
              <w:spacing w:after="0" w:line="240" w:lineRule="auto"/>
              <w:ind w:left="6"/>
              <w:rPr>
                <w:rFonts w:ascii="Calibri" w:eastAsia="Calibri" w:hAnsi="Calibri" w:cs="Calibri"/>
                <w:color w:val="000000"/>
                <w:lang w:eastAsia="en-GB"/>
              </w:rPr>
            </w:pPr>
            <w:r>
              <w:rPr>
                <w:rFonts w:ascii="Calibri" w:eastAsia="Calibri" w:hAnsi="Calibri" w:cs="Calibri"/>
                <w:b/>
                <w:color w:val="3C3C3B"/>
                <w:sz w:val="16"/>
                <w:lang w:eastAsia="en-GB"/>
              </w:rPr>
              <w:t>ILLNESS</w:t>
            </w:r>
          </w:p>
          <w:p w14:paraId="1EC63F3D" w14:textId="77777777" w:rsidR="004073E9" w:rsidRDefault="004073E9" w:rsidP="009E373F">
            <w:pPr>
              <w:spacing w:after="0" w:line="240" w:lineRule="auto"/>
              <w:rPr>
                <w:rFonts w:ascii="Calibri" w:eastAsia="Calibri" w:hAnsi="Calibri" w:cs="Calibri"/>
                <w:color w:val="000000"/>
                <w:lang w:eastAsia="en-GB"/>
              </w:rPr>
            </w:pPr>
          </w:p>
        </w:tc>
        <w:tc>
          <w:tcPr>
            <w:tcW w:w="2291" w:type="dxa"/>
          </w:tcPr>
          <w:p w14:paraId="3674C2A7" w14:textId="77777777" w:rsidR="004073E9" w:rsidRDefault="004073E9" w:rsidP="009E373F">
            <w:pPr>
              <w:spacing w:after="0" w:line="240" w:lineRule="auto"/>
              <w:rPr>
                <w:rFonts w:ascii="Calibri" w:eastAsia="Calibri" w:hAnsi="Calibri" w:cs="Calibri"/>
                <w:b/>
                <w:color w:val="3C3C3B"/>
                <w:sz w:val="16"/>
                <w:lang w:eastAsia="en-GB"/>
              </w:rPr>
            </w:pPr>
            <w:r>
              <w:rPr>
                <w:rFonts w:ascii="Calibri" w:eastAsia="Calibri" w:hAnsi="Calibri" w:cs="Calibri"/>
                <w:b/>
                <w:color w:val="3C3C3B"/>
                <w:sz w:val="16"/>
                <w:lang w:eastAsia="en-GB"/>
              </w:rPr>
              <w:t xml:space="preserve">DISABILITY </w:t>
            </w:r>
          </w:p>
          <w:p w14:paraId="385C630D" w14:textId="77777777" w:rsidR="004073E9" w:rsidRDefault="004073E9" w:rsidP="009E373F">
            <w:pPr>
              <w:spacing w:after="0" w:line="240" w:lineRule="auto"/>
              <w:ind w:left="6"/>
              <w:rPr>
                <w:rFonts w:ascii="Calibri" w:eastAsia="Calibri" w:hAnsi="Calibri" w:cs="Calibri"/>
                <w:color w:val="000000"/>
                <w:sz w:val="22"/>
                <w:lang w:eastAsia="en-GB"/>
              </w:rPr>
            </w:pPr>
          </w:p>
        </w:tc>
        <w:tc>
          <w:tcPr>
            <w:tcW w:w="2291" w:type="dxa"/>
          </w:tcPr>
          <w:p w14:paraId="4B50B028" w14:textId="77777777" w:rsidR="004073E9" w:rsidRDefault="004073E9" w:rsidP="009E373F">
            <w:pPr>
              <w:spacing w:after="0" w:line="240" w:lineRule="auto"/>
              <w:ind w:left="11"/>
              <w:rPr>
                <w:rFonts w:ascii="Calibri" w:eastAsia="Calibri" w:hAnsi="Calibri" w:cs="Calibri"/>
                <w:color w:val="auto"/>
                <w:lang w:eastAsia="en-GB"/>
              </w:rPr>
            </w:pPr>
            <w:r>
              <w:rPr>
                <w:rFonts w:ascii="Calibri" w:eastAsia="Calibri" w:hAnsi="Calibri" w:cs="Calibri"/>
                <w:b/>
                <w:sz w:val="16"/>
                <w:lang w:eastAsia="en-GB"/>
              </w:rPr>
              <w:t>HOMELESS</w:t>
            </w:r>
          </w:p>
          <w:p w14:paraId="7182BE7A" w14:textId="77777777" w:rsidR="004073E9" w:rsidRDefault="004073E9" w:rsidP="009E373F">
            <w:pPr>
              <w:spacing w:after="0" w:line="235" w:lineRule="auto"/>
              <w:ind w:right="449"/>
              <w:rPr>
                <w:rFonts w:ascii="Calibri" w:eastAsia="Calibri" w:hAnsi="Calibri" w:cs="Calibri"/>
                <w:color w:val="000000"/>
                <w:lang w:eastAsia="en-GB"/>
              </w:rPr>
            </w:pPr>
          </w:p>
        </w:tc>
        <w:tc>
          <w:tcPr>
            <w:tcW w:w="2291" w:type="dxa"/>
          </w:tcPr>
          <w:p w14:paraId="3FD24741" w14:textId="77777777" w:rsidR="004073E9" w:rsidRDefault="004073E9" w:rsidP="009E373F">
            <w:pPr>
              <w:spacing w:after="0" w:line="240" w:lineRule="auto"/>
              <w:rPr>
                <w:rFonts w:ascii="Calibri" w:eastAsia="Calibri" w:hAnsi="Calibri" w:cs="Calibri"/>
                <w:color w:val="auto"/>
                <w:lang w:eastAsia="en-GB"/>
              </w:rPr>
            </w:pPr>
            <w:r>
              <w:rPr>
                <w:rFonts w:ascii="Calibri" w:eastAsia="Calibri" w:hAnsi="Calibri" w:cs="Calibri"/>
                <w:b/>
                <w:sz w:val="16"/>
                <w:lang w:eastAsia="en-GB"/>
              </w:rPr>
              <w:t xml:space="preserve">SOCIALLY </w:t>
            </w:r>
          </w:p>
          <w:p w14:paraId="0104690D" w14:textId="77777777" w:rsidR="004073E9" w:rsidRDefault="004073E9" w:rsidP="009E373F">
            <w:pPr>
              <w:spacing w:after="0" w:line="240" w:lineRule="auto"/>
              <w:rPr>
                <w:rFonts w:ascii="Calibri" w:eastAsia="Calibri" w:hAnsi="Calibri" w:cs="Calibri"/>
                <w:lang w:eastAsia="en-GB"/>
              </w:rPr>
            </w:pPr>
            <w:r>
              <w:rPr>
                <w:rFonts w:ascii="Calibri" w:eastAsia="Calibri" w:hAnsi="Calibri" w:cs="Calibri"/>
                <w:b/>
                <w:sz w:val="16"/>
                <w:lang w:eastAsia="en-GB"/>
              </w:rPr>
              <w:t>EXCLUDED</w:t>
            </w:r>
          </w:p>
          <w:p w14:paraId="213EC26F" w14:textId="77777777" w:rsidR="004073E9" w:rsidRDefault="004073E9" w:rsidP="009E373F">
            <w:pPr>
              <w:spacing w:after="0" w:line="240" w:lineRule="auto"/>
              <w:rPr>
                <w:rFonts w:ascii="Calibri" w:eastAsia="Calibri" w:hAnsi="Calibri" w:cs="Calibri"/>
                <w:color w:val="000000"/>
                <w:lang w:eastAsia="en-GB"/>
              </w:rPr>
            </w:pPr>
          </w:p>
        </w:tc>
      </w:tr>
      <w:tr w:rsidR="004073E9" w14:paraId="359953F3" w14:textId="77777777" w:rsidTr="009E373F">
        <w:trPr>
          <w:trHeight w:val="751"/>
        </w:trPr>
        <w:tc>
          <w:tcPr>
            <w:tcW w:w="2290" w:type="dxa"/>
          </w:tcPr>
          <w:p w14:paraId="00056537"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 xml:space="preserve">ADOLSCENCE </w:t>
            </w:r>
          </w:p>
          <w:p w14:paraId="6A08A00E" w14:textId="77777777" w:rsidR="004073E9" w:rsidRDefault="004073E9" w:rsidP="009E373F">
            <w:pPr>
              <w:spacing w:after="0" w:line="235" w:lineRule="auto"/>
              <w:rPr>
                <w:rFonts w:ascii="Calibri" w:eastAsia="Calibri" w:hAnsi="Calibri" w:cs="Calibri"/>
                <w:color w:val="000000"/>
                <w:lang w:eastAsia="en-GB"/>
              </w:rPr>
            </w:pPr>
            <w:r>
              <w:rPr>
                <w:rFonts w:ascii="Calibri" w:eastAsia="Calibri" w:hAnsi="Calibri" w:cs="Calibri"/>
                <w:b/>
                <w:color w:val="3C3C3B"/>
                <w:sz w:val="16"/>
                <w:lang w:eastAsia="en-GB"/>
              </w:rPr>
              <w:t>OR PERIOD OF TRANSITION</w:t>
            </w:r>
          </w:p>
          <w:p w14:paraId="67F13850" w14:textId="77777777" w:rsidR="004073E9" w:rsidRDefault="004073E9" w:rsidP="009E373F">
            <w:pPr>
              <w:spacing w:after="0" w:line="240" w:lineRule="auto"/>
              <w:rPr>
                <w:rFonts w:ascii="Calibri" w:eastAsia="Calibri" w:hAnsi="Calibri" w:cs="Calibri"/>
                <w:color w:val="000000"/>
                <w:lang w:eastAsia="en-GB"/>
              </w:rPr>
            </w:pPr>
          </w:p>
        </w:tc>
        <w:tc>
          <w:tcPr>
            <w:tcW w:w="2290" w:type="dxa"/>
          </w:tcPr>
          <w:p w14:paraId="2C0A4D19" w14:textId="77777777" w:rsidR="004073E9" w:rsidRDefault="004073E9" w:rsidP="009E373F">
            <w:pPr>
              <w:spacing w:after="0" w:line="235" w:lineRule="auto"/>
              <w:rPr>
                <w:rFonts w:ascii="Calibri" w:eastAsia="Calibri" w:hAnsi="Calibri" w:cs="Calibri"/>
                <w:color w:val="000000"/>
                <w:lang w:eastAsia="en-GB"/>
              </w:rPr>
            </w:pPr>
            <w:r>
              <w:rPr>
                <w:rFonts w:ascii="Calibri" w:eastAsia="Calibri" w:hAnsi="Calibri" w:cs="Calibri"/>
                <w:b/>
                <w:color w:val="3C3C3B"/>
                <w:sz w:val="16"/>
                <w:lang w:eastAsia="en-GB"/>
              </w:rPr>
              <w:t>TRAUMA FROM CONFLICT</w:t>
            </w:r>
          </w:p>
          <w:p w14:paraId="223C9179" w14:textId="77777777" w:rsidR="004073E9" w:rsidRDefault="004073E9" w:rsidP="009E373F">
            <w:pPr>
              <w:spacing w:after="0" w:line="240" w:lineRule="auto"/>
              <w:rPr>
                <w:rFonts w:ascii="Calibri" w:eastAsia="Calibri" w:hAnsi="Calibri" w:cs="Calibri"/>
                <w:color w:val="000000"/>
                <w:lang w:eastAsia="en-GB"/>
              </w:rPr>
            </w:pPr>
          </w:p>
        </w:tc>
        <w:tc>
          <w:tcPr>
            <w:tcW w:w="2290" w:type="dxa"/>
          </w:tcPr>
          <w:p w14:paraId="08A59D30" w14:textId="77777777" w:rsidR="004073E9" w:rsidRDefault="004073E9" w:rsidP="009E373F">
            <w:pPr>
              <w:spacing w:after="0" w:line="235" w:lineRule="auto"/>
              <w:ind w:right="449"/>
              <w:rPr>
                <w:rFonts w:ascii="Calibri" w:eastAsia="Calibri" w:hAnsi="Calibri" w:cs="Calibri"/>
                <w:color w:val="000000"/>
                <w:lang w:eastAsia="en-GB"/>
              </w:rPr>
            </w:pPr>
            <w:r>
              <w:rPr>
                <w:rFonts w:ascii="Calibri" w:eastAsia="Calibri" w:hAnsi="Calibri" w:cs="Calibri"/>
                <w:b/>
                <w:color w:val="3C3C3B"/>
                <w:sz w:val="16"/>
                <w:lang w:eastAsia="en-GB"/>
              </w:rPr>
              <w:t>VICTIM OF CRIME</w:t>
            </w:r>
          </w:p>
          <w:p w14:paraId="548BDFD3" w14:textId="77777777" w:rsidR="004073E9" w:rsidRDefault="004073E9" w:rsidP="009E373F">
            <w:pPr>
              <w:spacing w:after="0" w:line="240" w:lineRule="auto"/>
              <w:rPr>
                <w:rFonts w:ascii="Calibri" w:eastAsia="Calibri" w:hAnsi="Calibri" w:cs="Calibri"/>
                <w:color w:val="000000"/>
                <w:lang w:eastAsia="en-GB"/>
              </w:rPr>
            </w:pPr>
          </w:p>
        </w:tc>
        <w:tc>
          <w:tcPr>
            <w:tcW w:w="2291" w:type="dxa"/>
            <w:hideMark/>
          </w:tcPr>
          <w:p w14:paraId="151693FF" w14:textId="77777777" w:rsidR="004073E9" w:rsidRDefault="004073E9" w:rsidP="009E373F">
            <w:pPr>
              <w:spacing w:after="0" w:line="240" w:lineRule="auto"/>
              <w:ind w:left="5"/>
              <w:rPr>
                <w:rFonts w:ascii="Calibri" w:eastAsia="Calibri" w:hAnsi="Calibri" w:cs="Calibri"/>
                <w:color w:val="000000"/>
                <w:lang w:eastAsia="en-GB"/>
              </w:rPr>
            </w:pPr>
            <w:r>
              <w:rPr>
                <w:rFonts w:ascii="Calibri" w:eastAsia="Calibri" w:hAnsi="Calibri" w:cs="Calibri"/>
                <w:b/>
                <w:color w:val="3C3C3B"/>
                <w:sz w:val="16"/>
                <w:lang w:eastAsia="en-GB"/>
              </w:rPr>
              <w:t xml:space="preserve">VICTIM OF </w:t>
            </w:r>
          </w:p>
          <w:p w14:paraId="1E385828"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HATE CRIME</w:t>
            </w:r>
          </w:p>
        </w:tc>
        <w:tc>
          <w:tcPr>
            <w:tcW w:w="2291" w:type="dxa"/>
            <w:hideMark/>
          </w:tcPr>
          <w:p w14:paraId="729ACB0C" w14:textId="77777777" w:rsidR="004073E9" w:rsidRDefault="004073E9" w:rsidP="009E373F">
            <w:pPr>
              <w:spacing w:after="0" w:line="240" w:lineRule="auto"/>
              <w:rPr>
                <w:rFonts w:ascii="Calibri" w:eastAsia="Calibri" w:hAnsi="Calibri" w:cs="Calibri"/>
                <w:color w:val="auto"/>
                <w:lang w:eastAsia="en-GB"/>
              </w:rPr>
            </w:pPr>
            <w:r>
              <w:rPr>
                <w:rFonts w:ascii="Calibri" w:eastAsia="Calibri" w:hAnsi="Calibri" w:cs="Calibri"/>
                <w:b/>
                <w:sz w:val="16"/>
                <w:lang w:eastAsia="en-GB"/>
              </w:rPr>
              <w:t xml:space="preserve">LINKS TO </w:t>
            </w:r>
          </w:p>
          <w:p w14:paraId="376C875E" w14:textId="77777777" w:rsidR="004073E9" w:rsidRDefault="004073E9" w:rsidP="009E373F">
            <w:pPr>
              <w:spacing w:after="0" w:line="240" w:lineRule="auto"/>
              <w:ind w:left="11"/>
              <w:rPr>
                <w:rFonts w:ascii="Calibri" w:eastAsia="Calibri" w:hAnsi="Calibri" w:cs="Calibri"/>
                <w:color w:val="000000"/>
                <w:lang w:eastAsia="en-GB"/>
              </w:rPr>
            </w:pPr>
            <w:r>
              <w:rPr>
                <w:rFonts w:ascii="Calibri" w:eastAsia="Calibri" w:hAnsi="Calibri" w:cs="Calibri"/>
                <w:b/>
                <w:sz w:val="16"/>
                <w:lang w:eastAsia="en-GB"/>
              </w:rPr>
              <w:t>CRIMINALITY</w:t>
            </w:r>
          </w:p>
        </w:tc>
        <w:tc>
          <w:tcPr>
            <w:tcW w:w="2291" w:type="dxa"/>
            <w:hideMark/>
          </w:tcPr>
          <w:p w14:paraId="5991EC4D" w14:textId="77777777" w:rsidR="004073E9" w:rsidRDefault="004073E9" w:rsidP="009E373F">
            <w:pPr>
              <w:spacing w:after="0" w:line="240" w:lineRule="auto"/>
              <w:jc w:val="both"/>
              <w:rPr>
                <w:rFonts w:ascii="Calibri" w:eastAsia="Calibri" w:hAnsi="Calibri" w:cs="Calibri"/>
                <w:color w:val="auto"/>
                <w:lang w:eastAsia="en-GB"/>
              </w:rPr>
            </w:pPr>
            <w:r>
              <w:rPr>
                <w:rFonts w:ascii="Calibri" w:eastAsia="Calibri" w:hAnsi="Calibri" w:cs="Calibri"/>
                <w:b/>
                <w:sz w:val="16"/>
                <w:lang w:eastAsia="en-GB"/>
              </w:rPr>
              <w:t xml:space="preserve">GANG/GROUP </w:t>
            </w:r>
          </w:p>
          <w:p w14:paraId="4E2326EE" w14:textId="77777777" w:rsidR="004073E9" w:rsidRDefault="004073E9" w:rsidP="009E373F">
            <w:pPr>
              <w:spacing w:after="0" w:line="235" w:lineRule="auto"/>
              <w:ind w:right="108"/>
              <w:rPr>
                <w:rFonts w:ascii="Calibri" w:eastAsia="Calibri" w:hAnsi="Calibri" w:cs="Calibri"/>
                <w:color w:val="000000"/>
                <w:lang w:eastAsia="en-GB"/>
              </w:rPr>
            </w:pPr>
            <w:r>
              <w:rPr>
                <w:rFonts w:ascii="Calibri" w:eastAsia="Calibri" w:hAnsi="Calibri" w:cs="Calibri"/>
                <w:b/>
                <w:sz w:val="16"/>
                <w:lang w:eastAsia="en-GB"/>
              </w:rPr>
              <w:t>MEMBERSHIP</w:t>
            </w:r>
          </w:p>
        </w:tc>
      </w:tr>
      <w:tr w:rsidR="004073E9" w14:paraId="1EF049DD" w14:textId="77777777" w:rsidTr="009E373F">
        <w:trPr>
          <w:trHeight w:val="575"/>
        </w:trPr>
        <w:tc>
          <w:tcPr>
            <w:tcW w:w="2290" w:type="dxa"/>
            <w:hideMark/>
          </w:tcPr>
          <w:p w14:paraId="563662CC" w14:textId="77777777" w:rsidR="004073E9" w:rsidRDefault="004073E9" w:rsidP="009E373F">
            <w:pPr>
              <w:spacing w:after="0" w:line="235" w:lineRule="auto"/>
              <w:ind w:left="5"/>
              <w:rPr>
                <w:rFonts w:ascii="Calibri" w:eastAsia="Calibri" w:hAnsi="Calibri" w:cs="Calibri"/>
                <w:color w:val="000000"/>
                <w:lang w:eastAsia="en-GB"/>
              </w:rPr>
            </w:pPr>
            <w:r>
              <w:rPr>
                <w:rFonts w:ascii="Calibri" w:eastAsia="Calibri" w:hAnsi="Calibri" w:cs="Calibri"/>
                <w:b/>
                <w:color w:val="3C3C3B"/>
                <w:sz w:val="16"/>
                <w:lang w:eastAsia="en-GB"/>
              </w:rPr>
              <w:t>UNEXPLAINED TRAVEL</w:t>
            </w:r>
          </w:p>
        </w:tc>
        <w:tc>
          <w:tcPr>
            <w:tcW w:w="2290" w:type="dxa"/>
          </w:tcPr>
          <w:p w14:paraId="7F791DEC" w14:textId="77777777" w:rsidR="004073E9" w:rsidRDefault="004073E9" w:rsidP="009E373F">
            <w:pPr>
              <w:spacing w:after="0" w:line="240" w:lineRule="auto"/>
              <w:ind w:left="6"/>
              <w:rPr>
                <w:rFonts w:ascii="Calibri" w:eastAsia="Calibri" w:hAnsi="Calibri" w:cs="Calibri"/>
                <w:color w:val="000000"/>
                <w:lang w:eastAsia="en-GB"/>
              </w:rPr>
            </w:pPr>
            <w:r>
              <w:rPr>
                <w:rFonts w:ascii="Calibri" w:eastAsia="Calibri" w:hAnsi="Calibri" w:cs="Calibri"/>
                <w:b/>
                <w:color w:val="3C3C3B"/>
                <w:sz w:val="16"/>
                <w:lang w:eastAsia="en-GB"/>
              </w:rPr>
              <w:t xml:space="preserve">EXTREMIST </w:t>
            </w:r>
          </w:p>
          <w:p w14:paraId="647DE390"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MATERIAL</w:t>
            </w:r>
          </w:p>
          <w:p w14:paraId="4C8FFCD4" w14:textId="77777777" w:rsidR="004073E9" w:rsidRDefault="004073E9" w:rsidP="009E373F">
            <w:pPr>
              <w:spacing w:after="0" w:line="240" w:lineRule="auto"/>
              <w:rPr>
                <w:rFonts w:ascii="Calibri" w:eastAsia="Calibri" w:hAnsi="Calibri" w:cs="Calibri"/>
                <w:color w:val="000000"/>
                <w:lang w:eastAsia="en-GB"/>
              </w:rPr>
            </w:pPr>
          </w:p>
        </w:tc>
        <w:tc>
          <w:tcPr>
            <w:tcW w:w="2290" w:type="dxa"/>
            <w:hideMark/>
          </w:tcPr>
          <w:p w14:paraId="4AE331F9" w14:textId="77777777" w:rsidR="004073E9" w:rsidRDefault="004073E9" w:rsidP="009E373F">
            <w:pPr>
              <w:spacing w:after="0" w:line="240" w:lineRule="auto"/>
              <w:ind w:left="6"/>
              <w:rPr>
                <w:rFonts w:ascii="Calibri" w:eastAsia="Calibri" w:hAnsi="Calibri" w:cs="Calibri"/>
                <w:color w:val="000000"/>
                <w:lang w:eastAsia="en-GB"/>
              </w:rPr>
            </w:pPr>
            <w:r>
              <w:rPr>
                <w:rFonts w:ascii="Calibri" w:eastAsia="Calibri" w:hAnsi="Calibri" w:cs="Calibri"/>
                <w:b/>
                <w:color w:val="3C3C3B"/>
                <w:sz w:val="16"/>
                <w:lang w:eastAsia="en-GB"/>
              </w:rPr>
              <w:t>LOSS/</w:t>
            </w:r>
          </w:p>
          <w:p w14:paraId="0900F8F3"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BEREAVEMENT</w:t>
            </w:r>
          </w:p>
        </w:tc>
        <w:tc>
          <w:tcPr>
            <w:tcW w:w="2291" w:type="dxa"/>
          </w:tcPr>
          <w:p w14:paraId="055B2D71" w14:textId="77777777" w:rsidR="004073E9" w:rsidRDefault="004073E9" w:rsidP="009E373F">
            <w:pPr>
              <w:spacing w:after="0" w:line="240" w:lineRule="auto"/>
              <w:rPr>
                <w:rFonts w:ascii="Calibri" w:eastAsia="Calibri" w:hAnsi="Calibri" w:cs="Calibri"/>
                <w:color w:val="000000"/>
                <w:lang w:eastAsia="en-GB"/>
              </w:rPr>
            </w:pPr>
          </w:p>
        </w:tc>
        <w:tc>
          <w:tcPr>
            <w:tcW w:w="2291" w:type="dxa"/>
          </w:tcPr>
          <w:p w14:paraId="15EAED25" w14:textId="77777777" w:rsidR="004073E9" w:rsidRDefault="004073E9" w:rsidP="009E373F">
            <w:pPr>
              <w:spacing w:after="0" w:line="240" w:lineRule="auto"/>
              <w:rPr>
                <w:rFonts w:ascii="Calibri" w:eastAsia="Calibri" w:hAnsi="Calibri" w:cs="Calibri"/>
                <w:color w:val="000000"/>
                <w:lang w:eastAsia="en-GB"/>
              </w:rPr>
            </w:pPr>
          </w:p>
        </w:tc>
        <w:tc>
          <w:tcPr>
            <w:tcW w:w="2291" w:type="dxa"/>
          </w:tcPr>
          <w:p w14:paraId="7098548B" w14:textId="77777777" w:rsidR="004073E9" w:rsidRDefault="004073E9" w:rsidP="009E373F">
            <w:pPr>
              <w:spacing w:after="0" w:line="240" w:lineRule="auto"/>
              <w:rPr>
                <w:rFonts w:ascii="Calibri" w:eastAsia="Calibri" w:hAnsi="Calibri" w:cs="Calibri"/>
                <w:color w:val="000000"/>
                <w:lang w:eastAsia="en-GB"/>
              </w:rPr>
            </w:pPr>
          </w:p>
        </w:tc>
      </w:tr>
      <w:tr w:rsidR="004073E9" w14:paraId="742051EF" w14:textId="77777777" w:rsidTr="009E373F">
        <w:trPr>
          <w:trHeight w:val="175"/>
        </w:trPr>
        <w:tc>
          <w:tcPr>
            <w:tcW w:w="13744" w:type="dxa"/>
            <w:gridSpan w:val="6"/>
            <w:shd w:val="clear" w:color="auto" w:fill="F2F2F2"/>
            <w:hideMark/>
          </w:tcPr>
          <w:p w14:paraId="034E7662"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PLEASE USE THIS SPACE TO ELABORATE ON ANY OF THE ABOVE OR DESCRIBE A BEHAVIOUR NOT LISTED:</w:t>
            </w:r>
          </w:p>
        </w:tc>
      </w:tr>
      <w:tr w:rsidR="004073E9" w14:paraId="74FFE0B7" w14:textId="77777777" w:rsidTr="009E373F">
        <w:trPr>
          <w:trHeight w:val="925"/>
        </w:trPr>
        <w:tc>
          <w:tcPr>
            <w:tcW w:w="13744" w:type="dxa"/>
            <w:gridSpan w:val="6"/>
            <w:shd w:val="clear" w:color="auto" w:fill="F2F2F2"/>
          </w:tcPr>
          <w:p w14:paraId="16F430D8" w14:textId="77777777" w:rsidR="004073E9" w:rsidRDefault="004073E9" w:rsidP="009E373F">
            <w:pPr>
              <w:spacing w:after="0" w:line="240" w:lineRule="auto"/>
              <w:rPr>
                <w:rFonts w:ascii="Calibri" w:eastAsia="Calibri" w:hAnsi="Calibri" w:cs="Calibri"/>
                <w:color w:val="000000"/>
                <w:lang w:eastAsia="en-GB"/>
              </w:rPr>
            </w:pPr>
          </w:p>
          <w:p w14:paraId="310291FB" w14:textId="77777777" w:rsidR="004073E9" w:rsidRDefault="004073E9" w:rsidP="009E373F">
            <w:pPr>
              <w:spacing w:after="0" w:line="240" w:lineRule="auto"/>
              <w:rPr>
                <w:rFonts w:ascii="Calibri" w:eastAsia="Calibri" w:hAnsi="Calibri" w:cs="Calibri"/>
                <w:color w:val="000000"/>
                <w:lang w:eastAsia="en-GB"/>
              </w:rPr>
            </w:pPr>
          </w:p>
          <w:p w14:paraId="4AA716E9" w14:textId="77777777" w:rsidR="004073E9" w:rsidRDefault="004073E9" w:rsidP="009E373F">
            <w:pPr>
              <w:spacing w:after="0" w:line="240" w:lineRule="auto"/>
              <w:rPr>
                <w:rFonts w:ascii="Calibri" w:eastAsia="Calibri" w:hAnsi="Calibri" w:cs="Calibri"/>
                <w:color w:val="000000"/>
                <w:lang w:eastAsia="en-GB"/>
              </w:rPr>
            </w:pPr>
          </w:p>
          <w:p w14:paraId="0726C27D" w14:textId="77777777" w:rsidR="004073E9" w:rsidRDefault="004073E9" w:rsidP="009E373F">
            <w:pPr>
              <w:spacing w:after="0" w:line="240" w:lineRule="auto"/>
              <w:rPr>
                <w:rFonts w:ascii="Calibri" w:eastAsia="Calibri" w:hAnsi="Calibri" w:cs="Calibri"/>
                <w:color w:val="000000"/>
                <w:lang w:eastAsia="en-GB"/>
              </w:rPr>
            </w:pPr>
          </w:p>
        </w:tc>
      </w:tr>
    </w:tbl>
    <w:p w14:paraId="175CCC3C" w14:textId="77777777" w:rsidR="004073E9" w:rsidRDefault="004073E9" w:rsidP="004073E9">
      <w:pPr>
        <w:spacing w:after="73"/>
        <w:rPr>
          <w:rFonts w:ascii="Calibri" w:eastAsia="Calibri" w:hAnsi="Calibri" w:cs="Calibri"/>
          <w:color w:val="000000"/>
          <w:sz w:val="16"/>
          <w:lang w:eastAsia="en-GB"/>
        </w:rPr>
      </w:pPr>
    </w:p>
    <w:p w14:paraId="5E13E818" w14:textId="77777777" w:rsidR="004073E9" w:rsidRDefault="004073E9" w:rsidP="004073E9">
      <w:pPr>
        <w:spacing w:after="73"/>
        <w:rPr>
          <w:rFonts w:ascii="Calibri" w:eastAsia="Calibri" w:hAnsi="Calibri" w:cs="Calibri"/>
          <w:color w:val="000000"/>
          <w:sz w:val="22"/>
          <w:lang w:eastAsia="en-GB"/>
        </w:rPr>
      </w:pPr>
    </w:p>
    <w:p w14:paraId="3CBBD9CE" w14:textId="77777777" w:rsidR="004073E9" w:rsidRDefault="004073E9" w:rsidP="004073E9">
      <w:pPr>
        <w:keepNext/>
        <w:keepLines/>
        <w:spacing w:after="0"/>
        <w:ind w:left="-5" w:hanging="10"/>
        <w:outlineLvl w:val="0"/>
        <w:rPr>
          <w:rFonts w:ascii="Calibri" w:eastAsia="Calibri" w:hAnsi="Calibri" w:cs="Calibri"/>
          <w:b/>
          <w:color w:val="000000"/>
          <w:sz w:val="28"/>
          <w:szCs w:val="28"/>
          <w:lang w:eastAsia="en-GB"/>
        </w:rPr>
      </w:pPr>
      <w:bookmarkStart w:id="198" w:name="_Toc111537806"/>
      <w:r>
        <w:rPr>
          <w:rFonts w:ascii="Calibri" w:eastAsia="Calibri" w:hAnsi="Calibri" w:cs="Calibri"/>
          <w:b/>
          <w:color w:val="000000"/>
          <w:sz w:val="28"/>
          <w:szCs w:val="28"/>
          <w:lang w:eastAsia="en-GB"/>
        </w:rPr>
        <w:t>11. DETAILS OF PERSON YOU ARE SHARING YOUR CONCERN WITH</w:t>
      </w:r>
      <w:bookmarkEnd w:id="198"/>
    </w:p>
    <w:tbl>
      <w:tblPr>
        <w:tblW w:w="5000" w:type="pct"/>
        <w:tblCellMar>
          <w:top w:w="89" w:type="dxa"/>
          <w:left w:w="113" w:type="dxa"/>
          <w:right w:w="115" w:type="dxa"/>
        </w:tblCellMar>
        <w:tblLook w:val="04A0" w:firstRow="1" w:lastRow="0" w:firstColumn="1" w:lastColumn="0" w:noHBand="0" w:noVBand="1"/>
      </w:tblPr>
      <w:tblGrid>
        <w:gridCol w:w="2043"/>
        <w:gridCol w:w="6983"/>
      </w:tblGrid>
      <w:tr w:rsidR="004073E9" w14:paraId="06C33CF3" w14:textId="77777777" w:rsidTr="002D444B">
        <w:trPr>
          <w:trHeight w:val="351"/>
        </w:trPr>
        <w:tc>
          <w:tcPr>
            <w:tcW w:w="1132" w:type="pct"/>
            <w:shd w:val="clear" w:color="auto" w:fill="ECECEC"/>
            <w:hideMark/>
          </w:tcPr>
          <w:p w14:paraId="0D9F7BB2" w14:textId="77777777" w:rsidR="004073E9" w:rsidRDefault="004073E9" w:rsidP="009E373F">
            <w:pPr>
              <w:spacing w:after="0" w:line="240" w:lineRule="auto"/>
              <w:rPr>
                <w:rFonts w:ascii="Calibri" w:eastAsia="Calibri" w:hAnsi="Calibri" w:cs="Calibri"/>
                <w:color w:val="000000"/>
                <w:sz w:val="22"/>
                <w:szCs w:val="22"/>
                <w:lang w:eastAsia="en-GB"/>
              </w:rPr>
            </w:pPr>
            <w:r>
              <w:rPr>
                <w:rFonts w:ascii="Calibri" w:eastAsia="Calibri" w:hAnsi="Calibri" w:cs="Calibri"/>
                <w:b/>
                <w:color w:val="3C3C3B"/>
                <w:sz w:val="16"/>
                <w:lang w:eastAsia="en-GB"/>
              </w:rPr>
              <w:t xml:space="preserve">NAME: </w:t>
            </w:r>
          </w:p>
        </w:tc>
        <w:tc>
          <w:tcPr>
            <w:tcW w:w="3868" w:type="pct"/>
            <w:shd w:val="clear" w:color="auto" w:fill="EDEDED"/>
          </w:tcPr>
          <w:p w14:paraId="3A59168F" w14:textId="77777777" w:rsidR="004073E9" w:rsidRDefault="004073E9" w:rsidP="009E373F">
            <w:pPr>
              <w:spacing w:after="0" w:line="240" w:lineRule="auto"/>
              <w:rPr>
                <w:rFonts w:ascii="Calibri" w:eastAsia="Calibri" w:hAnsi="Calibri" w:cs="Calibri"/>
                <w:color w:val="000000"/>
                <w:lang w:eastAsia="en-GB"/>
              </w:rPr>
            </w:pPr>
          </w:p>
        </w:tc>
      </w:tr>
    </w:tbl>
    <w:p w14:paraId="0B05F752" w14:textId="77777777" w:rsidR="004073E9" w:rsidRDefault="004073E9" w:rsidP="004073E9">
      <w:pPr>
        <w:spacing w:after="10" w:line="247" w:lineRule="auto"/>
        <w:ind w:left="409" w:hanging="10"/>
        <w:rPr>
          <w:rFonts w:ascii="Calibri" w:eastAsia="Calibri" w:hAnsi="Calibri" w:cs="Calibri"/>
          <w:b/>
          <w:color w:val="3C3C3B"/>
          <w:sz w:val="16"/>
          <w:lang w:eastAsia="en-GB"/>
        </w:rPr>
      </w:pPr>
      <w:r>
        <w:rPr>
          <w:rFonts w:ascii="Calibri" w:eastAsia="Calibri" w:hAnsi="Calibri" w:cs="Calibri"/>
          <w:b/>
          <w:color w:val="3C3C3B"/>
          <w:sz w:val="16"/>
          <w:lang w:eastAsia="en-GB"/>
        </w:rPr>
        <w:t>ROLE/JOB TITLE:</w:t>
      </w:r>
    </w:p>
    <w:p w14:paraId="7EEDAB60" w14:textId="77777777" w:rsidR="004073E9" w:rsidRDefault="004073E9" w:rsidP="004073E9">
      <w:pPr>
        <w:spacing w:after="10" w:line="247" w:lineRule="auto"/>
        <w:ind w:left="409" w:hanging="10"/>
        <w:rPr>
          <w:rFonts w:ascii="Calibri" w:eastAsia="Calibri" w:hAnsi="Calibri" w:cs="Calibri"/>
          <w:color w:val="000000"/>
          <w:sz w:val="22"/>
          <w:szCs w:val="22"/>
          <w:lang w:eastAsia="en-GB"/>
        </w:rPr>
      </w:pPr>
    </w:p>
    <w:tbl>
      <w:tblPr>
        <w:tblW w:w="5000" w:type="pct"/>
        <w:tblCellMar>
          <w:top w:w="89" w:type="dxa"/>
          <w:left w:w="113" w:type="dxa"/>
          <w:right w:w="115" w:type="dxa"/>
        </w:tblCellMar>
        <w:tblLook w:val="04A0" w:firstRow="1" w:lastRow="0" w:firstColumn="1" w:lastColumn="0" w:noHBand="0" w:noVBand="1"/>
      </w:tblPr>
      <w:tblGrid>
        <w:gridCol w:w="2789"/>
        <w:gridCol w:w="6237"/>
      </w:tblGrid>
      <w:tr w:rsidR="004073E9" w14:paraId="6192D1DE" w14:textId="77777777" w:rsidTr="002D444B">
        <w:trPr>
          <w:trHeight w:val="374"/>
        </w:trPr>
        <w:tc>
          <w:tcPr>
            <w:tcW w:w="1545" w:type="pct"/>
            <w:shd w:val="clear" w:color="auto" w:fill="ECECEC"/>
            <w:hideMark/>
          </w:tcPr>
          <w:p w14:paraId="7ED4709E" w14:textId="77777777" w:rsidR="004073E9" w:rsidRDefault="004073E9" w:rsidP="009E373F">
            <w:pPr>
              <w:spacing w:after="0" w:line="240" w:lineRule="auto"/>
              <w:rPr>
                <w:rFonts w:ascii="Calibri" w:eastAsia="Calibri" w:hAnsi="Calibri" w:cs="Calibri"/>
                <w:color w:val="000000"/>
                <w:lang w:eastAsia="en-GB"/>
              </w:rPr>
            </w:pPr>
            <w:r>
              <w:rPr>
                <w:rFonts w:ascii="Calibri" w:eastAsia="Calibri" w:hAnsi="Calibri" w:cs="Calibri"/>
                <w:b/>
                <w:color w:val="3C3C3B"/>
                <w:sz w:val="16"/>
                <w:lang w:eastAsia="en-GB"/>
              </w:rPr>
              <w:t xml:space="preserve">EMAIL: </w:t>
            </w:r>
          </w:p>
        </w:tc>
        <w:tc>
          <w:tcPr>
            <w:tcW w:w="3455" w:type="pct"/>
            <w:shd w:val="clear" w:color="auto" w:fill="EDEDED"/>
          </w:tcPr>
          <w:p w14:paraId="36F14939" w14:textId="77777777" w:rsidR="004073E9" w:rsidRDefault="004073E9" w:rsidP="009E373F">
            <w:pPr>
              <w:spacing w:after="0" w:line="240" w:lineRule="auto"/>
              <w:rPr>
                <w:rFonts w:ascii="Calibri" w:eastAsia="Calibri" w:hAnsi="Calibri" w:cs="Calibri"/>
                <w:color w:val="000000"/>
                <w:lang w:eastAsia="en-GB"/>
              </w:rPr>
            </w:pPr>
          </w:p>
        </w:tc>
      </w:tr>
    </w:tbl>
    <w:p w14:paraId="588A1A66" w14:textId="77777777" w:rsidR="004073E9" w:rsidRDefault="004073E9" w:rsidP="004073E9">
      <w:pPr>
        <w:spacing w:after="1026" w:line="247" w:lineRule="auto"/>
        <w:ind w:left="409" w:hanging="10"/>
        <w:rPr>
          <w:rFonts w:ascii="Calibri" w:eastAsia="Calibri" w:hAnsi="Calibri" w:cs="Calibri"/>
          <w:color w:val="000000"/>
          <w:sz w:val="22"/>
          <w:szCs w:val="22"/>
          <w:lang w:eastAsia="en-GB"/>
        </w:rPr>
      </w:pPr>
      <w:r>
        <w:rPr>
          <w:rFonts w:ascii="Calibri" w:eastAsia="Calibri" w:hAnsi="Calibri" w:cs="Calibri"/>
          <w:b/>
          <w:color w:val="3C3C3B"/>
          <w:sz w:val="16"/>
          <w:lang w:eastAsia="en-GB"/>
        </w:rPr>
        <w:t xml:space="preserve">PHONE NUMBER: </w:t>
      </w:r>
    </w:p>
    <w:p w14:paraId="45239259" w14:textId="77777777" w:rsidR="004073E9" w:rsidRDefault="004073E9" w:rsidP="004073E9">
      <w:pPr>
        <w:spacing w:after="0"/>
        <w:ind w:left="-5" w:hanging="10"/>
        <w:rPr>
          <w:rFonts w:ascii="Calibri" w:eastAsia="Calibri" w:hAnsi="Calibri" w:cs="Calibri"/>
          <w:b/>
          <w:color w:val="000000"/>
          <w:sz w:val="28"/>
          <w:szCs w:val="28"/>
          <w:lang w:eastAsia="en-GB"/>
        </w:rPr>
      </w:pPr>
      <w:r>
        <w:rPr>
          <w:rFonts w:ascii="Calibri" w:eastAsia="Calibri" w:hAnsi="Calibri" w:cs="Calibri"/>
          <w:b/>
          <w:color w:val="000000"/>
          <w:sz w:val="28"/>
          <w:szCs w:val="28"/>
          <w:lang w:eastAsia="en-GB"/>
        </w:rPr>
        <w:t>12. PLEASE USE THE SPACE BELOW TO LOG WHAT YOU WOULD LIKE TO SEE HAPPEN NEXT OR SUPPORT YOU REQUIRE</w:t>
      </w:r>
    </w:p>
    <w:p w14:paraId="00B22B44" w14:textId="77777777" w:rsidR="004073E9" w:rsidRDefault="004073E9" w:rsidP="004073E9">
      <w:pPr>
        <w:spacing w:after="0"/>
        <w:ind w:left="337" w:right="-44"/>
        <w:rPr>
          <w:rFonts w:ascii="Calibri" w:eastAsia="Calibri" w:hAnsi="Calibri" w:cs="Calibri"/>
          <w:color w:val="000000"/>
          <w:sz w:val="22"/>
          <w:szCs w:val="22"/>
          <w:lang w:eastAsia="en-GB"/>
        </w:rPr>
      </w:pPr>
    </w:p>
    <w:p w14:paraId="4E327564" w14:textId="77777777" w:rsidR="004073E9" w:rsidRDefault="004073E9" w:rsidP="004073E9">
      <w:pPr>
        <w:spacing w:after="0"/>
        <w:ind w:left="337" w:right="-44"/>
        <w:rPr>
          <w:rFonts w:ascii="Calibri" w:eastAsia="Calibri" w:hAnsi="Calibri" w:cs="Calibri"/>
          <w:color w:val="000000"/>
          <w:lang w:eastAsia="en-GB"/>
        </w:rPr>
      </w:pPr>
      <w:r>
        <w:rPr>
          <w:rFonts w:ascii="Calibri" w:eastAsia="Calibri" w:hAnsi="Calibri" w:cs="Calibri"/>
          <w:color w:val="000000"/>
          <w:lang w:eastAsia="en-GB"/>
        </w:rPr>
        <w:t>Once completed please send this form to following email addresses:</w:t>
      </w:r>
    </w:p>
    <w:p w14:paraId="00CE652F" w14:textId="77777777" w:rsidR="004073E9" w:rsidRDefault="004073E9" w:rsidP="004073E9">
      <w:pPr>
        <w:spacing w:after="0"/>
        <w:ind w:left="337" w:right="-44"/>
        <w:rPr>
          <w:rFonts w:ascii="Calibri" w:eastAsia="Calibri" w:hAnsi="Calibri" w:cs="Calibri"/>
          <w:color w:val="000000"/>
          <w:lang w:eastAsia="en-GB"/>
        </w:rPr>
      </w:pPr>
    </w:p>
    <w:p w14:paraId="0845147C" w14:textId="44E5F81A" w:rsidR="004073E9" w:rsidRDefault="00290AFC" w:rsidP="004073E9">
      <w:pPr>
        <w:rPr>
          <w:rStyle w:val="Hyperlink"/>
          <w:rFonts w:ascii="Calibri" w:eastAsia="Calibri" w:hAnsi="Calibri" w:cs="Calibri"/>
          <w:color w:val="0563C1"/>
          <w:lang w:eastAsia="en-GB"/>
        </w:rPr>
      </w:pPr>
      <w:hyperlink r:id="rId123" w:history="1">
        <w:r w:rsidR="004073E9">
          <w:rPr>
            <w:rStyle w:val="Hyperlink"/>
            <w:rFonts w:ascii="Calibri" w:eastAsia="Calibri" w:hAnsi="Calibri" w:cs="Calibri"/>
            <w:color w:val="0563C1"/>
            <w:lang w:eastAsia="en-GB"/>
          </w:rPr>
          <w:t>prevent@eastriding.gov.uk</w:t>
        </w:r>
      </w:hyperlink>
      <w:r w:rsidR="004073E9">
        <w:rPr>
          <w:rFonts w:ascii="Calibri" w:eastAsia="Calibri" w:hAnsi="Calibri" w:cs="Calibri"/>
          <w:color w:val="000000"/>
          <w:lang w:eastAsia="en-GB"/>
        </w:rPr>
        <w:tab/>
      </w:r>
      <w:r w:rsidR="004073E9">
        <w:rPr>
          <w:rFonts w:ascii="Calibri" w:eastAsia="Calibri" w:hAnsi="Calibri" w:cs="Calibri"/>
          <w:color w:val="000000"/>
          <w:lang w:eastAsia="en-GB"/>
        </w:rPr>
        <w:tab/>
      </w:r>
      <w:hyperlink r:id="rId124" w:history="1">
        <w:r w:rsidR="004073E9">
          <w:rPr>
            <w:rStyle w:val="Hyperlink"/>
            <w:rFonts w:ascii="Calibri" w:eastAsia="Calibri" w:hAnsi="Calibri" w:cs="Calibri"/>
            <w:color w:val="0563C1"/>
            <w:lang w:eastAsia="en-GB"/>
          </w:rPr>
          <w:t>prevent@humberside.pnn.police.uk</w:t>
        </w:r>
      </w:hyperlink>
    </w:p>
    <w:p w14:paraId="456BE346" w14:textId="56FAC880" w:rsidR="0026258D" w:rsidRDefault="0026258D">
      <w:pPr>
        <w:spacing w:after="160" w:line="259" w:lineRule="auto"/>
        <w:rPr>
          <w:rStyle w:val="Hyperlink"/>
          <w:rFonts w:ascii="Calibri" w:eastAsia="Calibri" w:hAnsi="Calibri" w:cs="Calibri"/>
          <w:color w:val="0563C1"/>
          <w:lang w:eastAsia="en-GB"/>
        </w:rPr>
      </w:pPr>
      <w:r>
        <w:rPr>
          <w:rStyle w:val="Hyperlink"/>
          <w:rFonts w:ascii="Calibri" w:eastAsia="Calibri" w:hAnsi="Calibri" w:cs="Calibri"/>
          <w:color w:val="0563C1"/>
          <w:lang w:eastAsia="en-GB"/>
        </w:rPr>
        <w:br w:type="page"/>
      </w:r>
    </w:p>
    <w:p w14:paraId="2AB03A67" w14:textId="22991793" w:rsidR="0026258D" w:rsidRPr="00CE0EE7" w:rsidRDefault="0026258D" w:rsidP="0026258D">
      <w:pPr>
        <w:pStyle w:val="Heading1"/>
        <w:rPr>
          <w:rFonts w:ascii="Arial" w:hAnsi="Arial" w:cs="Arial"/>
          <w:caps w:val="0"/>
          <w:color w:val="auto"/>
          <w:sz w:val="24"/>
          <w:szCs w:val="24"/>
        </w:rPr>
      </w:pPr>
      <w:r w:rsidRPr="00CE0EE7">
        <w:rPr>
          <w:rFonts w:ascii="Arial" w:hAnsi="Arial" w:cs="Arial"/>
          <w:color w:val="auto"/>
          <w:sz w:val="24"/>
          <w:szCs w:val="24"/>
        </w:rPr>
        <w:lastRenderedPageBreak/>
        <w:t>Appendix 1</w:t>
      </w:r>
      <w:r w:rsidR="00936FF1" w:rsidRPr="00CE0EE7">
        <w:rPr>
          <w:rFonts w:ascii="Arial" w:hAnsi="Arial" w:cs="Arial"/>
          <w:color w:val="auto"/>
          <w:sz w:val="24"/>
          <w:szCs w:val="24"/>
        </w:rPr>
        <w:t>3</w:t>
      </w:r>
      <w:r w:rsidRPr="00CE0EE7">
        <w:rPr>
          <w:rFonts w:ascii="Arial" w:hAnsi="Arial" w:cs="Arial"/>
          <w:color w:val="auto"/>
          <w:sz w:val="24"/>
          <w:szCs w:val="24"/>
        </w:rPr>
        <w:t xml:space="preserve"> – Request for Service</w:t>
      </w:r>
    </w:p>
    <w:p w14:paraId="45BD588F" w14:textId="77777777" w:rsidR="0026258D" w:rsidRDefault="0026258D" w:rsidP="0026258D"/>
    <w:p w14:paraId="0BFB494F" w14:textId="77777777" w:rsidR="0026258D" w:rsidRPr="00D56A26" w:rsidRDefault="0026258D" w:rsidP="0026258D">
      <w:pPr>
        <w:ind w:left="360"/>
        <w:jc w:val="center"/>
        <w:rPr>
          <w:rFonts w:ascii="Gill Sans MT" w:hAnsi="Gill Sans MT" w:cs="Arial"/>
          <w:b/>
          <w:bCs/>
        </w:rPr>
      </w:pPr>
      <w:r w:rsidRPr="00D74954">
        <w:rPr>
          <w:noProof/>
        </w:rPr>
        <w:drawing>
          <wp:inline distT="0" distB="0" distL="0" distR="0" wp14:anchorId="064399FC" wp14:editId="6A7708E0">
            <wp:extent cx="3124200" cy="695325"/>
            <wp:effectExtent l="0" t="0" r="0" b="9525"/>
            <wp:docPr id="192" name="Picture 192" descr="ERY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YCLOGO"/>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124200" cy="695325"/>
                    </a:xfrm>
                    <a:prstGeom prst="rect">
                      <a:avLst/>
                    </a:prstGeom>
                    <a:noFill/>
                    <a:ln>
                      <a:noFill/>
                    </a:ln>
                  </pic:spPr>
                </pic:pic>
              </a:graphicData>
            </a:graphic>
          </wp:inline>
        </w:drawing>
      </w:r>
    </w:p>
    <w:p w14:paraId="423809A1" w14:textId="77777777" w:rsidR="0026258D" w:rsidRDefault="0026258D" w:rsidP="0026258D">
      <w:pPr>
        <w:ind w:left="360"/>
        <w:jc w:val="center"/>
        <w:rPr>
          <w:rFonts w:ascii="Gill Sans MT" w:hAnsi="Gill Sans MT"/>
          <w:b/>
          <w:noProof/>
          <w:sz w:val="36"/>
          <w:szCs w:val="36"/>
        </w:rPr>
      </w:pPr>
      <w:r w:rsidRPr="00F347F3">
        <w:rPr>
          <w:rFonts w:ascii="Gill Sans MT" w:hAnsi="Gill Sans MT"/>
          <w:b/>
          <w:noProof/>
          <w:sz w:val="36"/>
          <w:szCs w:val="36"/>
        </w:rPr>
        <w:t xml:space="preserve">Request for Service </w:t>
      </w:r>
    </w:p>
    <w:p w14:paraId="7AD64C96" w14:textId="77777777" w:rsidR="0026258D" w:rsidRDefault="0026258D" w:rsidP="0026258D">
      <w:pPr>
        <w:ind w:left="360"/>
        <w:jc w:val="center"/>
        <w:rPr>
          <w:rFonts w:ascii="Gill Sans MT" w:hAnsi="Gill Sans MT"/>
          <w:b/>
          <w:noProof/>
          <w:sz w:val="36"/>
          <w:szCs w:val="36"/>
        </w:rPr>
      </w:pPr>
    </w:p>
    <w:p w14:paraId="0A45144D" w14:textId="77777777" w:rsidR="0026258D" w:rsidRDefault="0026258D" w:rsidP="0026258D">
      <w:pPr>
        <w:rPr>
          <w:rFonts w:ascii="Gill Sans MT" w:hAnsi="Gill Sans MT" w:cs="Arial"/>
        </w:rPr>
      </w:pPr>
      <w:r w:rsidRPr="00F347F3">
        <w:rPr>
          <w:rFonts w:ascii="Gill Sans MT" w:hAnsi="Gill Sans MT" w:cs="Arial"/>
        </w:rPr>
        <w:t xml:space="preserve">Requests for </w:t>
      </w:r>
      <w:r w:rsidRPr="00F347F3">
        <w:rPr>
          <w:rFonts w:ascii="Gill Sans MT" w:hAnsi="Gill Sans MT" w:cs="Arial"/>
          <w:b/>
        </w:rPr>
        <w:t xml:space="preserve">Early Help </w:t>
      </w:r>
      <w:r w:rsidRPr="00F347F3">
        <w:rPr>
          <w:rFonts w:ascii="Gill Sans MT" w:hAnsi="Gill Sans MT" w:cs="Arial"/>
        </w:rPr>
        <w:t xml:space="preserve">or </w:t>
      </w:r>
      <w:r w:rsidRPr="00F347F3">
        <w:rPr>
          <w:rFonts w:ascii="Gill Sans MT" w:hAnsi="Gill Sans MT" w:cs="Arial"/>
          <w:b/>
        </w:rPr>
        <w:t>Safeguarding Services</w:t>
      </w:r>
      <w:r w:rsidRPr="00F347F3">
        <w:rPr>
          <w:rFonts w:ascii="Gill Sans MT" w:hAnsi="Gill Sans MT" w:cs="Arial"/>
        </w:rPr>
        <w:t xml:space="preserve"> should be made using this inter-agency request for service form.    The form is in line with the requirements of Working Together to Safeguard Children </w:t>
      </w:r>
      <w:r>
        <w:rPr>
          <w:rFonts w:ascii="Gill Sans MT" w:hAnsi="Gill Sans MT" w:cs="Arial"/>
        </w:rPr>
        <w:t>and local procedures.</w:t>
      </w:r>
    </w:p>
    <w:p w14:paraId="07D86C01" w14:textId="77777777" w:rsidR="0026258D" w:rsidRDefault="0026258D" w:rsidP="0026258D">
      <w:pPr>
        <w:rPr>
          <w:rFonts w:ascii="Gill Sans MT" w:hAnsi="Gill Sans MT"/>
        </w:rPr>
      </w:pPr>
      <w:r w:rsidRPr="00861A6A">
        <w:rPr>
          <w:rFonts w:ascii="Gill Sans MT" w:hAnsi="Gill Sans MT"/>
        </w:rPr>
        <w:t>Before completing this form please refer to the East Riding Safeguarding Children Partnership Threshold Guidance and (if available) seek advice from your organisational safeguarding lead or safeguarding professional.</w:t>
      </w:r>
      <w:r>
        <w:rPr>
          <w:rFonts w:ascii="Gill Sans MT" w:hAnsi="Gill Sans MT"/>
        </w:rPr>
        <w:t xml:space="preserve">  </w:t>
      </w:r>
    </w:p>
    <w:p w14:paraId="574B1D97" w14:textId="1427AC48" w:rsidR="0026258D" w:rsidRPr="00C54741" w:rsidRDefault="00526036" w:rsidP="0026258D">
      <w:pPr>
        <w:rPr>
          <w:rFonts w:ascii="Gill Sans MT" w:hAnsi="Gill Sans MT"/>
          <w:color w:val="000000" w:themeColor="text1"/>
        </w:rPr>
      </w:pPr>
      <w:r w:rsidRPr="00C54741">
        <w:rPr>
          <w:rFonts w:ascii="Gill Sans MT" w:hAnsi="Gill Sans MT" w:cs="Arial"/>
          <w:i/>
          <w:iCs/>
          <w:color w:val="000000" w:themeColor="text1"/>
        </w:rPr>
        <w:t>However,</w:t>
      </w:r>
      <w:r w:rsidR="0026258D" w:rsidRPr="00C54741">
        <w:rPr>
          <w:rFonts w:ascii="Gill Sans MT" w:hAnsi="Gill Sans MT" w:cs="Arial"/>
          <w:i/>
          <w:iCs/>
          <w:color w:val="000000" w:themeColor="text1"/>
        </w:rPr>
        <w:t xml:space="preserve"> </w:t>
      </w:r>
      <w:proofErr w:type="gramStart"/>
      <w:r w:rsidR="0026258D" w:rsidRPr="00C54741">
        <w:rPr>
          <w:rFonts w:ascii="Gill Sans MT" w:hAnsi="Gill Sans MT" w:cs="Arial"/>
          <w:i/>
          <w:iCs/>
          <w:color w:val="000000" w:themeColor="text1"/>
        </w:rPr>
        <w:t>If</w:t>
      </w:r>
      <w:proofErr w:type="gramEnd"/>
      <w:r w:rsidR="0026258D" w:rsidRPr="00C54741">
        <w:rPr>
          <w:rFonts w:ascii="Gill Sans MT" w:hAnsi="Gill Sans MT" w:cs="Arial"/>
          <w:i/>
          <w:iCs/>
          <w:color w:val="000000" w:themeColor="text1"/>
        </w:rPr>
        <w:t xml:space="preserve"> you are concerned a child has suffered or is likely to suffer significant harm and is at immediate risk call the </w:t>
      </w:r>
      <w:r w:rsidR="0026258D" w:rsidRPr="00C54741">
        <w:rPr>
          <w:rFonts w:ascii="Gill Sans MT" w:hAnsi="Gill Sans MT" w:cs="Arial"/>
          <w:b/>
          <w:i/>
          <w:iCs/>
          <w:color w:val="000000" w:themeColor="text1"/>
        </w:rPr>
        <w:t>Children’s Safeguarding Hub</w:t>
      </w:r>
      <w:r w:rsidR="0026258D" w:rsidRPr="00C54741">
        <w:rPr>
          <w:rFonts w:ascii="Gill Sans MT" w:hAnsi="Gill Sans MT" w:cs="Arial"/>
          <w:i/>
          <w:iCs/>
          <w:color w:val="000000" w:themeColor="text1"/>
        </w:rPr>
        <w:t xml:space="preserve"> on (</w:t>
      </w:r>
      <w:r w:rsidR="0026258D" w:rsidRPr="00C54741">
        <w:rPr>
          <w:rFonts w:ascii="Gill Sans MT" w:hAnsi="Gill Sans MT" w:cs="Arial"/>
          <w:b/>
          <w:i/>
          <w:iCs/>
          <w:color w:val="000000" w:themeColor="text1"/>
        </w:rPr>
        <w:t>01482</w:t>
      </w:r>
      <w:r w:rsidR="0026258D" w:rsidRPr="00C54741">
        <w:rPr>
          <w:rFonts w:ascii="Gill Sans MT" w:hAnsi="Gill Sans MT" w:cs="Arial"/>
          <w:i/>
          <w:iCs/>
          <w:color w:val="000000" w:themeColor="text1"/>
        </w:rPr>
        <w:t xml:space="preserve">) </w:t>
      </w:r>
      <w:r w:rsidR="0026258D" w:rsidRPr="00C54741">
        <w:rPr>
          <w:rFonts w:ascii="Gill Sans MT" w:hAnsi="Gill Sans MT" w:cs="Arial"/>
          <w:b/>
          <w:i/>
          <w:iCs/>
          <w:color w:val="000000" w:themeColor="text1"/>
        </w:rPr>
        <w:t xml:space="preserve">395500 </w:t>
      </w:r>
      <w:r w:rsidR="0026258D" w:rsidRPr="00C54741">
        <w:rPr>
          <w:rFonts w:ascii="Gill Sans MT" w:hAnsi="Gill Sans MT" w:cs="Arial"/>
          <w:i/>
          <w:iCs/>
          <w:color w:val="000000" w:themeColor="text1"/>
        </w:rPr>
        <w:t xml:space="preserve">or ring </w:t>
      </w:r>
      <w:r w:rsidR="0026258D" w:rsidRPr="00C54741">
        <w:rPr>
          <w:rFonts w:ascii="Gill Sans MT" w:hAnsi="Gill Sans MT" w:cs="Arial"/>
          <w:b/>
          <w:i/>
          <w:iCs/>
          <w:color w:val="000000" w:themeColor="text1"/>
        </w:rPr>
        <w:t>999</w:t>
      </w:r>
      <w:r w:rsidR="0026258D" w:rsidRPr="00C54741">
        <w:rPr>
          <w:rFonts w:ascii="Gill Sans MT" w:hAnsi="Gill Sans MT" w:cs="Arial"/>
          <w:i/>
          <w:iCs/>
          <w:color w:val="000000" w:themeColor="text1"/>
        </w:rPr>
        <w:t xml:space="preserve"> (asking for the Police). In these </w:t>
      </w:r>
      <w:r w:rsidRPr="00C54741">
        <w:rPr>
          <w:rFonts w:ascii="Gill Sans MT" w:hAnsi="Gill Sans MT" w:cs="Arial"/>
          <w:i/>
          <w:iCs/>
          <w:color w:val="000000" w:themeColor="text1"/>
        </w:rPr>
        <w:t>circumstances,</w:t>
      </w:r>
      <w:r w:rsidR="0026258D" w:rsidRPr="00C54741">
        <w:rPr>
          <w:rFonts w:ascii="Gill Sans MT" w:hAnsi="Gill Sans MT" w:cs="Arial"/>
          <w:i/>
          <w:iCs/>
          <w:color w:val="000000" w:themeColor="text1"/>
        </w:rPr>
        <w:t xml:space="preserve"> please complete this form to confirm your referral </w:t>
      </w:r>
      <w:r w:rsidR="0026258D" w:rsidRPr="00C54741">
        <w:rPr>
          <w:rFonts w:ascii="Gill Sans MT" w:hAnsi="Gill Sans MT" w:cs="Arial"/>
          <w:b/>
          <w:bCs/>
          <w:i/>
          <w:iCs/>
          <w:color w:val="000000" w:themeColor="text1"/>
        </w:rPr>
        <w:t>within 24 hours.</w:t>
      </w:r>
    </w:p>
    <w:p w14:paraId="77BB1A9F" w14:textId="77777777" w:rsidR="0026258D" w:rsidRPr="00D56A26" w:rsidRDefault="0026258D" w:rsidP="0026258D">
      <w:pPr>
        <w:rPr>
          <w:rFonts w:ascii="Gill Sans MT" w:hAnsi="Gill Sans MT"/>
          <w:b/>
        </w:rPr>
      </w:pPr>
      <w:r>
        <w:rPr>
          <w:rFonts w:ascii="Gill Sans MT" w:hAnsi="Gill Sans MT"/>
          <w:b/>
        </w:rPr>
        <w:t>CONSULTATION OFFER</w:t>
      </w:r>
    </w:p>
    <w:p w14:paraId="5FF92DC3" w14:textId="36A25909" w:rsidR="0026258D" w:rsidRDefault="0026258D" w:rsidP="0026258D">
      <w:pPr>
        <w:rPr>
          <w:rFonts w:ascii="Gill Sans MT" w:hAnsi="Gill Sans MT"/>
        </w:rPr>
      </w:pPr>
      <w:r w:rsidRPr="00A96657">
        <w:rPr>
          <w:rFonts w:ascii="Gill Sans MT" w:hAnsi="Gill Sans MT"/>
        </w:rPr>
        <w:t xml:space="preserve">If you are considering a request for additional </w:t>
      </w:r>
      <w:r w:rsidR="00526036" w:rsidRPr="00A96657">
        <w:rPr>
          <w:rFonts w:ascii="Gill Sans MT" w:hAnsi="Gill Sans MT"/>
        </w:rPr>
        <w:t>needs,</w:t>
      </w:r>
      <w:r w:rsidRPr="00A96657">
        <w:rPr>
          <w:rFonts w:ascii="Gill Sans MT" w:hAnsi="Gill Sans MT"/>
        </w:rPr>
        <w:t xml:space="preserve"> you are welcome to contact an Early Help practitioner on 01482 391700 to discuss prior to making the request</w:t>
      </w:r>
      <w:r>
        <w:rPr>
          <w:rFonts w:ascii="Gill Sans MT" w:hAnsi="Gill Sans MT"/>
        </w:rPr>
        <w:t>.</w:t>
      </w:r>
    </w:p>
    <w:p w14:paraId="1CA53C20" w14:textId="7F5320DE" w:rsidR="0026258D" w:rsidRPr="00C54741" w:rsidRDefault="0026258D" w:rsidP="0026258D">
      <w:pPr>
        <w:rPr>
          <w:rFonts w:ascii="Gill Sans MT" w:hAnsi="Gill Sans MT"/>
        </w:rPr>
      </w:pPr>
      <w:r>
        <w:rPr>
          <w:rFonts w:ascii="Gill Sans MT" w:hAnsi="Gill Sans MT"/>
        </w:rPr>
        <w:t>If you are requesting intensive, targeted or specialist support please consider contacting the Safeguarding Hub for a consultation with a Social Worker before completing.</w:t>
      </w:r>
    </w:p>
    <w:tbl>
      <w:tblPr>
        <w:tblStyle w:val="TableGrid"/>
        <w:tblpPr w:leftFromText="180" w:rightFromText="180" w:vertAnchor="text" w:horzAnchor="margin" w:tblpY="228"/>
        <w:tblW w:w="5000" w:type="pct"/>
        <w:tblLook w:val="01E0" w:firstRow="1" w:lastRow="1" w:firstColumn="1" w:lastColumn="1" w:noHBand="0" w:noVBand="0"/>
      </w:tblPr>
      <w:tblGrid>
        <w:gridCol w:w="1378"/>
        <w:gridCol w:w="1123"/>
        <w:gridCol w:w="1125"/>
        <w:gridCol w:w="1127"/>
        <w:gridCol w:w="1798"/>
        <w:gridCol w:w="894"/>
        <w:gridCol w:w="1571"/>
      </w:tblGrid>
      <w:tr w:rsidR="0026258D" w:rsidRPr="00A03875" w14:paraId="0EEB87AD" w14:textId="77777777" w:rsidTr="00AA7D7B">
        <w:trPr>
          <w:trHeight w:val="682"/>
        </w:trPr>
        <w:tc>
          <w:tcPr>
            <w:tcW w:w="5000" w:type="pct"/>
            <w:gridSpan w:val="7"/>
            <w:shd w:val="clear" w:color="auto" w:fill="F2F2F2" w:themeFill="background1" w:themeFillShade="F2"/>
          </w:tcPr>
          <w:p w14:paraId="0A006016" w14:textId="77777777" w:rsidR="0026258D" w:rsidRPr="00A03875" w:rsidRDefault="0026258D" w:rsidP="009E373F">
            <w:pPr>
              <w:autoSpaceDE w:val="0"/>
              <w:autoSpaceDN w:val="0"/>
              <w:adjustRightInd w:val="0"/>
              <w:rPr>
                <w:rFonts w:ascii="Gill Sans MT" w:hAnsi="Gill Sans MT" w:cs="Arial"/>
                <w:b/>
                <w:bCs/>
                <w:sz w:val="28"/>
                <w:szCs w:val="28"/>
              </w:rPr>
            </w:pPr>
            <w:r w:rsidRPr="00A03875">
              <w:rPr>
                <w:rFonts w:ascii="Gill Sans MT" w:hAnsi="Gill Sans MT" w:cs="Arial"/>
                <w:b/>
                <w:bCs/>
                <w:sz w:val="28"/>
                <w:szCs w:val="28"/>
              </w:rPr>
              <w:t>Section A – Referrer’s Details</w:t>
            </w:r>
          </w:p>
          <w:p w14:paraId="4B72D1E8" w14:textId="77777777" w:rsidR="0026258D" w:rsidRPr="00A03875" w:rsidRDefault="0026258D" w:rsidP="009E373F">
            <w:pPr>
              <w:autoSpaceDE w:val="0"/>
              <w:autoSpaceDN w:val="0"/>
              <w:adjustRightInd w:val="0"/>
              <w:rPr>
                <w:rFonts w:ascii="Gill Sans MT" w:hAnsi="Gill Sans MT" w:cs="Arial"/>
                <w:b/>
                <w:bCs/>
                <w:sz w:val="28"/>
                <w:szCs w:val="28"/>
              </w:rPr>
            </w:pPr>
          </w:p>
        </w:tc>
      </w:tr>
      <w:tr w:rsidR="0026258D" w:rsidRPr="00D74954" w14:paraId="140B6E98" w14:textId="77777777" w:rsidTr="00AA7D7B">
        <w:trPr>
          <w:trHeight w:val="491"/>
        </w:trPr>
        <w:tc>
          <w:tcPr>
            <w:tcW w:w="764" w:type="pct"/>
            <w:shd w:val="clear" w:color="auto" w:fill="F2F2F2" w:themeFill="background1" w:themeFillShade="F2"/>
          </w:tcPr>
          <w:p w14:paraId="7CC0BBE1" w14:textId="77777777" w:rsidR="0026258D" w:rsidRPr="00D74954" w:rsidRDefault="0026258D" w:rsidP="009E373F">
            <w:pPr>
              <w:autoSpaceDE w:val="0"/>
              <w:autoSpaceDN w:val="0"/>
              <w:adjustRightInd w:val="0"/>
              <w:rPr>
                <w:rFonts w:ascii="Gill Sans MT" w:hAnsi="Gill Sans MT" w:cs="Arial"/>
                <w:b/>
              </w:rPr>
            </w:pPr>
            <w:r w:rsidRPr="00D74954">
              <w:rPr>
                <w:rFonts w:ascii="Gill Sans MT" w:hAnsi="Gill Sans MT" w:cs="Arial"/>
                <w:b/>
              </w:rPr>
              <w:t>Date of referral:</w:t>
            </w:r>
          </w:p>
        </w:tc>
        <w:tc>
          <w:tcPr>
            <w:tcW w:w="623" w:type="pct"/>
          </w:tcPr>
          <w:p w14:paraId="08F4A43F" w14:textId="77777777" w:rsidR="0026258D" w:rsidRPr="00D74954" w:rsidRDefault="0026258D" w:rsidP="009E373F">
            <w:pPr>
              <w:autoSpaceDE w:val="0"/>
              <w:autoSpaceDN w:val="0"/>
              <w:adjustRightInd w:val="0"/>
              <w:rPr>
                <w:rFonts w:ascii="Gill Sans MT" w:hAnsi="Gill Sans MT" w:cs="Arial"/>
                <w:b/>
                <w:bCs/>
              </w:rPr>
            </w:pPr>
          </w:p>
        </w:tc>
        <w:tc>
          <w:tcPr>
            <w:tcW w:w="624" w:type="pct"/>
            <w:shd w:val="clear" w:color="auto" w:fill="F2F2F2" w:themeFill="background1" w:themeFillShade="F2"/>
          </w:tcPr>
          <w:p w14:paraId="2C4DC1F4"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t>Time of referral:</w:t>
            </w:r>
          </w:p>
        </w:tc>
        <w:tc>
          <w:tcPr>
            <w:tcW w:w="625" w:type="pct"/>
          </w:tcPr>
          <w:p w14:paraId="3E1688E7" w14:textId="77777777" w:rsidR="0026258D" w:rsidRPr="00D74954" w:rsidRDefault="0026258D" w:rsidP="009E373F">
            <w:pPr>
              <w:autoSpaceDE w:val="0"/>
              <w:autoSpaceDN w:val="0"/>
              <w:adjustRightInd w:val="0"/>
              <w:rPr>
                <w:rFonts w:ascii="Gill Sans MT" w:hAnsi="Gill Sans MT" w:cs="Arial"/>
                <w:b/>
                <w:bCs/>
              </w:rPr>
            </w:pPr>
          </w:p>
        </w:tc>
        <w:tc>
          <w:tcPr>
            <w:tcW w:w="1493" w:type="pct"/>
            <w:gridSpan w:val="2"/>
          </w:tcPr>
          <w:p w14:paraId="018EE8E7"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Cs/>
              </w:rPr>
              <w:sym w:font="Wingdings" w:char="F0A8"/>
            </w:r>
            <w:r w:rsidRPr="00D74954">
              <w:rPr>
                <w:rFonts w:ascii="Gill Sans MT" w:hAnsi="Gill Sans MT" w:cs="Arial"/>
                <w:bCs/>
              </w:rPr>
              <w:t xml:space="preserve"> </w:t>
            </w:r>
            <w:r w:rsidRPr="00D74954">
              <w:rPr>
                <w:rFonts w:ascii="Gill Sans MT" w:hAnsi="Gill Sans MT" w:cs="Arial"/>
                <w:b/>
                <w:bCs/>
              </w:rPr>
              <w:t>Referral is a follow up to a telephone call</w:t>
            </w:r>
          </w:p>
        </w:tc>
        <w:tc>
          <w:tcPr>
            <w:tcW w:w="871" w:type="pct"/>
          </w:tcPr>
          <w:p w14:paraId="6289975E" w14:textId="77777777" w:rsidR="0026258D" w:rsidRPr="00D74954" w:rsidRDefault="0026258D" w:rsidP="009E373F">
            <w:pPr>
              <w:autoSpaceDE w:val="0"/>
              <w:autoSpaceDN w:val="0"/>
              <w:adjustRightInd w:val="0"/>
              <w:jc w:val="center"/>
              <w:rPr>
                <w:rFonts w:ascii="Gill Sans MT" w:hAnsi="Gill Sans MT" w:cs="Arial"/>
                <w:b/>
                <w:bCs/>
              </w:rPr>
            </w:pPr>
            <w:r w:rsidRPr="00EF720D">
              <w:rPr>
                <w:rFonts w:ascii="Gill Sans MT" w:hAnsi="Gill Sans MT" w:cs="Arial"/>
                <w:bCs/>
                <w:color w:val="000000" w:themeColor="text1"/>
              </w:rPr>
              <w:sym w:font="Wingdings" w:char="F0A8"/>
            </w:r>
            <w:r>
              <w:rPr>
                <w:rFonts w:ascii="Gill Sans MT" w:hAnsi="Gill Sans MT" w:cs="Arial"/>
                <w:bCs/>
                <w:color w:val="000000" w:themeColor="text1"/>
              </w:rPr>
              <w:t>X</w:t>
            </w:r>
            <w:r w:rsidRPr="000632A2">
              <w:rPr>
                <w:rFonts w:ascii="Gill Sans MT" w:hAnsi="Gill Sans MT" w:cs="Arial"/>
                <w:b/>
                <w:bCs/>
                <w:color w:val="000000" w:themeColor="text1"/>
              </w:rPr>
              <w:t xml:space="preserve"> </w:t>
            </w:r>
            <w:r w:rsidRPr="00D74954">
              <w:rPr>
                <w:rFonts w:ascii="Gill Sans MT" w:hAnsi="Gill Sans MT" w:cs="Arial"/>
                <w:b/>
                <w:bCs/>
              </w:rPr>
              <w:t>This is a new referral</w:t>
            </w:r>
          </w:p>
          <w:p w14:paraId="5380ECDB" w14:textId="77777777" w:rsidR="0026258D" w:rsidRPr="00D74954" w:rsidRDefault="0026258D" w:rsidP="009E373F">
            <w:pPr>
              <w:autoSpaceDE w:val="0"/>
              <w:autoSpaceDN w:val="0"/>
              <w:adjustRightInd w:val="0"/>
              <w:jc w:val="center"/>
              <w:rPr>
                <w:rFonts w:ascii="Gill Sans MT" w:hAnsi="Gill Sans MT" w:cs="Arial"/>
                <w:b/>
                <w:bCs/>
              </w:rPr>
            </w:pPr>
          </w:p>
        </w:tc>
      </w:tr>
      <w:tr w:rsidR="0026258D" w:rsidRPr="00D74954" w14:paraId="32A8FB64" w14:textId="77777777" w:rsidTr="00AA7D7B">
        <w:trPr>
          <w:trHeight w:val="475"/>
        </w:trPr>
        <w:tc>
          <w:tcPr>
            <w:tcW w:w="764" w:type="pct"/>
            <w:shd w:val="clear" w:color="auto" w:fill="F2F2F2" w:themeFill="background1" w:themeFillShade="F2"/>
          </w:tcPr>
          <w:p w14:paraId="159E7950" w14:textId="77777777" w:rsidR="0026258D" w:rsidRPr="00D74954" w:rsidRDefault="0026258D" w:rsidP="009E373F">
            <w:pPr>
              <w:autoSpaceDE w:val="0"/>
              <w:autoSpaceDN w:val="0"/>
              <w:adjustRightInd w:val="0"/>
              <w:rPr>
                <w:rFonts w:ascii="Gill Sans MT" w:hAnsi="Gill Sans MT" w:cs="Arial"/>
                <w:b/>
              </w:rPr>
            </w:pPr>
            <w:r w:rsidRPr="00D74954">
              <w:rPr>
                <w:rFonts w:ascii="Gill Sans MT" w:hAnsi="Gill Sans MT" w:cs="Arial"/>
                <w:b/>
              </w:rPr>
              <w:t>Name of referrer:</w:t>
            </w:r>
          </w:p>
          <w:p w14:paraId="7BA0BF76" w14:textId="77777777" w:rsidR="0026258D" w:rsidRPr="00D74954" w:rsidRDefault="0026258D" w:rsidP="009E373F">
            <w:pPr>
              <w:autoSpaceDE w:val="0"/>
              <w:autoSpaceDN w:val="0"/>
              <w:adjustRightInd w:val="0"/>
              <w:rPr>
                <w:rFonts w:ascii="Gill Sans MT" w:hAnsi="Gill Sans MT" w:cs="Arial"/>
                <w:b/>
                <w:bCs/>
              </w:rPr>
            </w:pPr>
          </w:p>
        </w:tc>
        <w:tc>
          <w:tcPr>
            <w:tcW w:w="1871" w:type="pct"/>
            <w:gridSpan w:val="3"/>
          </w:tcPr>
          <w:p w14:paraId="60DE040E" w14:textId="77777777" w:rsidR="0026258D" w:rsidRPr="00D74954" w:rsidRDefault="0026258D" w:rsidP="009E373F">
            <w:pPr>
              <w:autoSpaceDE w:val="0"/>
              <w:autoSpaceDN w:val="0"/>
              <w:adjustRightInd w:val="0"/>
              <w:rPr>
                <w:rFonts w:ascii="Gill Sans MT" w:hAnsi="Gill Sans MT" w:cs="Arial"/>
                <w:b/>
                <w:bCs/>
              </w:rPr>
            </w:pPr>
          </w:p>
        </w:tc>
        <w:tc>
          <w:tcPr>
            <w:tcW w:w="997" w:type="pct"/>
            <w:shd w:val="clear" w:color="auto" w:fill="F2F2F2" w:themeFill="background1" w:themeFillShade="F2"/>
          </w:tcPr>
          <w:p w14:paraId="404E8665" w14:textId="77777777" w:rsidR="0026258D" w:rsidRPr="00D74954" w:rsidRDefault="0026258D" w:rsidP="009E373F">
            <w:pPr>
              <w:autoSpaceDE w:val="0"/>
              <w:autoSpaceDN w:val="0"/>
              <w:adjustRightInd w:val="0"/>
              <w:rPr>
                <w:rFonts w:ascii="Gill Sans MT" w:hAnsi="Gill Sans MT" w:cs="Arial"/>
                <w:b/>
              </w:rPr>
            </w:pPr>
            <w:r w:rsidRPr="00D74954">
              <w:rPr>
                <w:rFonts w:ascii="Gill Sans MT" w:hAnsi="Gill Sans MT" w:cs="Arial"/>
                <w:b/>
              </w:rPr>
              <w:t>Role / relationship to child:</w:t>
            </w:r>
          </w:p>
          <w:p w14:paraId="1F86AD74" w14:textId="77777777" w:rsidR="0026258D" w:rsidRPr="00D74954" w:rsidRDefault="0026258D" w:rsidP="009E373F">
            <w:pPr>
              <w:autoSpaceDE w:val="0"/>
              <w:autoSpaceDN w:val="0"/>
              <w:adjustRightInd w:val="0"/>
              <w:rPr>
                <w:rFonts w:ascii="Gill Sans MT" w:hAnsi="Gill Sans MT" w:cs="Arial"/>
                <w:b/>
                <w:bCs/>
              </w:rPr>
            </w:pPr>
          </w:p>
        </w:tc>
        <w:tc>
          <w:tcPr>
            <w:tcW w:w="1368" w:type="pct"/>
            <w:gridSpan w:val="2"/>
          </w:tcPr>
          <w:p w14:paraId="0CB9100A" w14:textId="77777777" w:rsidR="0026258D" w:rsidRPr="00D74954" w:rsidRDefault="0026258D" w:rsidP="009E373F">
            <w:pPr>
              <w:autoSpaceDE w:val="0"/>
              <w:autoSpaceDN w:val="0"/>
              <w:adjustRightInd w:val="0"/>
              <w:rPr>
                <w:rFonts w:ascii="Gill Sans MT" w:hAnsi="Gill Sans MT" w:cs="Arial"/>
                <w:b/>
                <w:bCs/>
              </w:rPr>
            </w:pPr>
          </w:p>
        </w:tc>
      </w:tr>
      <w:tr w:rsidR="0026258D" w:rsidRPr="00D74954" w14:paraId="590DC612" w14:textId="77777777" w:rsidTr="00AA7D7B">
        <w:trPr>
          <w:trHeight w:val="585"/>
        </w:trPr>
        <w:tc>
          <w:tcPr>
            <w:tcW w:w="764" w:type="pct"/>
            <w:shd w:val="clear" w:color="auto" w:fill="F2F2F2" w:themeFill="background1" w:themeFillShade="F2"/>
          </w:tcPr>
          <w:p w14:paraId="17C1082B" w14:textId="77777777" w:rsidR="0026258D" w:rsidRPr="00D74954" w:rsidRDefault="0026258D" w:rsidP="009E373F">
            <w:pPr>
              <w:autoSpaceDE w:val="0"/>
              <w:autoSpaceDN w:val="0"/>
              <w:adjustRightInd w:val="0"/>
              <w:rPr>
                <w:rFonts w:ascii="Gill Sans MT" w:hAnsi="Gill Sans MT" w:cs="Arial"/>
                <w:b/>
              </w:rPr>
            </w:pPr>
            <w:r w:rsidRPr="00D74954">
              <w:rPr>
                <w:rFonts w:ascii="Gill Sans MT" w:hAnsi="Gill Sans MT" w:cs="Arial"/>
                <w:b/>
              </w:rPr>
              <w:t>Organisation:</w:t>
            </w:r>
          </w:p>
          <w:p w14:paraId="63630F1E" w14:textId="77777777" w:rsidR="0026258D" w:rsidRPr="00D74954" w:rsidRDefault="0026258D" w:rsidP="009E373F">
            <w:pPr>
              <w:autoSpaceDE w:val="0"/>
              <w:autoSpaceDN w:val="0"/>
              <w:adjustRightInd w:val="0"/>
              <w:rPr>
                <w:rFonts w:ascii="Gill Sans MT" w:hAnsi="Gill Sans MT" w:cs="Arial"/>
                <w:b/>
              </w:rPr>
            </w:pPr>
          </w:p>
        </w:tc>
        <w:tc>
          <w:tcPr>
            <w:tcW w:w="1871" w:type="pct"/>
            <w:gridSpan w:val="3"/>
          </w:tcPr>
          <w:p w14:paraId="6A47E643" w14:textId="77777777" w:rsidR="0026258D" w:rsidRPr="00D74954" w:rsidRDefault="0026258D" w:rsidP="009E373F">
            <w:pPr>
              <w:autoSpaceDE w:val="0"/>
              <w:autoSpaceDN w:val="0"/>
              <w:adjustRightInd w:val="0"/>
              <w:rPr>
                <w:rFonts w:ascii="Gill Sans MT" w:hAnsi="Gill Sans MT" w:cs="Arial"/>
                <w:b/>
                <w:bCs/>
              </w:rPr>
            </w:pPr>
          </w:p>
        </w:tc>
        <w:tc>
          <w:tcPr>
            <w:tcW w:w="997" w:type="pct"/>
            <w:shd w:val="clear" w:color="auto" w:fill="F2F2F2" w:themeFill="background1" w:themeFillShade="F2"/>
          </w:tcPr>
          <w:p w14:paraId="6359758C"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rPr>
              <w:t>Address of referrer:</w:t>
            </w:r>
          </w:p>
        </w:tc>
        <w:tc>
          <w:tcPr>
            <w:tcW w:w="1368" w:type="pct"/>
            <w:gridSpan w:val="2"/>
          </w:tcPr>
          <w:p w14:paraId="79FF7A8F" w14:textId="77777777" w:rsidR="0026258D" w:rsidRPr="00D74954" w:rsidRDefault="0026258D" w:rsidP="009E373F">
            <w:pPr>
              <w:autoSpaceDE w:val="0"/>
              <w:autoSpaceDN w:val="0"/>
              <w:adjustRightInd w:val="0"/>
              <w:rPr>
                <w:rFonts w:ascii="Gill Sans MT" w:hAnsi="Gill Sans MT" w:cs="Arial"/>
                <w:b/>
                <w:bCs/>
              </w:rPr>
            </w:pPr>
          </w:p>
        </w:tc>
      </w:tr>
      <w:tr w:rsidR="0026258D" w:rsidRPr="00D74954" w14:paraId="503F0D91" w14:textId="77777777" w:rsidTr="00AA7D7B">
        <w:trPr>
          <w:trHeight w:val="242"/>
        </w:trPr>
        <w:tc>
          <w:tcPr>
            <w:tcW w:w="764" w:type="pct"/>
            <w:vMerge w:val="restart"/>
            <w:shd w:val="clear" w:color="auto" w:fill="F2F2F2" w:themeFill="background1" w:themeFillShade="F2"/>
          </w:tcPr>
          <w:p w14:paraId="00747FC7" w14:textId="77777777" w:rsidR="0026258D" w:rsidRPr="00D74954" w:rsidRDefault="0026258D" w:rsidP="009E373F">
            <w:pPr>
              <w:autoSpaceDE w:val="0"/>
              <w:autoSpaceDN w:val="0"/>
              <w:adjustRightInd w:val="0"/>
              <w:rPr>
                <w:rFonts w:ascii="Gill Sans MT" w:hAnsi="Gill Sans MT" w:cs="Arial"/>
                <w:b/>
              </w:rPr>
            </w:pPr>
            <w:r w:rsidRPr="00D74954">
              <w:rPr>
                <w:rFonts w:ascii="Gill Sans MT" w:hAnsi="Gill Sans MT" w:cs="Arial"/>
                <w:b/>
              </w:rPr>
              <w:t>Contact number</w:t>
            </w:r>
          </w:p>
        </w:tc>
        <w:tc>
          <w:tcPr>
            <w:tcW w:w="1871" w:type="pct"/>
            <w:gridSpan w:val="3"/>
            <w:vMerge w:val="restart"/>
          </w:tcPr>
          <w:p w14:paraId="1056A39A" w14:textId="77777777" w:rsidR="0026258D" w:rsidRPr="00D74954" w:rsidRDefault="0026258D" w:rsidP="009E373F">
            <w:pPr>
              <w:autoSpaceDE w:val="0"/>
              <w:autoSpaceDN w:val="0"/>
              <w:adjustRightInd w:val="0"/>
              <w:rPr>
                <w:rFonts w:ascii="Gill Sans MT" w:hAnsi="Gill Sans MT" w:cs="Arial"/>
                <w:b/>
                <w:bCs/>
              </w:rPr>
            </w:pPr>
          </w:p>
        </w:tc>
        <w:tc>
          <w:tcPr>
            <w:tcW w:w="997" w:type="pct"/>
            <w:shd w:val="clear" w:color="auto" w:fill="F2F2F2" w:themeFill="background1" w:themeFillShade="F2"/>
          </w:tcPr>
          <w:p w14:paraId="66CF0829" w14:textId="77777777" w:rsidR="0026258D" w:rsidRPr="00D74954" w:rsidRDefault="0026258D" w:rsidP="009E373F">
            <w:pPr>
              <w:autoSpaceDE w:val="0"/>
              <w:autoSpaceDN w:val="0"/>
              <w:adjustRightInd w:val="0"/>
              <w:rPr>
                <w:rFonts w:ascii="Gill Sans MT" w:hAnsi="Gill Sans MT" w:cs="Arial"/>
                <w:b/>
              </w:rPr>
            </w:pPr>
            <w:r w:rsidRPr="00D74954">
              <w:rPr>
                <w:rFonts w:ascii="Gill Sans MT" w:hAnsi="Gill Sans MT" w:cs="Arial"/>
                <w:b/>
              </w:rPr>
              <w:t>Postcode:</w:t>
            </w:r>
          </w:p>
        </w:tc>
        <w:tc>
          <w:tcPr>
            <w:tcW w:w="1368" w:type="pct"/>
            <w:gridSpan w:val="2"/>
            <w:shd w:val="clear" w:color="auto" w:fill="auto"/>
          </w:tcPr>
          <w:p w14:paraId="2F790199" w14:textId="77777777" w:rsidR="0026258D" w:rsidRPr="00D74954" w:rsidRDefault="0026258D" w:rsidP="009E373F">
            <w:pPr>
              <w:autoSpaceDE w:val="0"/>
              <w:autoSpaceDN w:val="0"/>
              <w:adjustRightInd w:val="0"/>
              <w:rPr>
                <w:rFonts w:ascii="Gill Sans MT" w:hAnsi="Gill Sans MT" w:cs="Arial"/>
                <w:b/>
                <w:bCs/>
              </w:rPr>
            </w:pPr>
          </w:p>
        </w:tc>
      </w:tr>
      <w:tr w:rsidR="0026258D" w:rsidRPr="00D74954" w14:paraId="72224686" w14:textId="77777777" w:rsidTr="00AA7D7B">
        <w:trPr>
          <w:trHeight w:val="242"/>
        </w:trPr>
        <w:tc>
          <w:tcPr>
            <w:tcW w:w="764" w:type="pct"/>
            <w:vMerge/>
            <w:shd w:val="clear" w:color="auto" w:fill="F2F2F2" w:themeFill="background1" w:themeFillShade="F2"/>
          </w:tcPr>
          <w:p w14:paraId="1DF85C5A" w14:textId="77777777" w:rsidR="0026258D" w:rsidRPr="00D74954" w:rsidRDefault="0026258D" w:rsidP="009E373F">
            <w:pPr>
              <w:autoSpaceDE w:val="0"/>
              <w:autoSpaceDN w:val="0"/>
              <w:adjustRightInd w:val="0"/>
              <w:rPr>
                <w:rFonts w:ascii="Gill Sans MT" w:hAnsi="Gill Sans MT" w:cs="Arial"/>
                <w:b/>
                <w:bCs/>
              </w:rPr>
            </w:pPr>
          </w:p>
        </w:tc>
        <w:tc>
          <w:tcPr>
            <w:tcW w:w="1871" w:type="pct"/>
            <w:gridSpan w:val="3"/>
            <w:vMerge/>
          </w:tcPr>
          <w:p w14:paraId="5BFBB904" w14:textId="77777777" w:rsidR="0026258D" w:rsidRPr="00D74954" w:rsidRDefault="0026258D" w:rsidP="009E373F">
            <w:pPr>
              <w:autoSpaceDE w:val="0"/>
              <w:autoSpaceDN w:val="0"/>
              <w:adjustRightInd w:val="0"/>
              <w:rPr>
                <w:rFonts w:ascii="Gill Sans MT" w:hAnsi="Gill Sans MT" w:cs="Arial"/>
                <w:b/>
                <w:bCs/>
              </w:rPr>
            </w:pPr>
          </w:p>
        </w:tc>
        <w:tc>
          <w:tcPr>
            <w:tcW w:w="997" w:type="pct"/>
            <w:shd w:val="clear" w:color="auto" w:fill="F2F2F2" w:themeFill="background1" w:themeFillShade="F2"/>
          </w:tcPr>
          <w:p w14:paraId="62F5C3DD" w14:textId="77777777" w:rsidR="0026258D" w:rsidRPr="00D74954" w:rsidRDefault="0026258D" w:rsidP="009E373F">
            <w:pPr>
              <w:autoSpaceDE w:val="0"/>
              <w:autoSpaceDN w:val="0"/>
              <w:adjustRightInd w:val="0"/>
              <w:rPr>
                <w:rFonts w:ascii="Gill Sans MT" w:hAnsi="Gill Sans MT" w:cs="Arial"/>
                <w:b/>
              </w:rPr>
            </w:pPr>
            <w:r w:rsidRPr="00D74954">
              <w:rPr>
                <w:rFonts w:ascii="Gill Sans MT" w:hAnsi="Gill Sans MT" w:cs="Arial"/>
                <w:b/>
              </w:rPr>
              <w:t>E-mail:</w:t>
            </w:r>
          </w:p>
        </w:tc>
        <w:tc>
          <w:tcPr>
            <w:tcW w:w="1368" w:type="pct"/>
            <w:gridSpan w:val="2"/>
            <w:shd w:val="clear" w:color="auto" w:fill="auto"/>
          </w:tcPr>
          <w:p w14:paraId="0967E754" w14:textId="77777777" w:rsidR="0026258D" w:rsidRPr="00D74954" w:rsidRDefault="0026258D" w:rsidP="009E373F">
            <w:pPr>
              <w:autoSpaceDE w:val="0"/>
              <w:autoSpaceDN w:val="0"/>
              <w:adjustRightInd w:val="0"/>
              <w:rPr>
                <w:rFonts w:ascii="Gill Sans MT" w:hAnsi="Gill Sans MT" w:cs="Arial"/>
                <w:b/>
                <w:bCs/>
              </w:rPr>
            </w:pPr>
          </w:p>
        </w:tc>
      </w:tr>
    </w:tbl>
    <w:tbl>
      <w:tblPr>
        <w:tblStyle w:val="TableGrid"/>
        <w:tblW w:w="5000" w:type="pct"/>
        <w:tblLook w:val="01E0" w:firstRow="1" w:lastRow="1" w:firstColumn="1" w:lastColumn="1" w:noHBand="0" w:noVBand="0"/>
      </w:tblPr>
      <w:tblGrid>
        <w:gridCol w:w="4408"/>
        <w:gridCol w:w="1176"/>
        <w:gridCol w:w="3432"/>
      </w:tblGrid>
      <w:tr w:rsidR="0026258D" w:rsidRPr="00D74954" w14:paraId="0F58A090" w14:textId="77777777" w:rsidTr="009E373F">
        <w:tc>
          <w:tcPr>
            <w:tcW w:w="5000" w:type="pct"/>
            <w:gridSpan w:val="3"/>
            <w:shd w:val="clear" w:color="auto" w:fill="F2F2F2" w:themeFill="background1" w:themeFillShade="F2"/>
          </w:tcPr>
          <w:p w14:paraId="635A0402" w14:textId="77777777" w:rsidR="0026258D" w:rsidRPr="00A03875" w:rsidRDefault="0026258D" w:rsidP="009E373F">
            <w:pPr>
              <w:autoSpaceDE w:val="0"/>
              <w:autoSpaceDN w:val="0"/>
              <w:adjustRightInd w:val="0"/>
              <w:rPr>
                <w:rFonts w:ascii="Gill Sans MT" w:hAnsi="Gill Sans MT" w:cs="Arial"/>
                <w:b/>
                <w:bCs/>
                <w:sz w:val="28"/>
                <w:szCs w:val="28"/>
              </w:rPr>
            </w:pPr>
            <w:r w:rsidRPr="00A03875">
              <w:rPr>
                <w:rFonts w:ascii="Gill Sans MT" w:hAnsi="Gill Sans MT" w:cs="Arial"/>
                <w:b/>
                <w:bCs/>
                <w:sz w:val="28"/>
                <w:szCs w:val="28"/>
              </w:rPr>
              <w:t>Section B – Consent to make a request for service</w:t>
            </w:r>
          </w:p>
        </w:tc>
      </w:tr>
      <w:tr w:rsidR="0026258D" w:rsidRPr="00D74954" w14:paraId="69B30CF9" w14:textId="77777777" w:rsidTr="009E373F">
        <w:tc>
          <w:tcPr>
            <w:tcW w:w="5000" w:type="pct"/>
            <w:gridSpan w:val="3"/>
            <w:shd w:val="clear" w:color="auto" w:fill="F2F2F2" w:themeFill="background1" w:themeFillShade="F2"/>
          </w:tcPr>
          <w:p w14:paraId="56147400" w14:textId="77777777" w:rsidR="0026258D" w:rsidRPr="00D74954" w:rsidRDefault="0026258D" w:rsidP="009E373F">
            <w:pPr>
              <w:autoSpaceDE w:val="0"/>
              <w:autoSpaceDN w:val="0"/>
              <w:adjustRightInd w:val="0"/>
              <w:rPr>
                <w:rFonts w:ascii="Gill Sans MT" w:hAnsi="Gill Sans MT" w:cs="Arial"/>
                <w:bCs/>
              </w:rPr>
            </w:pPr>
            <w:r w:rsidRPr="00D74954">
              <w:rPr>
                <w:rFonts w:ascii="Gill Sans MT" w:hAnsi="Gill Sans MT" w:cs="Arial"/>
                <w:bCs/>
                <w:i/>
                <w:iCs/>
              </w:rPr>
              <w:lastRenderedPageBreak/>
              <w:t>Consent should always be sought from an adult with parental responsibility for the child / young person</w:t>
            </w:r>
            <w:r>
              <w:rPr>
                <w:rFonts w:ascii="Gill Sans MT" w:hAnsi="Gill Sans MT" w:cs="Arial"/>
                <w:bCs/>
                <w:i/>
                <w:iCs/>
              </w:rPr>
              <w:t xml:space="preserve"> (0r from the child themselves if they are competent)</w:t>
            </w:r>
            <w:r w:rsidRPr="00D74954">
              <w:rPr>
                <w:rFonts w:ascii="Gill Sans MT" w:hAnsi="Gill Sans MT" w:cs="Arial"/>
                <w:bCs/>
                <w:i/>
                <w:iCs/>
              </w:rPr>
              <w:t xml:space="preserve"> before passing information about them to </w:t>
            </w:r>
            <w:r>
              <w:rPr>
                <w:rFonts w:ascii="Gill Sans MT" w:hAnsi="Gill Sans MT" w:cs="Arial"/>
                <w:bCs/>
                <w:i/>
                <w:iCs/>
              </w:rPr>
              <w:t xml:space="preserve">either </w:t>
            </w:r>
            <w:r w:rsidRPr="00D74954">
              <w:rPr>
                <w:rFonts w:ascii="Gill Sans MT" w:hAnsi="Gill Sans MT" w:cs="Arial"/>
                <w:bCs/>
                <w:i/>
                <w:iCs/>
              </w:rPr>
              <w:t>Children’s Safeguarding</w:t>
            </w:r>
            <w:r>
              <w:rPr>
                <w:rFonts w:ascii="Gill Sans MT" w:hAnsi="Gill Sans MT" w:cs="Arial"/>
                <w:bCs/>
                <w:i/>
                <w:iCs/>
              </w:rPr>
              <w:t xml:space="preserve"> or Early Help community </w:t>
            </w:r>
            <w:r w:rsidRPr="00D74954">
              <w:rPr>
                <w:rFonts w:ascii="Gill Sans MT" w:hAnsi="Gill Sans MT" w:cs="Arial"/>
                <w:bCs/>
                <w:i/>
                <w:iCs/>
              </w:rPr>
              <w:t xml:space="preserve">Hub. </w:t>
            </w:r>
            <w:r>
              <w:t xml:space="preserve"> If a practitioner believes a child is at risk of significant harm, they have a duty to make a referral. These referrals do not require consent, but it is good practice to inform an adult with parental responsibility that the referral is being made, UNLESS doing so would place the child at risk of significant harm or may lead to the loss of evidence</w:t>
            </w:r>
          </w:p>
        </w:tc>
      </w:tr>
      <w:tr w:rsidR="0026258D" w:rsidRPr="00D74954" w14:paraId="78E0FCC2" w14:textId="77777777" w:rsidTr="001F506D">
        <w:tc>
          <w:tcPr>
            <w:tcW w:w="2453" w:type="pct"/>
            <w:shd w:val="clear" w:color="auto" w:fill="F2F2F2" w:themeFill="background1" w:themeFillShade="F2"/>
          </w:tcPr>
          <w:p w14:paraId="150598A8" w14:textId="77777777" w:rsidR="0026258D" w:rsidRPr="00D74954" w:rsidRDefault="0026258D" w:rsidP="009E373F">
            <w:pPr>
              <w:autoSpaceDE w:val="0"/>
              <w:autoSpaceDN w:val="0"/>
              <w:adjustRightInd w:val="0"/>
              <w:rPr>
                <w:rFonts w:ascii="Gill Sans MT" w:hAnsi="Gill Sans MT" w:cs="Arial"/>
                <w:b/>
                <w:bCs/>
                <w:i/>
                <w:iCs/>
              </w:rPr>
            </w:pPr>
            <w:r w:rsidRPr="00D74954">
              <w:rPr>
                <w:rFonts w:ascii="Gill Sans MT" w:hAnsi="Gill Sans MT" w:cs="Arial"/>
                <w:b/>
                <w:bCs/>
                <w:i/>
                <w:iCs/>
              </w:rPr>
              <w:t xml:space="preserve">Have you obtained consent to make the </w:t>
            </w:r>
            <w:r>
              <w:rPr>
                <w:rFonts w:ascii="Gill Sans MT" w:hAnsi="Gill Sans MT" w:cs="Arial"/>
                <w:b/>
                <w:bCs/>
                <w:i/>
                <w:iCs/>
              </w:rPr>
              <w:t>request for service</w:t>
            </w:r>
            <w:r w:rsidRPr="00D74954">
              <w:rPr>
                <w:rFonts w:ascii="Gill Sans MT" w:hAnsi="Gill Sans MT" w:cs="Arial"/>
                <w:b/>
                <w:bCs/>
                <w:i/>
                <w:iCs/>
              </w:rPr>
              <w:t xml:space="preserve">? </w:t>
            </w:r>
          </w:p>
        </w:tc>
        <w:tc>
          <w:tcPr>
            <w:tcW w:w="636" w:type="pct"/>
          </w:tcPr>
          <w:p w14:paraId="12BE2399" w14:textId="77777777" w:rsidR="0026258D" w:rsidRPr="00D74954" w:rsidRDefault="0026258D" w:rsidP="009E373F">
            <w:pPr>
              <w:autoSpaceDE w:val="0"/>
              <w:autoSpaceDN w:val="0"/>
              <w:adjustRightInd w:val="0"/>
              <w:ind w:left="720"/>
              <w:rPr>
                <w:rFonts w:ascii="Gill Sans MT" w:hAnsi="Gill Sans MT" w:cs="Arial"/>
                <w:bCs/>
                <w:i/>
                <w:iCs/>
              </w:rPr>
            </w:pPr>
            <w:r w:rsidRPr="00D74954">
              <w:rPr>
                <w:rFonts w:ascii="Gill Sans MT" w:hAnsi="Gill Sans MT" w:cs="Arial"/>
                <w:bCs/>
              </w:rPr>
              <w:sym w:font="Wingdings" w:char="F0A8"/>
            </w:r>
            <w:r w:rsidRPr="00D74954">
              <w:rPr>
                <w:rFonts w:ascii="Gill Sans MT" w:hAnsi="Gill Sans MT" w:cs="Arial"/>
                <w:bCs/>
              </w:rPr>
              <w:t xml:space="preserve"> No          </w:t>
            </w:r>
          </w:p>
        </w:tc>
        <w:tc>
          <w:tcPr>
            <w:tcW w:w="1910" w:type="pct"/>
          </w:tcPr>
          <w:p w14:paraId="236871C3" w14:textId="77777777" w:rsidR="0026258D" w:rsidRPr="00D74954" w:rsidRDefault="0026258D" w:rsidP="009E373F">
            <w:pPr>
              <w:autoSpaceDE w:val="0"/>
              <w:autoSpaceDN w:val="0"/>
              <w:adjustRightInd w:val="0"/>
              <w:ind w:left="720"/>
              <w:rPr>
                <w:rFonts w:ascii="Gill Sans MT" w:hAnsi="Gill Sans MT" w:cs="Arial"/>
                <w:bCs/>
                <w:i/>
                <w:iCs/>
              </w:rPr>
            </w:pPr>
            <w:r w:rsidRPr="00EF720D">
              <w:rPr>
                <w:rFonts w:ascii="Gill Sans MT" w:hAnsi="Gill Sans MT" w:cs="Arial"/>
                <w:bCs/>
                <w:color w:val="000000" w:themeColor="text1"/>
              </w:rPr>
              <w:sym w:font="Wingdings" w:char="F0A8"/>
            </w:r>
            <w:r w:rsidRPr="007C65B4">
              <w:rPr>
                <w:rFonts w:ascii="Gill Sans MT" w:hAnsi="Gill Sans MT" w:cs="Arial"/>
                <w:bCs/>
                <w:color w:val="FF0000"/>
              </w:rPr>
              <w:t xml:space="preserve"> </w:t>
            </w:r>
            <w:proofErr w:type="gramStart"/>
            <w:r w:rsidRPr="000632A2">
              <w:rPr>
                <w:rFonts w:ascii="Gill Sans MT" w:hAnsi="Gill Sans MT" w:cs="Arial"/>
                <w:bCs/>
                <w:color w:val="000000" w:themeColor="text1"/>
              </w:rPr>
              <w:t>Yes</w:t>
            </w:r>
            <w:proofErr w:type="gramEnd"/>
            <w:r w:rsidRPr="000632A2">
              <w:rPr>
                <w:rFonts w:ascii="Gill Sans MT" w:hAnsi="Gill Sans MT" w:cs="Arial"/>
                <w:bCs/>
                <w:color w:val="000000" w:themeColor="text1"/>
              </w:rPr>
              <w:t xml:space="preserve">  </w:t>
            </w:r>
            <w:r w:rsidRPr="00D74954">
              <w:rPr>
                <w:rFonts w:ascii="Gill Sans MT" w:hAnsi="Gill Sans MT" w:cs="Arial"/>
                <w:bCs/>
              </w:rPr>
              <w:t xml:space="preserve">      Date obtained: </w:t>
            </w:r>
          </w:p>
        </w:tc>
      </w:tr>
      <w:tr w:rsidR="0026258D" w:rsidRPr="00D74954" w14:paraId="752CB842" w14:textId="77777777" w:rsidTr="009E373F">
        <w:tc>
          <w:tcPr>
            <w:tcW w:w="5000" w:type="pct"/>
            <w:gridSpan w:val="3"/>
          </w:tcPr>
          <w:p w14:paraId="6A4DA425" w14:textId="77777777" w:rsidR="0026258D" w:rsidRDefault="0026258D" w:rsidP="009E373F">
            <w:pPr>
              <w:autoSpaceDE w:val="0"/>
              <w:autoSpaceDN w:val="0"/>
              <w:adjustRightInd w:val="0"/>
              <w:rPr>
                <w:rFonts w:ascii="Gill Sans MT" w:hAnsi="Gill Sans MT" w:cs="Arial"/>
                <w:i/>
                <w:iCs/>
              </w:rPr>
            </w:pPr>
            <w:r w:rsidRPr="00D74954">
              <w:rPr>
                <w:rFonts w:ascii="Gill Sans MT" w:hAnsi="Gill Sans MT" w:cs="Arial"/>
                <w:i/>
                <w:iCs/>
              </w:rPr>
              <w:t>If yes, what is the parent / carer and child’s view of the referral:</w:t>
            </w:r>
          </w:p>
          <w:p w14:paraId="3F9F2171" w14:textId="77777777" w:rsidR="0026258D" w:rsidRDefault="0026258D" w:rsidP="009E373F">
            <w:pPr>
              <w:autoSpaceDE w:val="0"/>
              <w:autoSpaceDN w:val="0"/>
              <w:adjustRightInd w:val="0"/>
              <w:rPr>
                <w:rFonts w:ascii="Gill Sans MT" w:hAnsi="Gill Sans MT" w:cs="Arial"/>
                <w:i/>
                <w:iCs/>
              </w:rPr>
            </w:pPr>
          </w:p>
          <w:p w14:paraId="56D2CB82" w14:textId="77777777" w:rsidR="0026258D" w:rsidRDefault="0026258D" w:rsidP="009E373F">
            <w:pPr>
              <w:autoSpaceDE w:val="0"/>
              <w:autoSpaceDN w:val="0"/>
              <w:adjustRightInd w:val="0"/>
              <w:rPr>
                <w:rFonts w:ascii="Gill Sans MT" w:hAnsi="Gill Sans MT" w:cs="Arial"/>
                <w:i/>
                <w:iCs/>
              </w:rPr>
            </w:pPr>
          </w:p>
          <w:p w14:paraId="6FD623CC" w14:textId="77777777" w:rsidR="0026258D" w:rsidRDefault="0026258D" w:rsidP="009E373F">
            <w:pPr>
              <w:autoSpaceDE w:val="0"/>
              <w:autoSpaceDN w:val="0"/>
              <w:adjustRightInd w:val="0"/>
              <w:rPr>
                <w:rFonts w:ascii="Gill Sans MT" w:hAnsi="Gill Sans MT" w:cs="Arial"/>
                <w:i/>
                <w:iCs/>
              </w:rPr>
            </w:pPr>
          </w:p>
          <w:p w14:paraId="052846B1" w14:textId="77777777" w:rsidR="0026258D" w:rsidRPr="00D74954" w:rsidRDefault="0026258D" w:rsidP="009E373F">
            <w:pPr>
              <w:autoSpaceDE w:val="0"/>
              <w:autoSpaceDN w:val="0"/>
              <w:adjustRightInd w:val="0"/>
              <w:rPr>
                <w:rFonts w:ascii="Gill Sans MT" w:hAnsi="Gill Sans MT" w:cs="Arial"/>
                <w:i/>
                <w:iCs/>
              </w:rPr>
            </w:pPr>
          </w:p>
        </w:tc>
      </w:tr>
      <w:tr w:rsidR="0026258D" w:rsidRPr="00D74954" w14:paraId="7D7F2F5D" w14:textId="77777777" w:rsidTr="009E373F">
        <w:tc>
          <w:tcPr>
            <w:tcW w:w="5000" w:type="pct"/>
            <w:gridSpan w:val="3"/>
          </w:tcPr>
          <w:p w14:paraId="4FA5B283" w14:textId="77777777" w:rsidR="0026258D" w:rsidRPr="00D74954" w:rsidRDefault="0026258D" w:rsidP="009E373F">
            <w:pPr>
              <w:autoSpaceDE w:val="0"/>
              <w:autoSpaceDN w:val="0"/>
              <w:adjustRightInd w:val="0"/>
              <w:rPr>
                <w:rFonts w:ascii="Gill Sans MT" w:hAnsi="Gill Sans MT" w:cs="Arial"/>
                <w:i/>
                <w:iCs/>
              </w:rPr>
            </w:pPr>
            <w:r w:rsidRPr="00D74954">
              <w:rPr>
                <w:rFonts w:ascii="Gill Sans MT" w:hAnsi="Gill Sans MT" w:cs="Arial"/>
                <w:i/>
                <w:iCs/>
              </w:rPr>
              <w:t>If no, explain the immediate risk of significant harm that has prevented you from obtaining consent:</w:t>
            </w:r>
            <w:r>
              <w:rPr>
                <w:rFonts w:ascii="Gill Sans MT" w:hAnsi="Gill Sans MT" w:cs="Arial"/>
                <w:i/>
                <w:iCs/>
              </w:rPr>
              <w:t xml:space="preserve"> </w:t>
            </w:r>
          </w:p>
          <w:p w14:paraId="22BE3338" w14:textId="77777777" w:rsidR="0026258D" w:rsidRDefault="0026258D" w:rsidP="009E373F">
            <w:pPr>
              <w:autoSpaceDE w:val="0"/>
              <w:autoSpaceDN w:val="0"/>
              <w:adjustRightInd w:val="0"/>
              <w:rPr>
                <w:rFonts w:ascii="Gill Sans MT" w:hAnsi="Gill Sans MT" w:cs="Arial"/>
                <w:i/>
                <w:iCs/>
              </w:rPr>
            </w:pPr>
          </w:p>
          <w:p w14:paraId="75BFA6D5" w14:textId="77777777" w:rsidR="0026258D" w:rsidRDefault="0026258D" w:rsidP="009E373F">
            <w:pPr>
              <w:autoSpaceDE w:val="0"/>
              <w:autoSpaceDN w:val="0"/>
              <w:adjustRightInd w:val="0"/>
              <w:rPr>
                <w:rFonts w:ascii="Gill Sans MT" w:hAnsi="Gill Sans MT" w:cs="Arial"/>
                <w:i/>
                <w:iCs/>
              </w:rPr>
            </w:pPr>
          </w:p>
          <w:p w14:paraId="5470421F" w14:textId="77777777" w:rsidR="0026258D" w:rsidRDefault="0026258D" w:rsidP="009E373F">
            <w:pPr>
              <w:autoSpaceDE w:val="0"/>
              <w:autoSpaceDN w:val="0"/>
              <w:adjustRightInd w:val="0"/>
              <w:rPr>
                <w:rFonts w:ascii="Gill Sans MT" w:hAnsi="Gill Sans MT" w:cs="Arial"/>
                <w:i/>
                <w:iCs/>
              </w:rPr>
            </w:pPr>
          </w:p>
          <w:p w14:paraId="71A58C21" w14:textId="77777777" w:rsidR="0026258D" w:rsidRDefault="0026258D" w:rsidP="009E373F">
            <w:pPr>
              <w:autoSpaceDE w:val="0"/>
              <w:autoSpaceDN w:val="0"/>
              <w:adjustRightInd w:val="0"/>
              <w:rPr>
                <w:rFonts w:ascii="Gill Sans MT" w:hAnsi="Gill Sans MT" w:cs="Arial"/>
                <w:i/>
                <w:iCs/>
              </w:rPr>
            </w:pPr>
          </w:p>
          <w:p w14:paraId="76FDCB44" w14:textId="77777777" w:rsidR="0026258D" w:rsidRDefault="0026258D" w:rsidP="009E373F">
            <w:pPr>
              <w:autoSpaceDE w:val="0"/>
              <w:autoSpaceDN w:val="0"/>
              <w:adjustRightInd w:val="0"/>
              <w:rPr>
                <w:rFonts w:ascii="Gill Sans MT" w:hAnsi="Gill Sans MT" w:cs="Arial"/>
                <w:i/>
                <w:iCs/>
              </w:rPr>
            </w:pPr>
          </w:p>
          <w:p w14:paraId="016BE485" w14:textId="77777777" w:rsidR="0026258D" w:rsidRDefault="0026258D" w:rsidP="009E373F">
            <w:pPr>
              <w:autoSpaceDE w:val="0"/>
              <w:autoSpaceDN w:val="0"/>
              <w:adjustRightInd w:val="0"/>
              <w:rPr>
                <w:rFonts w:ascii="Gill Sans MT" w:hAnsi="Gill Sans MT" w:cs="Arial"/>
                <w:i/>
                <w:iCs/>
              </w:rPr>
            </w:pPr>
          </w:p>
          <w:p w14:paraId="232A7CB0" w14:textId="77777777" w:rsidR="0026258D" w:rsidRDefault="0026258D" w:rsidP="009E373F">
            <w:pPr>
              <w:autoSpaceDE w:val="0"/>
              <w:autoSpaceDN w:val="0"/>
              <w:adjustRightInd w:val="0"/>
              <w:rPr>
                <w:rFonts w:ascii="Gill Sans MT" w:hAnsi="Gill Sans MT" w:cs="Arial"/>
                <w:i/>
                <w:iCs/>
              </w:rPr>
            </w:pPr>
          </w:p>
          <w:p w14:paraId="2FFE3286" w14:textId="77777777" w:rsidR="0026258D" w:rsidRDefault="0026258D" w:rsidP="009E373F">
            <w:pPr>
              <w:autoSpaceDE w:val="0"/>
              <w:autoSpaceDN w:val="0"/>
              <w:adjustRightInd w:val="0"/>
              <w:rPr>
                <w:rFonts w:ascii="Gill Sans MT" w:hAnsi="Gill Sans MT" w:cs="Arial"/>
                <w:i/>
                <w:iCs/>
              </w:rPr>
            </w:pPr>
          </w:p>
          <w:p w14:paraId="45E501B4" w14:textId="77777777" w:rsidR="0026258D" w:rsidRPr="00D74954" w:rsidRDefault="0026258D" w:rsidP="009E373F">
            <w:pPr>
              <w:autoSpaceDE w:val="0"/>
              <w:autoSpaceDN w:val="0"/>
              <w:adjustRightInd w:val="0"/>
              <w:rPr>
                <w:rFonts w:ascii="Gill Sans MT" w:hAnsi="Gill Sans MT" w:cs="Arial"/>
                <w:i/>
                <w:iCs/>
              </w:rPr>
            </w:pPr>
          </w:p>
        </w:tc>
      </w:tr>
      <w:tr w:rsidR="0026258D" w:rsidRPr="00D74954" w14:paraId="0EE7757B" w14:textId="77777777" w:rsidTr="009E373F">
        <w:tc>
          <w:tcPr>
            <w:tcW w:w="5000" w:type="pct"/>
            <w:gridSpan w:val="3"/>
          </w:tcPr>
          <w:p w14:paraId="13490A8F" w14:textId="77777777" w:rsidR="0026258D" w:rsidRPr="00D74954" w:rsidRDefault="0026258D" w:rsidP="009E373F">
            <w:pPr>
              <w:autoSpaceDE w:val="0"/>
              <w:autoSpaceDN w:val="0"/>
              <w:adjustRightInd w:val="0"/>
              <w:rPr>
                <w:rFonts w:ascii="Gill Sans MT" w:hAnsi="Gill Sans MT" w:cs="Arial"/>
                <w:i/>
                <w:iCs/>
              </w:rPr>
            </w:pPr>
            <w:r w:rsidRPr="00D74954">
              <w:rPr>
                <w:rFonts w:ascii="Gill Sans MT" w:hAnsi="Gill Sans MT" w:cs="Arial"/>
                <w:i/>
                <w:iCs/>
              </w:rPr>
              <w:t xml:space="preserve">  </w:t>
            </w:r>
          </w:p>
          <w:p w14:paraId="7426C884" w14:textId="77777777" w:rsidR="0026258D" w:rsidRPr="00D74954" w:rsidRDefault="0026258D" w:rsidP="009E373F">
            <w:pPr>
              <w:autoSpaceDE w:val="0"/>
              <w:autoSpaceDN w:val="0"/>
              <w:adjustRightInd w:val="0"/>
              <w:rPr>
                <w:rFonts w:ascii="Gill Sans MT" w:hAnsi="Gill Sans MT" w:cs="Arial"/>
                <w:i/>
                <w:iCs/>
              </w:rPr>
            </w:pPr>
          </w:p>
        </w:tc>
      </w:tr>
    </w:tbl>
    <w:p w14:paraId="72BE4241" w14:textId="0A68E16A" w:rsidR="0026258D" w:rsidRPr="00D74954" w:rsidRDefault="00026F78" w:rsidP="0026258D">
      <w:pPr>
        <w:rPr>
          <w:rFonts w:ascii="Gill Sans MT" w:hAnsi="Gill Sans MT" w:cs="Arial"/>
          <w:b/>
          <w:bCs/>
        </w:rPr>
      </w:pPr>
      <w:r>
        <w:rPr>
          <w:noProof/>
        </w:rPr>
        <w:lastRenderedPageBreak/>
        <mc:AlternateContent>
          <mc:Choice Requires="wps">
            <w:drawing>
              <wp:anchor distT="45720" distB="45720" distL="114300" distR="114300" simplePos="0" relativeHeight="251668480" behindDoc="1" locked="0" layoutInCell="1" allowOverlap="1" wp14:anchorId="6B23074B" wp14:editId="465D7546">
                <wp:simplePos x="0" y="0"/>
                <wp:positionH relativeFrom="margin">
                  <wp:posOffset>-584835</wp:posOffset>
                </wp:positionH>
                <wp:positionV relativeFrom="paragraph">
                  <wp:posOffset>-20320</wp:posOffset>
                </wp:positionV>
                <wp:extent cx="6896100" cy="2872105"/>
                <wp:effectExtent l="0" t="0" r="0" b="4445"/>
                <wp:wrapTight wrapText="bothSides">
                  <wp:wrapPolygon edited="0">
                    <wp:start x="0" y="0"/>
                    <wp:lineTo x="0" y="21633"/>
                    <wp:lineTo x="21600" y="21633"/>
                    <wp:lineTo x="21600"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2872105"/>
                        </a:xfrm>
                        <a:prstGeom prst="rect">
                          <a:avLst/>
                        </a:prstGeom>
                        <a:solidFill>
                          <a:srgbClr val="FFFFFF"/>
                        </a:solidFill>
                        <a:ln w="9525">
                          <a:solidFill>
                            <a:srgbClr val="000000"/>
                          </a:solidFill>
                          <a:miter lim="800000"/>
                          <a:headEnd/>
                          <a:tailEnd/>
                        </a:ln>
                      </wps:spPr>
                      <wps:txbx>
                        <w:txbxContent>
                          <w:p w14:paraId="3894CDD8" w14:textId="77777777" w:rsidR="00290AFC" w:rsidRDefault="00290AFC" w:rsidP="0026258D">
                            <w:pPr>
                              <w:rPr>
                                <w:rFonts w:ascii="Gill Sans MT" w:hAnsi="Gill Sans MT"/>
                                <w:b/>
                                <w:bCs/>
                                <w:sz w:val="28"/>
                                <w:szCs w:val="28"/>
                              </w:rPr>
                            </w:pPr>
                            <w:r w:rsidRPr="00356D72">
                              <w:rPr>
                                <w:rFonts w:ascii="Gill Sans MT" w:hAnsi="Gill Sans MT"/>
                                <w:b/>
                                <w:bCs/>
                                <w:sz w:val="28"/>
                                <w:szCs w:val="28"/>
                              </w:rPr>
                              <w:t xml:space="preserve">Section C – </w:t>
                            </w:r>
                            <w:r>
                              <w:rPr>
                                <w:rFonts w:ascii="Gill Sans MT" w:hAnsi="Gill Sans MT"/>
                                <w:b/>
                                <w:bCs/>
                                <w:sz w:val="28"/>
                                <w:szCs w:val="28"/>
                              </w:rPr>
                              <w:t>Why are you making this request today?</w:t>
                            </w:r>
                          </w:p>
                          <w:p w14:paraId="3FA998F5" w14:textId="77777777" w:rsidR="00290AFC" w:rsidRPr="00A03875" w:rsidRDefault="00290AFC" w:rsidP="0026258D">
                            <w:pPr>
                              <w:rPr>
                                <w:rFonts w:ascii="Gill Sans MT" w:hAnsi="Gill Sans MT"/>
                                <w:bCs/>
                                <w:sz w:val="28"/>
                                <w:szCs w:val="28"/>
                              </w:rPr>
                            </w:pPr>
                            <w:r>
                              <w:rPr>
                                <w:rFonts w:ascii="Gill Sans MT" w:hAnsi="Gill Sans MT"/>
                                <w:bCs/>
                                <w:sz w:val="28"/>
                                <w:szCs w:val="28"/>
                              </w:rPr>
                              <w:t>(e.g has something happened, have your concerns increased?)</w:t>
                            </w:r>
                          </w:p>
                          <w:p w14:paraId="4F3E983E" w14:textId="17942081" w:rsidR="00290AFC" w:rsidRDefault="00290AFC" w:rsidP="0026258D">
                            <w:pPr>
                              <w:rPr>
                                <w:rFonts w:ascii="Gill Sans MT" w:hAnsi="Gill Sans MT"/>
                                <w:b/>
                                <w:bCs/>
                                <w:sz w:val="28"/>
                                <w:szCs w:val="28"/>
                              </w:rPr>
                            </w:pPr>
                            <w:r>
                              <w:rPr>
                                <w:rFonts w:ascii="Gill Sans MT" w:hAnsi="Gill Sans MT"/>
                                <w:b/>
                                <w:bCs/>
                                <w:sz w:val="28"/>
                                <w:szCs w:val="28"/>
                              </w:rPr>
                              <w:t xml:space="preserve">Has the child suffered or likely to suffer significant harm?   </w:t>
                            </w:r>
                            <w:r>
                              <w:rPr>
                                <w:rFonts w:ascii="Gill Sans MT" w:hAnsi="Gill Sans MT"/>
                                <w:b/>
                                <w:bCs/>
                                <w:sz w:val="28"/>
                                <w:szCs w:val="28"/>
                              </w:rPr>
                              <w:tab/>
                            </w:r>
                            <w:r>
                              <w:rPr>
                                <w:rFonts w:ascii="Gill Sans MT" w:hAnsi="Gill Sans MT"/>
                                <w:b/>
                                <w:bCs/>
                                <w:sz w:val="28"/>
                                <w:szCs w:val="28"/>
                              </w:rPr>
                              <w:tab/>
                            </w:r>
                            <w:r>
                              <w:rPr>
                                <w:rFonts w:ascii="Gill Sans MT" w:hAnsi="Gill Sans MT"/>
                                <w:b/>
                                <w:bCs/>
                                <w:sz w:val="28"/>
                                <w:szCs w:val="28"/>
                              </w:rPr>
                              <w:tab/>
                              <w:t>Yes / No</w:t>
                            </w:r>
                          </w:p>
                          <w:p w14:paraId="78F232B1" w14:textId="77777777" w:rsidR="00290AFC" w:rsidRPr="00C54741" w:rsidRDefault="00290AFC" w:rsidP="0026258D">
                            <w:pPr>
                              <w:rPr>
                                <w:rFonts w:ascii="Gill Sans MT" w:hAnsi="Gill Sans MT"/>
                                <w:b/>
                                <w:bCs/>
                                <w:color w:val="000000" w:themeColor="text1"/>
                                <w:sz w:val="28"/>
                                <w:szCs w:val="28"/>
                              </w:rPr>
                            </w:pPr>
                            <w:r w:rsidRPr="00C54741">
                              <w:rPr>
                                <w:rFonts w:ascii="Gill Sans MT" w:hAnsi="Gill Sans MT"/>
                                <w:b/>
                                <w:bCs/>
                                <w:color w:val="000000" w:themeColor="text1"/>
                                <w:sz w:val="28"/>
                                <w:szCs w:val="28"/>
                              </w:rPr>
                              <w:t>If yes please contact the safeguarding hub immediately and before completing this form.</w:t>
                            </w:r>
                          </w:p>
                          <w:p w14:paraId="7778E214" w14:textId="3807F9B6" w:rsidR="00290AFC" w:rsidRDefault="00290AFC" w:rsidP="0026258D">
                            <w:pPr>
                              <w:rPr>
                                <w:rFonts w:ascii="Gill Sans MT" w:hAnsi="Gill Sans MT"/>
                                <w:b/>
                                <w:bCs/>
                                <w:sz w:val="28"/>
                                <w:szCs w:val="28"/>
                              </w:rPr>
                            </w:pPr>
                            <w:r>
                              <w:rPr>
                                <w:rFonts w:ascii="Gill Sans MT" w:hAnsi="Gill Sans MT"/>
                                <w:b/>
                                <w:bCs/>
                                <w:sz w:val="28"/>
                                <w:szCs w:val="28"/>
                              </w:rPr>
                              <w:t xml:space="preserve">Is this child at risk of exploitation  </w:t>
                            </w:r>
                            <w:r>
                              <w:rPr>
                                <w:rFonts w:ascii="Gill Sans MT" w:hAnsi="Gill Sans MT"/>
                                <w:b/>
                                <w:bCs/>
                                <w:sz w:val="28"/>
                                <w:szCs w:val="28"/>
                              </w:rPr>
                              <w:tab/>
                            </w:r>
                            <w:r>
                              <w:rPr>
                                <w:rFonts w:ascii="Gill Sans MT" w:hAnsi="Gill Sans MT"/>
                                <w:b/>
                                <w:bCs/>
                                <w:sz w:val="28"/>
                                <w:szCs w:val="28"/>
                              </w:rPr>
                              <w:tab/>
                            </w:r>
                            <w:r>
                              <w:rPr>
                                <w:rFonts w:ascii="Gill Sans MT" w:hAnsi="Gill Sans MT"/>
                                <w:b/>
                                <w:bCs/>
                                <w:sz w:val="28"/>
                                <w:szCs w:val="28"/>
                              </w:rPr>
                              <w:tab/>
                            </w:r>
                            <w:r>
                              <w:rPr>
                                <w:rFonts w:ascii="Gill Sans MT" w:hAnsi="Gill Sans MT"/>
                                <w:b/>
                                <w:bCs/>
                                <w:sz w:val="28"/>
                                <w:szCs w:val="28"/>
                              </w:rPr>
                              <w:tab/>
                            </w:r>
                            <w:r>
                              <w:rPr>
                                <w:rFonts w:ascii="Gill Sans MT" w:hAnsi="Gill Sans MT"/>
                                <w:b/>
                                <w:bCs/>
                                <w:sz w:val="28"/>
                                <w:szCs w:val="28"/>
                              </w:rPr>
                              <w:tab/>
                            </w:r>
                            <w:r>
                              <w:rPr>
                                <w:rFonts w:ascii="Gill Sans MT" w:hAnsi="Gill Sans MT"/>
                                <w:b/>
                                <w:bCs/>
                                <w:sz w:val="28"/>
                                <w:szCs w:val="28"/>
                              </w:rPr>
                              <w:tab/>
                            </w:r>
                            <w:r>
                              <w:rPr>
                                <w:rFonts w:ascii="Gill Sans MT" w:hAnsi="Gill Sans MT"/>
                                <w:b/>
                                <w:bCs/>
                                <w:sz w:val="28"/>
                                <w:szCs w:val="28"/>
                              </w:rPr>
                              <w:tab/>
                              <w:t>Yes / No</w:t>
                            </w:r>
                          </w:p>
                          <w:p w14:paraId="06CA3AC6" w14:textId="63C82D9A" w:rsidR="00290AFC" w:rsidRPr="00356D72" w:rsidRDefault="00290AFC" w:rsidP="0026258D">
                            <w:pPr>
                              <w:rPr>
                                <w:rFonts w:ascii="Gill Sans MT" w:hAnsi="Gill Sans MT"/>
                                <w:b/>
                                <w:bCs/>
                                <w:sz w:val="28"/>
                                <w:szCs w:val="28"/>
                              </w:rPr>
                            </w:pPr>
                            <w:r>
                              <w:rPr>
                                <w:rFonts w:ascii="Gill Sans MT" w:hAnsi="Gill Sans MT"/>
                                <w:b/>
                                <w:bCs/>
                                <w:sz w:val="28"/>
                                <w:szCs w:val="28"/>
                              </w:rPr>
                              <w:t xml:space="preserve">Is this child at risk of radicalisation                </w:t>
                            </w:r>
                            <w:r>
                              <w:rPr>
                                <w:rFonts w:ascii="Gill Sans MT" w:hAnsi="Gill Sans MT"/>
                                <w:b/>
                                <w:bCs/>
                                <w:sz w:val="28"/>
                                <w:szCs w:val="28"/>
                              </w:rPr>
                              <w:tab/>
                            </w:r>
                            <w:r>
                              <w:rPr>
                                <w:rFonts w:ascii="Gill Sans MT" w:hAnsi="Gill Sans MT"/>
                                <w:b/>
                                <w:bCs/>
                                <w:sz w:val="28"/>
                                <w:szCs w:val="28"/>
                              </w:rPr>
                              <w:tab/>
                            </w:r>
                            <w:r>
                              <w:rPr>
                                <w:rFonts w:ascii="Gill Sans MT" w:hAnsi="Gill Sans MT"/>
                                <w:b/>
                                <w:bCs/>
                                <w:sz w:val="28"/>
                                <w:szCs w:val="28"/>
                              </w:rPr>
                              <w:tab/>
                            </w:r>
                            <w:r>
                              <w:rPr>
                                <w:rFonts w:ascii="Gill Sans MT" w:hAnsi="Gill Sans MT"/>
                                <w:b/>
                                <w:bCs/>
                                <w:sz w:val="28"/>
                                <w:szCs w:val="28"/>
                              </w:rPr>
                              <w:tab/>
                            </w:r>
                            <w:r>
                              <w:rPr>
                                <w:rFonts w:ascii="Gill Sans MT" w:hAnsi="Gill Sans MT"/>
                                <w:b/>
                                <w:bCs/>
                                <w:sz w:val="28"/>
                                <w:szCs w:val="28"/>
                              </w:rPr>
                              <w:tab/>
                            </w:r>
                            <w:r>
                              <w:rPr>
                                <w:rFonts w:ascii="Gill Sans MT" w:hAnsi="Gill Sans MT"/>
                                <w:b/>
                                <w:bCs/>
                                <w:sz w:val="28"/>
                                <w:szCs w:val="28"/>
                              </w:rPr>
                              <w:tab/>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3074B" id="_x0000_t202" coordsize="21600,21600" o:spt="202" path="m,l,21600r21600,l21600,xe">
                <v:stroke joinstyle="miter"/>
                <v:path gradientshapeok="t" o:connecttype="rect"/>
              </v:shapetype>
              <v:shape id="Text Box 3" o:spid="_x0000_s1026" type="#_x0000_t202" style="position:absolute;margin-left:-46.05pt;margin-top:-1.6pt;width:543pt;height:226.1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qCIwIAAEUEAAAOAAAAZHJzL2Uyb0RvYy54bWysU9uO2yAQfa/Uf0C8N75skk2sOKtttqkq&#10;bS/Sbj8AYxyjAuMCib39+g7Ym6a3l6o8IIYZDjPnzGxuBq3ISVgnwZQ0m6WUCMOhluZQ0s+P+1cr&#10;SpxnpmYKjCjpk3D0ZvvyxabvCpFDC6oWliCIcUXflbT1viuSxPFWaOZm0AmDzgasZh5Ne0hqy3pE&#10;1yrJ03SZ9GDrzgIXzuHt3eik24jfNIL7j03jhCeqpJibj7uNexX2ZLthxcGyrpV8SoP9QxaaSYOf&#10;nqHumGfkaOVvUFpyCw4aP+OgE2gayUWsAavJ0l+qeWhZJ2ItSI7rzjS5/wfLP5w+WSLrkl5RYphG&#10;iR7F4MlrGMhVYKfvXIFBDx2G+QGvUeVYqevugX9xxMCuZeYgbq2FvhWsxuyy8DK5eDriuABS9e+h&#10;xm/Y0UMEGhqrA3VIBkF0VOnprExIhePlcrVeZim6OPry1XWepYv4Byuen3fW+bcCNAmHklqUPsKz&#10;073zIR1WPIeE3xwoWe+lUtGwh2qnLDkxbJN9XBP6T2HKkL6k60W+GBn4K0Qa158gtPTY70rqkq7O&#10;QawIvL0xdexGz6Qaz5iyMhORgbuRRT9UwyRMBfUTUmph7GucQzy0YL9R0mNPl9R9PTIrKFHvDMqy&#10;zubzMATRmC+uczTspae69DDDEaqknpLxuPNxcAJhBm5RvkZGYoPOYyZTrtirke9prsIwXNox6sf0&#10;b78DAAD//wMAUEsDBBQABgAIAAAAIQC3ESR04AAAAAoBAAAPAAAAZHJzL2Rvd25yZXYueG1sTI/L&#10;TsMwEEX3SPyDNUhsUOu8VOoQp0JIINhBQe3WjadJRDwOtpuGv8esYDejObpzbrWZzcAmdL63JCFd&#10;JsCQGqt7aiV8vD8u1sB8UKTVYAklfKOHTX15UalS2zO94bQNLYsh5EsloQthLDn3TYdG+aUdkeLt&#10;aJ1RIa6u5dqpcww3A8+SZMWN6il+6NSIDx02n9uTkbAunqe9f8lfd83qOIhwczs9fTkpr6/m+ztg&#10;AefwB8OvflSHOjod7Im0Z4OEhcjSiMYhz4BFQIhcADtIKAqRAq8r/r9C/QMAAP//AwBQSwECLQAU&#10;AAYACAAAACEAtoM4kv4AAADhAQAAEwAAAAAAAAAAAAAAAAAAAAAAW0NvbnRlbnRfVHlwZXNdLnht&#10;bFBLAQItABQABgAIAAAAIQA4/SH/1gAAAJQBAAALAAAAAAAAAAAAAAAAAC8BAABfcmVscy8ucmVs&#10;c1BLAQItABQABgAIAAAAIQDNtPqCIwIAAEUEAAAOAAAAAAAAAAAAAAAAAC4CAABkcnMvZTJvRG9j&#10;LnhtbFBLAQItABQABgAIAAAAIQC3ESR04AAAAAoBAAAPAAAAAAAAAAAAAAAAAH0EAABkcnMvZG93&#10;bnJldi54bWxQSwUGAAAAAAQABADzAAAAigUAAAAA&#10;">
                <v:textbox>
                  <w:txbxContent>
                    <w:p w14:paraId="3894CDD8" w14:textId="77777777" w:rsidR="00290AFC" w:rsidRDefault="00290AFC" w:rsidP="0026258D">
                      <w:pPr>
                        <w:rPr>
                          <w:rFonts w:ascii="Gill Sans MT" w:hAnsi="Gill Sans MT"/>
                          <w:b/>
                          <w:bCs/>
                          <w:sz w:val="28"/>
                          <w:szCs w:val="28"/>
                        </w:rPr>
                      </w:pPr>
                      <w:r w:rsidRPr="00356D72">
                        <w:rPr>
                          <w:rFonts w:ascii="Gill Sans MT" w:hAnsi="Gill Sans MT"/>
                          <w:b/>
                          <w:bCs/>
                          <w:sz w:val="28"/>
                          <w:szCs w:val="28"/>
                        </w:rPr>
                        <w:t xml:space="preserve">Section C – </w:t>
                      </w:r>
                      <w:r>
                        <w:rPr>
                          <w:rFonts w:ascii="Gill Sans MT" w:hAnsi="Gill Sans MT"/>
                          <w:b/>
                          <w:bCs/>
                          <w:sz w:val="28"/>
                          <w:szCs w:val="28"/>
                        </w:rPr>
                        <w:t>Why are you making this request today?</w:t>
                      </w:r>
                    </w:p>
                    <w:p w14:paraId="3FA998F5" w14:textId="77777777" w:rsidR="00290AFC" w:rsidRPr="00A03875" w:rsidRDefault="00290AFC" w:rsidP="0026258D">
                      <w:pPr>
                        <w:rPr>
                          <w:rFonts w:ascii="Gill Sans MT" w:hAnsi="Gill Sans MT"/>
                          <w:bCs/>
                          <w:sz w:val="28"/>
                          <w:szCs w:val="28"/>
                        </w:rPr>
                      </w:pPr>
                      <w:r>
                        <w:rPr>
                          <w:rFonts w:ascii="Gill Sans MT" w:hAnsi="Gill Sans MT"/>
                          <w:bCs/>
                          <w:sz w:val="28"/>
                          <w:szCs w:val="28"/>
                        </w:rPr>
                        <w:t>(e.g has something happened, have your concerns increased?)</w:t>
                      </w:r>
                    </w:p>
                    <w:p w14:paraId="4F3E983E" w14:textId="17942081" w:rsidR="00290AFC" w:rsidRDefault="00290AFC" w:rsidP="0026258D">
                      <w:pPr>
                        <w:rPr>
                          <w:rFonts w:ascii="Gill Sans MT" w:hAnsi="Gill Sans MT"/>
                          <w:b/>
                          <w:bCs/>
                          <w:sz w:val="28"/>
                          <w:szCs w:val="28"/>
                        </w:rPr>
                      </w:pPr>
                      <w:r>
                        <w:rPr>
                          <w:rFonts w:ascii="Gill Sans MT" w:hAnsi="Gill Sans MT"/>
                          <w:b/>
                          <w:bCs/>
                          <w:sz w:val="28"/>
                          <w:szCs w:val="28"/>
                        </w:rPr>
                        <w:t xml:space="preserve">Has the child suffered or likely to suffer significant harm?   </w:t>
                      </w:r>
                      <w:r>
                        <w:rPr>
                          <w:rFonts w:ascii="Gill Sans MT" w:hAnsi="Gill Sans MT"/>
                          <w:b/>
                          <w:bCs/>
                          <w:sz w:val="28"/>
                          <w:szCs w:val="28"/>
                        </w:rPr>
                        <w:tab/>
                      </w:r>
                      <w:r>
                        <w:rPr>
                          <w:rFonts w:ascii="Gill Sans MT" w:hAnsi="Gill Sans MT"/>
                          <w:b/>
                          <w:bCs/>
                          <w:sz w:val="28"/>
                          <w:szCs w:val="28"/>
                        </w:rPr>
                        <w:tab/>
                      </w:r>
                      <w:r>
                        <w:rPr>
                          <w:rFonts w:ascii="Gill Sans MT" w:hAnsi="Gill Sans MT"/>
                          <w:b/>
                          <w:bCs/>
                          <w:sz w:val="28"/>
                          <w:szCs w:val="28"/>
                        </w:rPr>
                        <w:tab/>
                        <w:t>Yes / No</w:t>
                      </w:r>
                    </w:p>
                    <w:p w14:paraId="78F232B1" w14:textId="77777777" w:rsidR="00290AFC" w:rsidRPr="00C54741" w:rsidRDefault="00290AFC" w:rsidP="0026258D">
                      <w:pPr>
                        <w:rPr>
                          <w:rFonts w:ascii="Gill Sans MT" w:hAnsi="Gill Sans MT"/>
                          <w:b/>
                          <w:bCs/>
                          <w:color w:val="000000" w:themeColor="text1"/>
                          <w:sz w:val="28"/>
                          <w:szCs w:val="28"/>
                        </w:rPr>
                      </w:pPr>
                      <w:r w:rsidRPr="00C54741">
                        <w:rPr>
                          <w:rFonts w:ascii="Gill Sans MT" w:hAnsi="Gill Sans MT"/>
                          <w:b/>
                          <w:bCs/>
                          <w:color w:val="000000" w:themeColor="text1"/>
                          <w:sz w:val="28"/>
                          <w:szCs w:val="28"/>
                        </w:rPr>
                        <w:t>If yes please contact the safeguarding hub immediately and before completing this form.</w:t>
                      </w:r>
                    </w:p>
                    <w:p w14:paraId="7778E214" w14:textId="3807F9B6" w:rsidR="00290AFC" w:rsidRDefault="00290AFC" w:rsidP="0026258D">
                      <w:pPr>
                        <w:rPr>
                          <w:rFonts w:ascii="Gill Sans MT" w:hAnsi="Gill Sans MT"/>
                          <w:b/>
                          <w:bCs/>
                          <w:sz w:val="28"/>
                          <w:szCs w:val="28"/>
                        </w:rPr>
                      </w:pPr>
                      <w:r>
                        <w:rPr>
                          <w:rFonts w:ascii="Gill Sans MT" w:hAnsi="Gill Sans MT"/>
                          <w:b/>
                          <w:bCs/>
                          <w:sz w:val="28"/>
                          <w:szCs w:val="28"/>
                        </w:rPr>
                        <w:t xml:space="preserve">Is this child at risk of exploitation  </w:t>
                      </w:r>
                      <w:r>
                        <w:rPr>
                          <w:rFonts w:ascii="Gill Sans MT" w:hAnsi="Gill Sans MT"/>
                          <w:b/>
                          <w:bCs/>
                          <w:sz w:val="28"/>
                          <w:szCs w:val="28"/>
                        </w:rPr>
                        <w:tab/>
                      </w:r>
                      <w:r>
                        <w:rPr>
                          <w:rFonts w:ascii="Gill Sans MT" w:hAnsi="Gill Sans MT"/>
                          <w:b/>
                          <w:bCs/>
                          <w:sz w:val="28"/>
                          <w:szCs w:val="28"/>
                        </w:rPr>
                        <w:tab/>
                      </w:r>
                      <w:r>
                        <w:rPr>
                          <w:rFonts w:ascii="Gill Sans MT" w:hAnsi="Gill Sans MT"/>
                          <w:b/>
                          <w:bCs/>
                          <w:sz w:val="28"/>
                          <w:szCs w:val="28"/>
                        </w:rPr>
                        <w:tab/>
                      </w:r>
                      <w:r>
                        <w:rPr>
                          <w:rFonts w:ascii="Gill Sans MT" w:hAnsi="Gill Sans MT"/>
                          <w:b/>
                          <w:bCs/>
                          <w:sz w:val="28"/>
                          <w:szCs w:val="28"/>
                        </w:rPr>
                        <w:tab/>
                      </w:r>
                      <w:r>
                        <w:rPr>
                          <w:rFonts w:ascii="Gill Sans MT" w:hAnsi="Gill Sans MT"/>
                          <w:b/>
                          <w:bCs/>
                          <w:sz w:val="28"/>
                          <w:szCs w:val="28"/>
                        </w:rPr>
                        <w:tab/>
                      </w:r>
                      <w:r>
                        <w:rPr>
                          <w:rFonts w:ascii="Gill Sans MT" w:hAnsi="Gill Sans MT"/>
                          <w:b/>
                          <w:bCs/>
                          <w:sz w:val="28"/>
                          <w:szCs w:val="28"/>
                        </w:rPr>
                        <w:tab/>
                      </w:r>
                      <w:r>
                        <w:rPr>
                          <w:rFonts w:ascii="Gill Sans MT" w:hAnsi="Gill Sans MT"/>
                          <w:b/>
                          <w:bCs/>
                          <w:sz w:val="28"/>
                          <w:szCs w:val="28"/>
                        </w:rPr>
                        <w:tab/>
                        <w:t>Yes / No</w:t>
                      </w:r>
                    </w:p>
                    <w:p w14:paraId="06CA3AC6" w14:textId="63C82D9A" w:rsidR="00290AFC" w:rsidRPr="00356D72" w:rsidRDefault="00290AFC" w:rsidP="0026258D">
                      <w:pPr>
                        <w:rPr>
                          <w:rFonts w:ascii="Gill Sans MT" w:hAnsi="Gill Sans MT"/>
                          <w:b/>
                          <w:bCs/>
                          <w:sz w:val="28"/>
                          <w:szCs w:val="28"/>
                        </w:rPr>
                      </w:pPr>
                      <w:r>
                        <w:rPr>
                          <w:rFonts w:ascii="Gill Sans MT" w:hAnsi="Gill Sans MT"/>
                          <w:b/>
                          <w:bCs/>
                          <w:sz w:val="28"/>
                          <w:szCs w:val="28"/>
                        </w:rPr>
                        <w:t xml:space="preserve">Is this child at risk of radicalisation                </w:t>
                      </w:r>
                      <w:r>
                        <w:rPr>
                          <w:rFonts w:ascii="Gill Sans MT" w:hAnsi="Gill Sans MT"/>
                          <w:b/>
                          <w:bCs/>
                          <w:sz w:val="28"/>
                          <w:szCs w:val="28"/>
                        </w:rPr>
                        <w:tab/>
                      </w:r>
                      <w:r>
                        <w:rPr>
                          <w:rFonts w:ascii="Gill Sans MT" w:hAnsi="Gill Sans MT"/>
                          <w:b/>
                          <w:bCs/>
                          <w:sz w:val="28"/>
                          <w:szCs w:val="28"/>
                        </w:rPr>
                        <w:tab/>
                      </w:r>
                      <w:r>
                        <w:rPr>
                          <w:rFonts w:ascii="Gill Sans MT" w:hAnsi="Gill Sans MT"/>
                          <w:b/>
                          <w:bCs/>
                          <w:sz w:val="28"/>
                          <w:szCs w:val="28"/>
                        </w:rPr>
                        <w:tab/>
                      </w:r>
                      <w:r>
                        <w:rPr>
                          <w:rFonts w:ascii="Gill Sans MT" w:hAnsi="Gill Sans MT"/>
                          <w:b/>
                          <w:bCs/>
                          <w:sz w:val="28"/>
                          <w:szCs w:val="28"/>
                        </w:rPr>
                        <w:tab/>
                      </w:r>
                      <w:r>
                        <w:rPr>
                          <w:rFonts w:ascii="Gill Sans MT" w:hAnsi="Gill Sans MT"/>
                          <w:b/>
                          <w:bCs/>
                          <w:sz w:val="28"/>
                          <w:szCs w:val="28"/>
                        </w:rPr>
                        <w:tab/>
                      </w:r>
                      <w:r>
                        <w:rPr>
                          <w:rFonts w:ascii="Gill Sans MT" w:hAnsi="Gill Sans MT"/>
                          <w:b/>
                          <w:bCs/>
                          <w:sz w:val="28"/>
                          <w:szCs w:val="28"/>
                        </w:rPr>
                        <w:tab/>
                        <w:t>Yes / No</w:t>
                      </w:r>
                    </w:p>
                  </w:txbxContent>
                </v:textbox>
                <w10:wrap type="tight" anchorx="margin"/>
              </v:shape>
            </w:pict>
          </mc:Fallback>
        </mc:AlternateContent>
      </w:r>
    </w:p>
    <w:tbl>
      <w:tblPr>
        <w:tblStyle w:val="TableGrid"/>
        <w:tblW w:w="5000" w:type="pct"/>
        <w:tblLook w:val="01E0" w:firstRow="1" w:lastRow="1" w:firstColumn="1" w:lastColumn="1" w:noHBand="0" w:noVBand="0"/>
      </w:tblPr>
      <w:tblGrid>
        <w:gridCol w:w="1762"/>
        <w:gridCol w:w="1754"/>
        <w:gridCol w:w="818"/>
        <w:gridCol w:w="861"/>
        <w:gridCol w:w="329"/>
        <w:gridCol w:w="1213"/>
        <w:gridCol w:w="621"/>
        <w:gridCol w:w="1658"/>
      </w:tblGrid>
      <w:tr w:rsidR="0026258D" w:rsidRPr="00D74954" w14:paraId="24CD4701" w14:textId="77777777" w:rsidTr="009E373F">
        <w:tc>
          <w:tcPr>
            <w:tcW w:w="5000" w:type="pct"/>
            <w:gridSpan w:val="8"/>
            <w:shd w:val="clear" w:color="auto" w:fill="F2F2F2" w:themeFill="background1" w:themeFillShade="F2"/>
          </w:tcPr>
          <w:p w14:paraId="0800BE90" w14:textId="77777777" w:rsidR="0026258D" w:rsidRPr="00A03875" w:rsidRDefault="0026258D" w:rsidP="009E373F">
            <w:pPr>
              <w:autoSpaceDE w:val="0"/>
              <w:autoSpaceDN w:val="0"/>
              <w:adjustRightInd w:val="0"/>
              <w:rPr>
                <w:rFonts w:ascii="Gill Sans MT" w:hAnsi="Gill Sans MT" w:cs="Arial"/>
                <w:b/>
                <w:bCs/>
                <w:sz w:val="28"/>
                <w:szCs w:val="28"/>
              </w:rPr>
            </w:pPr>
            <w:r w:rsidRPr="00A03875">
              <w:rPr>
                <w:rFonts w:ascii="Gill Sans MT" w:hAnsi="Gill Sans MT" w:cs="Arial"/>
                <w:b/>
                <w:bCs/>
                <w:sz w:val="28"/>
                <w:szCs w:val="28"/>
              </w:rPr>
              <w:t xml:space="preserve">Section D: The Child’s Details </w:t>
            </w:r>
          </w:p>
          <w:p w14:paraId="1F9B5309" w14:textId="77777777" w:rsidR="0026258D" w:rsidRPr="00D74954" w:rsidRDefault="0026258D" w:rsidP="009E373F">
            <w:pPr>
              <w:autoSpaceDE w:val="0"/>
              <w:autoSpaceDN w:val="0"/>
              <w:adjustRightInd w:val="0"/>
              <w:rPr>
                <w:rFonts w:ascii="Gill Sans MT" w:hAnsi="Gill Sans MT" w:cs="Arial"/>
                <w:b/>
                <w:bCs/>
              </w:rPr>
            </w:pPr>
          </w:p>
        </w:tc>
      </w:tr>
      <w:tr w:rsidR="0026258D" w:rsidRPr="00D74954" w14:paraId="575D1F90" w14:textId="77777777" w:rsidTr="009E373F">
        <w:tc>
          <w:tcPr>
            <w:tcW w:w="982" w:type="pct"/>
            <w:shd w:val="clear" w:color="auto" w:fill="F2F2F2" w:themeFill="background1" w:themeFillShade="F2"/>
          </w:tcPr>
          <w:p w14:paraId="7229B6D2" w14:textId="77777777" w:rsidR="0026258D" w:rsidRPr="00D74954" w:rsidRDefault="0026258D" w:rsidP="009E373F">
            <w:pPr>
              <w:autoSpaceDE w:val="0"/>
              <w:autoSpaceDN w:val="0"/>
              <w:adjustRightInd w:val="0"/>
              <w:rPr>
                <w:rFonts w:ascii="Gill Sans MT" w:hAnsi="Gill Sans MT" w:cs="Arial"/>
                <w:b/>
              </w:rPr>
            </w:pPr>
            <w:r w:rsidRPr="00D74954">
              <w:rPr>
                <w:rFonts w:ascii="Gill Sans MT" w:hAnsi="Gill Sans MT" w:cs="Arial"/>
                <w:b/>
              </w:rPr>
              <w:t>Surname:</w:t>
            </w:r>
          </w:p>
        </w:tc>
        <w:tc>
          <w:tcPr>
            <w:tcW w:w="1917" w:type="pct"/>
            <w:gridSpan w:val="3"/>
          </w:tcPr>
          <w:p w14:paraId="45577EBD" w14:textId="77777777" w:rsidR="0026258D" w:rsidRPr="00D74954" w:rsidRDefault="0026258D" w:rsidP="009E373F">
            <w:pPr>
              <w:autoSpaceDE w:val="0"/>
              <w:autoSpaceDN w:val="0"/>
              <w:adjustRightInd w:val="0"/>
              <w:rPr>
                <w:rFonts w:ascii="Gill Sans MT" w:hAnsi="Gill Sans MT" w:cs="Arial"/>
                <w:b/>
                <w:bCs/>
              </w:rPr>
            </w:pPr>
          </w:p>
        </w:tc>
        <w:tc>
          <w:tcPr>
            <w:tcW w:w="828" w:type="pct"/>
            <w:gridSpan w:val="2"/>
            <w:shd w:val="clear" w:color="auto" w:fill="F2F2F2" w:themeFill="background1" w:themeFillShade="F2"/>
          </w:tcPr>
          <w:p w14:paraId="48A5FA97" w14:textId="77777777" w:rsidR="0026258D" w:rsidRPr="00D74954" w:rsidRDefault="0026258D" w:rsidP="009E373F">
            <w:pPr>
              <w:autoSpaceDE w:val="0"/>
              <w:autoSpaceDN w:val="0"/>
              <w:adjustRightInd w:val="0"/>
              <w:rPr>
                <w:rFonts w:ascii="Gill Sans MT" w:hAnsi="Gill Sans MT" w:cs="Arial"/>
                <w:b/>
              </w:rPr>
            </w:pPr>
            <w:r w:rsidRPr="00D74954">
              <w:rPr>
                <w:rFonts w:ascii="Gill Sans MT" w:hAnsi="Gill Sans MT" w:cs="Arial"/>
                <w:b/>
              </w:rPr>
              <w:t>First name(s):</w:t>
            </w:r>
          </w:p>
        </w:tc>
        <w:tc>
          <w:tcPr>
            <w:tcW w:w="1273" w:type="pct"/>
            <w:gridSpan w:val="2"/>
          </w:tcPr>
          <w:p w14:paraId="228B5C35" w14:textId="77777777" w:rsidR="0026258D" w:rsidRPr="00D74954" w:rsidRDefault="0026258D" w:rsidP="009E373F">
            <w:pPr>
              <w:autoSpaceDE w:val="0"/>
              <w:autoSpaceDN w:val="0"/>
              <w:adjustRightInd w:val="0"/>
              <w:rPr>
                <w:rFonts w:ascii="Gill Sans MT" w:hAnsi="Gill Sans MT" w:cs="Arial"/>
                <w:b/>
                <w:bCs/>
              </w:rPr>
            </w:pPr>
          </w:p>
        </w:tc>
      </w:tr>
      <w:tr w:rsidR="0026258D" w:rsidRPr="00D74954" w14:paraId="38B53918" w14:textId="77777777" w:rsidTr="009E373F">
        <w:tc>
          <w:tcPr>
            <w:tcW w:w="982" w:type="pct"/>
            <w:shd w:val="clear" w:color="auto" w:fill="F2F2F2" w:themeFill="background1" w:themeFillShade="F2"/>
          </w:tcPr>
          <w:p w14:paraId="2A90CE00" w14:textId="77777777" w:rsidR="0026258D" w:rsidRPr="00D74954" w:rsidRDefault="0026258D" w:rsidP="009E373F">
            <w:pPr>
              <w:autoSpaceDE w:val="0"/>
              <w:autoSpaceDN w:val="0"/>
              <w:adjustRightInd w:val="0"/>
              <w:rPr>
                <w:rFonts w:ascii="Gill Sans MT" w:hAnsi="Gill Sans MT" w:cs="Arial"/>
                <w:b/>
              </w:rPr>
            </w:pPr>
            <w:r w:rsidRPr="00D74954">
              <w:rPr>
                <w:rFonts w:ascii="Gill Sans MT" w:hAnsi="Gill Sans MT" w:cs="Arial"/>
                <w:b/>
              </w:rPr>
              <w:t>D.O.B or expected date of delivery:</w:t>
            </w:r>
          </w:p>
        </w:tc>
        <w:tc>
          <w:tcPr>
            <w:tcW w:w="1917" w:type="pct"/>
            <w:gridSpan w:val="3"/>
          </w:tcPr>
          <w:p w14:paraId="103BA50D" w14:textId="77777777" w:rsidR="0026258D" w:rsidRPr="00D74954" w:rsidRDefault="0026258D" w:rsidP="009E373F">
            <w:pPr>
              <w:autoSpaceDE w:val="0"/>
              <w:autoSpaceDN w:val="0"/>
              <w:adjustRightInd w:val="0"/>
              <w:rPr>
                <w:rFonts w:ascii="Gill Sans MT" w:hAnsi="Gill Sans MT" w:cs="Arial"/>
                <w:b/>
                <w:bCs/>
              </w:rPr>
            </w:pPr>
          </w:p>
        </w:tc>
        <w:tc>
          <w:tcPr>
            <w:tcW w:w="828" w:type="pct"/>
            <w:gridSpan w:val="2"/>
            <w:shd w:val="clear" w:color="auto" w:fill="F2F2F2" w:themeFill="background1" w:themeFillShade="F2"/>
          </w:tcPr>
          <w:p w14:paraId="5B37AF66" w14:textId="77777777" w:rsidR="0026258D" w:rsidRPr="00D74954" w:rsidRDefault="0026258D" w:rsidP="009E373F">
            <w:pPr>
              <w:autoSpaceDE w:val="0"/>
              <w:autoSpaceDN w:val="0"/>
              <w:adjustRightInd w:val="0"/>
              <w:rPr>
                <w:rFonts w:ascii="Gill Sans MT" w:hAnsi="Gill Sans MT" w:cs="Arial"/>
                <w:b/>
              </w:rPr>
            </w:pPr>
            <w:r w:rsidRPr="00D74954">
              <w:rPr>
                <w:rFonts w:ascii="Gill Sans MT" w:hAnsi="Gill Sans MT" w:cs="Arial"/>
                <w:b/>
              </w:rPr>
              <w:t>Gender:</w:t>
            </w:r>
          </w:p>
        </w:tc>
        <w:tc>
          <w:tcPr>
            <w:tcW w:w="1273" w:type="pct"/>
            <w:gridSpan w:val="2"/>
          </w:tcPr>
          <w:p w14:paraId="0250C76E" w14:textId="77777777" w:rsidR="0026258D" w:rsidRPr="00D74954" w:rsidRDefault="0026258D" w:rsidP="009E373F">
            <w:pPr>
              <w:autoSpaceDE w:val="0"/>
              <w:autoSpaceDN w:val="0"/>
              <w:adjustRightInd w:val="0"/>
              <w:rPr>
                <w:rFonts w:ascii="Gill Sans MT" w:hAnsi="Gill Sans MT" w:cs="Arial"/>
                <w:bCs/>
              </w:rPr>
            </w:pPr>
            <w:r w:rsidRPr="00EF720D">
              <w:rPr>
                <w:rFonts w:ascii="Gill Sans MT" w:hAnsi="Gill Sans MT" w:cs="Arial"/>
                <w:bCs/>
                <w:color w:val="000000" w:themeColor="text1"/>
              </w:rPr>
              <w:sym w:font="Wingdings" w:char="F0A8"/>
            </w:r>
            <w:r w:rsidRPr="007C65B4">
              <w:rPr>
                <w:rFonts w:ascii="Gill Sans MT" w:hAnsi="Gill Sans MT" w:cs="Arial"/>
                <w:bCs/>
                <w:color w:val="FF0000"/>
              </w:rPr>
              <w:t xml:space="preserve"> </w:t>
            </w:r>
            <w:r w:rsidRPr="00D74954">
              <w:rPr>
                <w:rFonts w:ascii="Gill Sans MT" w:hAnsi="Gill Sans MT" w:cs="Arial"/>
                <w:bCs/>
              </w:rPr>
              <w:t xml:space="preserve">Male     </w:t>
            </w:r>
            <w:r w:rsidRPr="00D74954">
              <w:rPr>
                <w:rFonts w:ascii="Gill Sans MT" w:hAnsi="Gill Sans MT" w:cs="Arial"/>
                <w:bCs/>
              </w:rPr>
              <w:sym w:font="Wingdings" w:char="F0A8"/>
            </w:r>
            <w:r w:rsidRPr="00D74954">
              <w:rPr>
                <w:rFonts w:ascii="Gill Sans MT" w:hAnsi="Gill Sans MT" w:cs="Arial"/>
                <w:bCs/>
              </w:rPr>
              <w:t xml:space="preserve"> Female    </w:t>
            </w:r>
            <w:r w:rsidRPr="00D74954">
              <w:rPr>
                <w:rFonts w:ascii="Gill Sans MT" w:hAnsi="Gill Sans MT" w:cs="Arial"/>
                <w:bCs/>
              </w:rPr>
              <w:sym w:font="Wingdings" w:char="F0A8"/>
            </w:r>
            <w:r w:rsidRPr="00D74954">
              <w:rPr>
                <w:rFonts w:ascii="Gill Sans MT" w:hAnsi="Gill Sans MT" w:cs="Arial"/>
                <w:bCs/>
              </w:rPr>
              <w:t xml:space="preserve"> Unborn</w:t>
            </w:r>
          </w:p>
          <w:p w14:paraId="6FFF8599"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Cs/>
              </w:rPr>
              <w:sym w:font="Wingdings" w:char="F0A8"/>
            </w:r>
            <w:r w:rsidRPr="00D74954">
              <w:rPr>
                <w:rFonts w:ascii="Gill Sans MT" w:hAnsi="Gill Sans MT" w:cs="Arial"/>
                <w:bCs/>
              </w:rPr>
              <w:t xml:space="preserve"> Trans-gender       </w:t>
            </w:r>
            <w:r w:rsidRPr="00D74954">
              <w:rPr>
                <w:rFonts w:ascii="Gill Sans MT" w:hAnsi="Gill Sans MT" w:cs="Arial"/>
                <w:bCs/>
              </w:rPr>
              <w:sym w:font="Wingdings" w:char="F0A8"/>
            </w:r>
            <w:r w:rsidRPr="00D74954">
              <w:rPr>
                <w:rFonts w:ascii="Gill Sans MT" w:hAnsi="Gill Sans MT" w:cs="Arial"/>
                <w:bCs/>
              </w:rPr>
              <w:t xml:space="preserve"> Prefers not to say</w:t>
            </w:r>
          </w:p>
        </w:tc>
      </w:tr>
      <w:tr w:rsidR="0026258D" w:rsidRPr="00D74954" w14:paraId="327927CF" w14:textId="77777777" w:rsidTr="009E373F">
        <w:tc>
          <w:tcPr>
            <w:tcW w:w="982" w:type="pct"/>
            <w:shd w:val="clear" w:color="auto" w:fill="F2F2F2" w:themeFill="background1" w:themeFillShade="F2"/>
          </w:tcPr>
          <w:p w14:paraId="1B5C1787"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t>School / early years setting</w:t>
            </w:r>
          </w:p>
          <w:p w14:paraId="36FF464C" w14:textId="77777777" w:rsidR="0026258D" w:rsidRPr="00D74954" w:rsidRDefault="0026258D" w:rsidP="009E373F">
            <w:pPr>
              <w:autoSpaceDE w:val="0"/>
              <w:autoSpaceDN w:val="0"/>
              <w:adjustRightInd w:val="0"/>
              <w:rPr>
                <w:rFonts w:ascii="Gill Sans MT" w:hAnsi="Gill Sans MT" w:cs="Arial"/>
                <w:b/>
                <w:bCs/>
              </w:rPr>
            </w:pPr>
          </w:p>
        </w:tc>
        <w:tc>
          <w:tcPr>
            <w:tcW w:w="1917" w:type="pct"/>
            <w:gridSpan w:val="3"/>
          </w:tcPr>
          <w:p w14:paraId="7A38AA8C" w14:textId="77777777" w:rsidR="0026258D" w:rsidRPr="00D74954" w:rsidRDefault="0026258D" w:rsidP="009E373F">
            <w:pPr>
              <w:autoSpaceDE w:val="0"/>
              <w:autoSpaceDN w:val="0"/>
              <w:adjustRightInd w:val="0"/>
              <w:rPr>
                <w:rFonts w:ascii="Gill Sans MT" w:hAnsi="Gill Sans MT" w:cs="Arial"/>
                <w:b/>
                <w:bCs/>
              </w:rPr>
            </w:pPr>
          </w:p>
        </w:tc>
        <w:tc>
          <w:tcPr>
            <w:tcW w:w="828" w:type="pct"/>
            <w:gridSpan w:val="2"/>
            <w:shd w:val="clear" w:color="auto" w:fill="F2F2F2" w:themeFill="background1" w:themeFillShade="F2"/>
          </w:tcPr>
          <w:p w14:paraId="6AF3AE00" w14:textId="77777777" w:rsidR="0026258D" w:rsidRPr="00D74954" w:rsidRDefault="0026258D" w:rsidP="009E373F">
            <w:pPr>
              <w:autoSpaceDE w:val="0"/>
              <w:autoSpaceDN w:val="0"/>
              <w:adjustRightInd w:val="0"/>
              <w:rPr>
                <w:rFonts w:ascii="Gill Sans MT" w:hAnsi="Gill Sans MT" w:cs="Arial"/>
                <w:b/>
              </w:rPr>
            </w:pPr>
            <w:r w:rsidRPr="00D74954">
              <w:rPr>
                <w:rFonts w:ascii="Gill Sans MT" w:hAnsi="Gill Sans MT" w:cs="Arial"/>
                <w:b/>
              </w:rPr>
              <w:t>GP surgery and NHS number:</w:t>
            </w:r>
          </w:p>
          <w:p w14:paraId="21671AA2" w14:textId="77777777" w:rsidR="0026258D" w:rsidRPr="00D74954" w:rsidRDefault="0026258D" w:rsidP="009E373F">
            <w:pPr>
              <w:autoSpaceDE w:val="0"/>
              <w:autoSpaceDN w:val="0"/>
              <w:adjustRightInd w:val="0"/>
              <w:rPr>
                <w:rFonts w:ascii="Gill Sans MT" w:hAnsi="Gill Sans MT" w:cs="Arial"/>
                <w:b/>
              </w:rPr>
            </w:pPr>
          </w:p>
        </w:tc>
        <w:tc>
          <w:tcPr>
            <w:tcW w:w="1273" w:type="pct"/>
            <w:gridSpan w:val="2"/>
          </w:tcPr>
          <w:p w14:paraId="0B756A3C" w14:textId="77777777" w:rsidR="0026258D" w:rsidRPr="00D74954" w:rsidRDefault="0026258D" w:rsidP="009E373F">
            <w:pPr>
              <w:autoSpaceDE w:val="0"/>
              <w:autoSpaceDN w:val="0"/>
              <w:adjustRightInd w:val="0"/>
              <w:jc w:val="center"/>
              <w:rPr>
                <w:rFonts w:ascii="Gill Sans MT" w:hAnsi="Gill Sans MT" w:cs="Arial"/>
                <w:bCs/>
              </w:rPr>
            </w:pPr>
          </w:p>
        </w:tc>
      </w:tr>
      <w:tr w:rsidR="0026258D" w:rsidRPr="00D74954" w14:paraId="73ADD81F" w14:textId="77777777" w:rsidTr="009E373F">
        <w:tc>
          <w:tcPr>
            <w:tcW w:w="982" w:type="pct"/>
            <w:shd w:val="clear" w:color="auto" w:fill="F2F2F2" w:themeFill="background1" w:themeFillShade="F2"/>
          </w:tcPr>
          <w:p w14:paraId="6CF909E3" w14:textId="77777777" w:rsidR="0026258D" w:rsidRPr="00D74954" w:rsidRDefault="0026258D" w:rsidP="009E373F">
            <w:pPr>
              <w:autoSpaceDE w:val="0"/>
              <w:autoSpaceDN w:val="0"/>
              <w:adjustRightInd w:val="0"/>
              <w:rPr>
                <w:rFonts w:ascii="Gill Sans MT" w:hAnsi="Gill Sans MT" w:cs="Arial"/>
                <w:b/>
              </w:rPr>
            </w:pPr>
            <w:r w:rsidRPr="00D74954">
              <w:rPr>
                <w:rFonts w:ascii="Gill Sans MT" w:hAnsi="Gill Sans MT" w:cs="Arial"/>
                <w:b/>
              </w:rPr>
              <w:t>Name of person with parental responsibility</w:t>
            </w:r>
          </w:p>
          <w:p w14:paraId="28FD3391" w14:textId="77777777" w:rsidR="0026258D" w:rsidRPr="00D74954" w:rsidRDefault="0026258D" w:rsidP="009E373F">
            <w:pPr>
              <w:autoSpaceDE w:val="0"/>
              <w:autoSpaceDN w:val="0"/>
              <w:adjustRightInd w:val="0"/>
              <w:rPr>
                <w:rFonts w:ascii="Gill Sans MT" w:hAnsi="Gill Sans MT" w:cs="Arial"/>
                <w:b/>
              </w:rPr>
            </w:pPr>
          </w:p>
        </w:tc>
        <w:tc>
          <w:tcPr>
            <w:tcW w:w="1917" w:type="pct"/>
            <w:gridSpan w:val="3"/>
          </w:tcPr>
          <w:p w14:paraId="14AFFCF2" w14:textId="77777777" w:rsidR="0026258D" w:rsidRPr="00D74954" w:rsidRDefault="0026258D" w:rsidP="009E373F">
            <w:pPr>
              <w:autoSpaceDE w:val="0"/>
              <w:autoSpaceDN w:val="0"/>
              <w:adjustRightInd w:val="0"/>
              <w:rPr>
                <w:rFonts w:ascii="Gill Sans MT" w:hAnsi="Gill Sans MT" w:cs="Arial"/>
                <w:b/>
                <w:bCs/>
              </w:rPr>
            </w:pPr>
          </w:p>
        </w:tc>
        <w:tc>
          <w:tcPr>
            <w:tcW w:w="2101" w:type="pct"/>
            <w:gridSpan w:val="4"/>
            <w:shd w:val="clear" w:color="auto" w:fill="F2F2F2" w:themeFill="background1" w:themeFillShade="F2"/>
          </w:tcPr>
          <w:p w14:paraId="3E879D64" w14:textId="77777777" w:rsidR="0026258D" w:rsidRPr="00D74954" w:rsidRDefault="0026258D" w:rsidP="009E373F">
            <w:pPr>
              <w:autoSpaceDE w:val="0"/>
              <w:autoSpaceDN w:val="0"/>
              <w:adjustRightInd w:val="0"/>
              <w:rPr>
                <w:rFonts w:ascii="Gill Sans MT" w:hAnsi="Gill Sans MT" w:cs="Arial"/>
                <w:b/>
                <w:bCs/>
              </w:rPr>
            </w:pPr>
          </w:p>
        </w:tc>
      </w:tr>
      <w:tr w:rsidR="0026258D" w:rsidRPr="00D74954" w14:paraId="2E5C75DE" w14:textId="77777777" w:rsidTr="009E373F">
        <w:tc>
          <w:tcPr>
            <w:tcW w:w="982" w:type="pct"/>
            <w:vMerge w:val="restart"/>
            <w:shd w:val="clear" w:color="auto" w:fill="F2F2F2" w:themeFill="background1" w:themeFillShade="F2"/>
          </w:tcPr>
          <w:p w14:paraId="6F491272" w14:textId="77777777" w:rsidR="0026258D" w:rsidRPr="00D74954" w:rsidRDefault="0026258D" w:rsidP="009E373F">
            <w:pPr>
              <w:autoSpaceDE w:val="0"/>
              <w:autoSpaceDN w:val="0"/>
              <w:adjustRightInd w:val="0"/>
              <w:rPr>
                <w:rFonts w:ascii="Gill Sans MT" w:hAnsi="Gill Sans MT" w:cs="Arial"/>
                <w:b/>
              </w:rPr>
            </w:pPr>
            <w:r w:rsidRPr="00D74954">
              <w:rPr>
                <w:rFonts w:ascii="Gill Sans MT" w:hAnsi="Gill Sans MT" w:cs="Arial"/>
                <w:b/>
              </w:rPr>
              <w:t>Child’s home address:</w:t>
            </w:r>
          </w:p>
          <w:p w14:paraId="6155A2E9" w14:textId="77777777" w:rsidR="0026258D" w:rsidRPr="00D74954" w:rsidRDefault="0026258D" w:rsidP="009E373F">
            <w:pPr>
              <w:autoSpaceDE w:val="0"/>
              <w:autoSpaceDN w:val="0"/>
              <w:adjustRightInd w:val="0"/>
              <w:rPr>
                <w:rFonts w:ascii="Gill Sans MT" w:hAnsi="Gill Sans MT" w:cs="Arial"/>
                <w:b/>
                <w:bCs/>
              </w:rPr>
            </w:pPr>
          </w:p>
          <w:p w14:paraId="2D57BC75" w14:textId="77777777" w:rsidR="0026258D" w:rsidRPr="00D74954" w:rsidRDefault="0026258D" w:rsidP="009E373F">
            <w:pPr>
              <w:autoSpaceDE w:val="0"/>
              <w:autoSpaceDN w:val="0"/>
              <w:adjustRightInd w:val="0"/>
              <w:rPr>
                <w:rFonts w:ascii="Gill Sans MT" w:hAnsi="Gill Sans MT" w:cs="Arial"/>
                <w:b/>
                <w:bCs/>
              </w:rPr>
            </w:pPr>
          </w:p>
          <w:p w14:paraId="19E598FE" w14:textId="77777777" w:rsidR="0026258D" w:rsidRPr="00D74954" w:rsidRDefault="0026258D" w:rsidP="009E373F">
            <w:pPr>
              <w:autoSpaceDE w:val="0"/>
              <w:autoSpaceDN w:val="0"/>
              <w:adjustRightInd w:val="0"/>
              <w:rPr>
                <w:rFonts w:ascii="Gill Sans MT" w:hAnsi="Gill Sans MT" w:cs="Arial"/>
                <w:b/>
                <w:bCs/>
              </w:rPr>
            </w:pPr>
          </w:p>
          <w:p w14:paraId="182AFC80" w14:textId="77777777" w:rsidR="0026258D" w:rsidRPr="00D74954" w:rsidRDefault="0026258D" w:rsidP="009E373F">
            <w:pPr>
              <w:autoSpaceDE w:val="0"/>
              <w:autoSpaceDN w:val="0"/>
              <w:adjustRightInd w:val="0"/>
              <w:rPr>
                <w:rFonts w:ascii="Gill Sans MT" w:hAnsi="Gill Sans MT" w:cs="Arial"/>
                <w:b/>
                <w:bCs/>
              </w:rPr>
            </w:pPr>
          </w:p>
          <w:p w14:paraId="44258521" w14:textId="77777777" w:rsidR="0026258D" w:rsidRPr="00D74954" w:rsidRDefault="0026258D" w:rsidP="009E373F">
            <w:pPr>
              <w:autoSpaceDE w:val="0"/>
              <w:autoSpaceDN w:val="0"/>
              <w:adjustRightInd w:val="0"/>
              <w:rPr>
                <w:rFonts w:ascii="Gill Sans MT" w:hAnsi="Gill Sans MT" w:cs="Arial"/>
                <w:b/>
                <w:bCs/>
              </w:rPr>
            </w:pPr>
          </w:p>
        </w:tc>
        <w:tc>
          <w:tcPr>
            <w:tcW w:w="1917" w:type="pct"/>
            <w:gridSpan w:val="3"/>
            <w:vMerge w:val="restart"/>
          </w:tcPr>
          <w:p w14:paraId="6E711987" w14:textId="77777777" w:rsidR="0026258D" w:rsidRPr="00D74954" w:rsidRDefault="0026258D" w:rsidP="009E373F">
            <w:pPr>
              <w:autoSpaceDE w:val="0"/>
              <w:autoSpaceDN w:val="0"/>
              <w:adjustRightInd w:val="0"/>
              <w:rPr>
                <w:rFonts w:ascii="Gill Sans MT" w:hAnsi="Gill Sans MT" w:cs="Arial"/>
                <w:b/>
                <w:bCs/>
              </w:rPr>
            </w:pPr>
          </w:p>
          <w:p w14:paraId="03ED4862" w14:textId="77777777" w:rsidR="0026258D" w:rsidRPr="00D74954" w:rsidRDefault="0026258D" w:rsidP="009E373F">
            <w:pPr>
              <w:autoSpaceDE w:val="0"/>
              <w:autoSpaceDN w:val="0"/>
              <w:adjustRightInd w:val="0"/>
              <w:rPr>
                <w:rFonts w:ascii="Gill Sans MT" w:hAnsi="Gill Sans MT" w:cs="Arial"/>
                <w:b/>
                <w:bCs/>
              </w:rPr>
            </w:pPr>
          </w:p>
          <w:p w14:paraId="40FE804A" w14:textId="77777777" w:rsidR="0026258D" w:rsidRPr="00D74954" w:rsidRDefault="0026258D" w:rsidP="009E373F">
            <w:pPr>
              <w:autoSpaceDE w:val="0"/>
              <w:autoSpaceDN w:val="0"/>
              <w:adjustRightInd w:val="0"/>
              <w:rPr>
                <w:rFonts w:ascii="Gill Sans MT" w:hAnsi="Gill Sans MT" w:cs="Arial"/>
                <w:b/>
                <w:bCs/>
              </w:rPr>
            </w:pPr>
          </w:p>
        </w:tc>
        <w:tc>
          <w:tcPr>
            <w:tcW w:w="828" w:type="pct"/>
            <w:gridSpan w:val="2"/>
            <w:shd w:val="clear" w:color="auto" w:fill="F2F2F2" w:themeFill="background1" w:themeFillShade="F2"/>
          </w:tcPr>
          <w:p w14:paraId="7E8C628F"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rPr>
              <w:t>Postcode:</w:t>
            </w:r>
          </w:p>
        </w:tc>
        <w:tc>
          <w:tcPr>
            <w:tcW w:w="1273" w:type="pct"/>
            <w:gridSpan w:val="2"/>
          </w:tcPr>
          <w:p w14:paraId="6AADF352" w14:textId="77777777" w:rsidR="0026258D" w:rsidRPr="00D74954" w:rsidRDefault="0026258D" w:rsidP="009E373F">
            <w:pPr>
              <w:autoSpaceDE w:val="0"/>
              <w:autoSpaceDN w:val="0"/>
              <w:adjustRightInd w:val="0"/>
              <w:rPr>
                <w:rFonts w:ascii="Gill Sans MT" w:hAnsi="Gill Sans MT" w:cs="Arial"/>
                <w:b/>
                <w:bCs/>
              </w:rPr>
            </w:pPr>
          </w:p>
        </w:tc>
      </w:tr>
      <w:tr w:rsidR="0026258D" w:rsidRPr="00D74954" w14:paraId="6D921C05" w14:textId="77777777" w:rsidTr="009E373F">
        <w:tc>
          <w:tcPr>
            <w:tcW w:w="982" w:type="pct"/>
            <w:vMerge/>
            <w:shd w:val="clear" w:color="auto" w:fill="F2F2F2" w:themeFill="background1" w:themeFillShade="F2"/>
          </w:tcPr>
          <w:p w14:paraId="2C22A0C3" w14:textId="77777777" w:rsidR="0026258D" w:rsidRPr="00D74954" w:rsidRDefault="0026258D" w:rsidP="009E373F">
            <w:pPr>
              <w:autoSpaceDE w:val="0"/>
              <w:autoSpaceDN w:val="0"/>
              <w:adjustRightInd w:val="0"/>
              <w:rPr>
                <w:rFonts w:ascii="Gill Sans MT" w:hAnsi="Gill Sans MT" w:cs="Arial"/>
                <w:b/>
              </w:rPr>
            </w:pPr>
          </w:p>
        </w:tc>
        <w:tc>
          <w:tcPr>
            <w:tcW w:w="1917" w:type="pct"/>
            <w:gridSpan w:val="3"/>
            <w:vMerge/>
          </w:tcPr>
          <w:p w14:paraId="477E2DE2" w14:textId="77777777" w:rsidR="0026258D" w:rsidRPr="00D74954" w:rsidRDefault="0026258D" w:rsidP="009E373F">
            <w:pPr>
              <w:autoSpaceDE w:val="0"/>
              <w:autoSpaceDN w:val="0"/>
              <w:adjustRightInd w:val="0"/>
              <w:rPr>
                <w:rFonts w:ascii="Gill Sans MT" w:hAnsi="Gill Sans MT" w:cs="Arial"/>
                <w:b/>
                <w:bCs/>
              </w:rPr>
            </w:pPr>
          </w:p>
        </w:tc>
        <w:tc>
          <w:tcPr>
            <w:tcW w:w="828" w:type="pct"/>
            <w:gridSpan w:val="2"/>
            <w:shd w:val="clear" w:color="auto" w:fill="F2F2F2" w:themeFill="background1" w:themeFillShade="F2"/>
          </w:tcPr>
          <w:p w14:paraId="4EB31729"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rPr>
              <w:t>Telephone:</w:t>
            </w:r>
          </w:p>
        </w:tc>
        <w:tc>
          <w:tcPr>
            <w:tcW w:w="1273" w:type="pct"/>
            <w:gridSpan w:val="2"/>
          </w:tcPr>
          <w:p w14:paraId="478C547D" w14:textId="77777777" w:rsidR="0026258D" w:rsidRPr="00D74954" w:rsidRDefault="0026258D" w:rsidP="009E373F">
            <w:pPr>
              <w:autoSpaceDE w:val="0"/>
              <w:autoSpaceDN w:val="0"/>
              <w:adjustRightInd w:val="0"/>
              <w:rPr>
                <w:rFonts w:ascii="Gill Sans MT" w:hAnsi="Gill Sans MT" w:cs="Arial"/>
                <w:b/>
                <w:bCs/>
              </w:rPr>
            </w:pPr>
          </w:p>
        </w:tc>
      </w:tr>
      <w:tr w:rsidR="0026258D" w:rsidRPr="00D74954" w14:paraId="40981811" w14:textId="77777777" w:rsidTr="009E373F">
        <w:tc>
          <w:tcPr>
            <w:tcW w:w="982" w:type="pct"/>
            <w:vMerge w:val="restart"/>
            <w:shd w:val="clear" w:color="auto" w:fill="F2F2F2" w:themeFill="background1" w:themeFillShade="F2"/>
          </w:tcPr>
          <w:p w14:paraId="1949D924" w14:textId="77777777" w:rsidR="0026258D" w:rsidRPr="00D74954" w:rsidRDefault="0026258D" w:rsidP="009E373F">
            <w:pPr>
              <w:autoSpaceDE w:val="0"/>
              <w:autoSpaceDN w:val="0"/>
              <w:adjustRightInd w:val="0"/>
              <w:rPr>
                <w:rFonts w:ascii="Gill Sans MT" w:hAnsi="Gill Sans MT" w:cs="Arial"/>
                <w:b/>
              </w:rPr>
            </w:pPr>
            <w:r w:rsidRPr="00D74954">
              <w:rPr>
                <w:rFonts w:ascii="Gill Sans MT" w:hAnsi="Gill Sans MT" w:cs="Arial"/>
                <w:b/>
              </w:rPr>
              <w:t xml:space="preserve">Current address </w:t>
            </w:r>
            <w:proofErr w:type="gramStart"/>
            <w:r w:rsidRPr="00D74954">
              <w:rPr>
                <w:rFonts w:ascii="Gill Sans MT" w:hAnsi="Gill Sans MT" w:cs="Arial"/>
                <w:b/>
              </w:rPr>
              <w:t>( if</w:t>
            </w:r>
            <w:proofErr w:type="gramEnd"/>
            <w:r w:rsidRPr="00D74954">
              <w:rPr>
                <w:rFonts w:ascii="Gill Sans MT" w:hAnsi="Gill Sans MT" w:cs="Arial"/>
                <w:b/>
              </w:rPr>
              <w:t xml:space="preserve"> different from above):</w:t>
            </w:r>
          </w:p>
          <w:p w14:paraId="411BEE27" w14:textId="77777777" w:rsidR="0026258D" w:rsidRPr="00D74954" w:rsidRDefault="0026258D" w:rsidP="009E373F">
            <w:pPr>
              <w:autoSpaceDE w:val="0"/>
              <w:autoSpaceDN w:val="0"/>
              <w:adjustRightInd w:val="0"/>
              <w:rPr>
                <w:rFonts w:ascii="Gill Sans MT" w:hAnsi="Gill Sans MT" w:cs="Arial"/>
                <w:b/>
                <w:bCs/>
              </w:rPr>
            </w:pPr>
          </w:p>
          <w:p w14:paraId="678C3139" w14:textId="77777777" w:rsidR="0026258D" w:rsidRPr="00D74954" w:rsidRDefault="0026258D" w:rsidP="009E373F">
            <w:pPr>
              <w:autoSpaceDE w:val="0"/>
              <w:autoSpaceDN w:val="0"/>
              <w:adjustRightInd w:val="0"/>
              <w:rPr>
                <w:rFonts w:ascii="Gill Sans MT" w:hAnsi="Gill Sans MT" w:cs="Arial"/>
                <w:b/>
                <w:bCs/>
              </w:rPr>
            </w:pPr>
          </w:p>
          <w:p w14:paraId="0849367F" w14:textId="77777777" w:rsidR="0026258D" w:rsidRPr="00D74954" w:rsidRDefault="0026258D" w:rsidP="009E373F">
            <w:pPr>
              <w:autoSpaceDE w:val="0"/>
              <w:autoSpaceDN w:val="0"/>
              <w:adjustRightInd w:val="0"/>
              <w:rPr>
                <w:rFonts w:ascii="Gill Sans MT" w:hAnsi="Gill Sans MT" w:cs="Arial"/>
                <w:b/>
                <w:bCs/>
              </w:rPr>
            </w:pPr>
          </w:p>
          <w:p w14:paraId="7BBC50FE" w14:textId="77777777" w:rsidR="0026258D" w:rsidRPr="00D74954" w:rsidRDefault="0026258D" w:rsidP="009E373F">
            <w:pPr>
              <w:autoSpaceDE w:val="0"/>
              <w:autoSpaceDN w:val="0"/>
              <w:adjustRightInd w:val="0"/>
              <w:rPr>
                <w:rFonts w:ascii="Gill Sans MT" w:hAnsi="Gill Sans MT" w:cs="Arial"/>
                <w:b/>
                <w:bCs/>
              </w:rPr>
            </w:pPr>
          </w:p>
          <w:p w14:paraId="027C1C95" w14:textId="77777777" w:rsidR="0026258D" w:rsidRPr="00D74954" w:rsidRDefault="0026258D" w:rsidP="009E373F">
            <w:pPr>
              <w:autoSpaceDE w:val="0"/>
              <w:autoSpaceDN w:val="0"/>
              <w:adjustRightInd w:val="0"/>
              <w:rPr>
                <w:rFonts w:ascii="Gill Sans MT" w:hAnsi="Gill Sans MT" w:cs="Arial"/>
                <w:b/>
                <w:bCs/>
              </w:rPr>
            </w:pPr>
          </w:p>
        </w:tc>
        <w:tc>
          <w:tcPr>
            <w:tcW w:w="1917" w:type="pct"/>
            <w:gridSpan w:val="3"/>
            <w:vMerge w:val="restart"/>
          </w:tcPr>
          <w:p w14:paraId="6E6140CA" w14:textId="77777777" w:rsidR="0026258D" w:rsidRPr="00D74954" w:rsidRDefault="0026258D" w:rsidP="009E373F">
            <w:pPr>
              <w:autoSpaceDE w:val="0"/>
              <w:autoSpaceDN w:val="0"/>
              <w:adjustRightInd w:val="0"/>
              <w:rPr>
                <w:rFonts w:ascii="Gill Sans MT" w:hAnsi="Gill Sans MT" w:cs="Arial"/>
                <w:b/>
                <w:bCs/>
              </w:rPr>
            </w:pPr>
          </w:p>
          <w:p w14:paraId="23FF7C39" w14:textId="77777777" w:rsidR="0026258D" w:rsidRPr="00D74954" w:rsidRDefault="0026258D" w:rsidP="009E373F">
            <w:pPr>
              <w:autoSpaceDE w:val="0"/>
              <w:autoSpaceDN w:val="0"/>
              <w:adjustRightInd w:val="0"/>
              <w:rPr>
                <w:rFonts w:ascii="Gill Sans MT" w:hAnsi="Gill Sans MT" w:cs="Arial"/>
                <w:b/>
                <w:bCs/>
              </w:rPr>
            </w:pPr>
          </w:p>
          <w:p w14:paraId="1B4D6469" w14:textId="77777777" w:rsidR="0026258D" w:rsidRPr="00D74954" w:rsidRDefault="0026258D" w:rsidP="009E373F">
            <w:pPr>
              <w:autoSpaceDE w:val="0"/>
              <w:autoSpaceDN w:val="0"/>
              <w:adjustRightInd w:val="0"/>
              <w:rPr>
                <w:rFonts w:ascii="Gill Sans MT" w:hAnsi="Gill Sans MT" w:cs="Arial"/>
                <w:b/>
                <w:bCs/>
              </w:rPr>
            </w:pPr>
          </w:p>
          <w:p w14:paraId="0311D17C" w14:textId="77777777" w:rsidR="0026258D" w:rsidRPr="00D74954" w:rsidRDefault="0026258D" w:rsidP="009E373F">
            <w:pPr>
              <w:autoSpaceDE w:val="0"/>
              <w:autoSpaceDN w:val="0"/>
              <w:adjustRightInd w:val="0"/>
              <w:rPr>
                <w:rFonts w:ascii="Gill Sans MT" w:hAnsi="Gill Sans MT" w:cs="Arial"/>
                <w:b/>
                <w:bCs/>
              </w:rPr>
            </w:pPr>
          </w:p>
        </w:tc>
        <w:tc>
          <w:tcPr>
            <w:tcW w:w="828" w:type="pct"/>
            <w:gridSpan w:val="2"/>
            <w:shd w:val="clear" w:color="auto" w:fill="F2F2F2" w:themeFill="background1" w:themeFillShade="F2"/>
          </w:tcPr>
          <w:p w14:paraId="5D9E4482"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rPr>
              <w:lastRenderedPageBreak/>
              <w:t>Postcode:</w:t>
            </w:r>
          </w:p>
        </w:tc>
        <w:tc>
          <w:tcPr>
            <w:tcW w:w="1273" w:type="pct"/>
            <w:gridSpan w:val="2"/>
          </w:tcPr>
          <w:p w14:paraId="1BB70D7E" w14:textId="77777777" w:rsidR="0026258D" w:rsidRPr="00D74954" w:rsidRDefault="0026258D" w:rsidP="009E373F">
            <w:pPr>
              <w:autoSpaceDE w:val="0"/>
              <w:autoSpaceDN w:val="0"/>
              <w:adjustRightInd w:val="0"/>
              <w:rPr>
                <w:rFonts w:ascii="Gill Sans MT" w:hAnsi="Gill Sans MT" w:cs="Arial"/>
                <w:b/>
                <w:bCs/>
              </w:rPr>
            </w:pPr>
          </w:p>
          <w:p w14:paraId="588D5238" w14:textId="77777777" w:rsidR="0026258D" w:rsidRPr="00D74954" w:rsidRDefault="0026258D" w:rsidP="009E373F">
            <w:pPr>
              <w:autoSpaceDE w:val="0"/>
              <w:autoSpaceDN w:val="0"/>
              <w:adjustRightInd w:val="0"/>
              <w:rPr>
                <w:rFonts w:ascii="Gill Sans MT" w:hAnsi="Gill Sans MT" w:cs="Arial"/>
                <w:b/>
                <w:bCs/>
              </w:rPr>
            </w:pPr>
          </w:p>
        </w:tc>
      </w:tr>
      <w:tr w:rsidR="0026258D" w:rsidRPr="00D74954" w14:paraId="43BF74AF" w14:textId="77777777" w:rsidTr="009E373F">
        <w:tc>
          <w:tcPr>
            <w:tcW w:w="982" w:type="pct"/>
            <w:vMerge/>
            <w:shd w:val="clear" w:color="auto" w:fill="F2F2F2" w:themeFill="background1" w:themeFillShade="F2"/>
          </w:tcPr>
          <w:p w14:paraId="25E02955" w14:textId="77777777" w:rsidR="0026258D" w:rsidRPr="00D74954" w:rsidRDefault="0026258D" w:rsidP="009E373F">
            <w:pPr>
              <w:autoSpaceDE w:val="0"/>
              <w:autoSpaceDN w:val="0"/>
              <w:adjustRightInd w:val="0"/>
              <w:rPr>
                <w:rFonts w:ascii="Gill Sans MT" w:hAnsi="Gill Sans MT" w:cs="Arial"/>
                <w:b/>
              </w:rPr>
            </w:pPr>
          </w:p>
        </w:tc>
        <w:tc>
          <w:tcPr>
            <w:tcW w:w="1917" w:type="pct"/>
            <w:gridSpan w:val="3"/>
            <w:vMerge/>
          </w:tcPr>
          <w:p w14:paraId="239E5D99" w14:textId="77777777" w:rsidR="0026258D" w:rsidRPr="00D74954" w:rsidRDefault="0026258D" w:rsidP="009E373F">
            <w:pPr>
              <w:autoSpaceDE w:val="0"/>
              <w:autoSpaceDN w:val="0"/>
              <w:adjustRightInd w:val="0"/>
              <w:rPr>
                <w:rFonts w:ascii="Gill Sans MT" w:hAnsi="Gill Sans MT" w:cs="Arial"/>
                <w:b/>
                <w:bCs/>
              </w:rPr>
            </w:pPr>
          </w:p>
        </w:tc>
        <w:tc>
          <w:tcPr>
            <w:tcW w:w="828" w:type="pct"/>
            <w:gridSpan w:val="2"/>
            <w:shd w:val="clear" w:color="auto" w:fill="F2F2F2" w:themeFill="background1" w:themeFillShade="F2"/>
          </w:tcPr>
          <w:p w14:paraId="0D798782" w14:textId="77777777" w:rsidR="0026258D" w:rsidRPr="00D74954" w:rsidRDefault="0026258D" w:rsidP="009E373F">
            <w:pPr>
              <w:autoSpaceDE w:val="0"/>
              <w:autoSpaceDN w:val="0"/>
              <w:adjustRightInd w:val="0"/>
              <w:rPr>
                <w:rFonts w:ascii="Gill Sans MT" w:hAnsi="Gill Sans MT" w:cs="Arial"/>
                <w:b/>
              </w:rPr>
            </w:pPr>
            <w:r w:rsidRPr="00D74954">
              <w:rPr>
                <w:rFonts w:ascii="Gill Sans MT" w:hAnsi="Gill Sans MT" w:cs="Arial"/>
                <w:b/>
              </w:rPr>
              <w:t>Telephone:</w:t>
            </w:r>
          </w:p>
        </w:tc>
        <w:tc>
          <w:tcPr>
            <w:tcW w:w="1273" w:type="pct"/>
            <w:gridSpan w:val="2"/>
          </w:tcPr>
          <w:p w14:paraId="0A50404D" w14:textId="77777777" w:rsidR="0026258D" w:rsidRPr="00D74954" w:rsidRDefault="0026258D" w:rsidP="009E373F">
            <w:pPr>
              <w:autoSpaceDE w:val="0"/>
              <w:autoSpaceDN w:val="0"/>
              <w:adjustRightInd w:val="0"/>
              <w:rPr>
                <w:rFonts w:ascii="Gill Sans MT" w:hAnsi="Gill Sans MT" w:cs="Arial"/>
                <w:b/>
                <w:bCs/>
              </w:rPr>
            </w:pPr>
          </w:p>
        </w:tc>
      </w:tr>
      <w:tr w:rsidR="0026258D" w:rsidRPr="00D74954" w14:paraId="0AD4DF20" w14:textId="77777777" w:rsidTr="009E373F">
        <w:tc>
          <w:tcPr>
            <w:tcW w:w="5000" w:type="pct"/>
            <w:gridSpan w:val="8"/>
            <w:shd w:val="clear" w:color="auto" w:fill="F2F2F2" w:themeFill="background1" w:themeFillShade="F2"/>
          </w:tcPr>
          <w:p w14:paraId="22EC2595"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t>Child’s ethnicity:</w:t>
            </w:r>
          </w:p>
          <w:p w14:paraId="586A8DF5" w14:textId="77777777" w:rsidR="0026258D" w:rsidRPr="00D74954" w:rsidRDefault="0026258D" w:rsidP="009E373F">
            <w:pPr>
              <w:autoSpaceDE w:val="0"/>
              <w:autoSpaceDN w:val="0"/>
              <w:adjustRightInd w:val="0"/>
              <w:rPr>
                <w:rFonts w:ascii="Gill Sans MT" w:hAnsi="Gill Sans MT" w:cs="Arial"/>
                <w:b/>
                <w:bCs/>
              </w:rPr>
            </w:pPr>
          </w:p>
        </w:tc>
      </w:tr>
      <w:tr w:rsidR="0026258D" w:rsidRPr="00D74954" w14:paraId="049A3064" w14:textId="77777777" w:rsidTr="009E373F">
        <w:trPr>
          <w:trHeight w:val="1324"/>
        </w:trPr>
        <w:tc>
          <w:tcPr>
            <w:tcW w:w="982" w:type="pct"/>
            <w:tcBorders>
              <w:bottom w:val="single" w:sz="4" w:space="0" w:color="auto"/>
            </w:tcBorders>
          </w:tcPr>
          <w:p w14:paraId="2380906A"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t>White</w:t>
            </w:r>
          </w:p>
          <w:p w14:paraId="1630F86B" w14:textId="77777777" w:rsidR="0026258D" w:rsidRPr="00D74954" w:rsidRDefault="0026258D" w:rsidP="009E373F">
            <w:pPr>
              <w:autoSpaceDE w:val="0"/>
              <w:autoSpaceDN w:val="0"/>
              <w:adjustRightInd w:val="0"/>
              <w:rPr>
                <w:rFonts w:ascii="Gill Sans MT" w:hAnsi="Gill Sans MT" w:cs="Arial"/>
                <w:bCs/>
              </w:rPr>
            </w:pPr>
            <w:r w:rsidRPr="00EF720D">
              <w:rPr>
                <w:rFonts w:ascii="Gill Sans MT" w:hAnsi="Gill Sans MT" w:cs="Arial"/>
                <w:bCs/>
                <w:color w:val="000000" w:themeColor="text1"/>
              </w:rPr>
              <w:sym w:font="Wingdings" w:char="F0A8"/>
            </w:r>
            <w:r w:rsidRPr="007C65B4">
              <w:rPr>
                <w:rFonts w:ascii="Gill Sans MT" w:hAnsi="Gill Sans MT" w:cs="Arial"/>
                <w:bCs/>
                <w:color w:val="FF0000"/>
              </w:rPr>
              <w:t xml:space="preserve"> </w:t>
            </w:r>
            <w:r w:rsidRPr="00D74954">
              <w:rPr>
                <w:rFonts w:ascii="Gill Sans MT" w:hAnsi="Gill Sans MT" w:cs="Arial"/>
                <w:bCs/>
              </w:rPr>
              <w:t xml:space="preserve">White British     </w:t>
            </w:r>
          </w:p>
          <w:p w14:paraId="6FB6E667" w14:textId="77777777" w:rsidR="0026258D" w:rsidRPr="00D74954" w:rsidRDefault="0026258D" w:rsidP="009E373F">
            <w:pPr>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White Irish </w:t>
            </w:r>
          </w:p>
          <w:p w14:paraId="56B1ECD6"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Cs/>
              </w:rPr>
              <w:sym w:font="Wingdings" w:char="F0A8"/>
            </w:r>
            <w:r w:rsidRPr="00D74954">
              <w:rPr>
                <w:rFonts w:ascii="Gill Sans MT" w:hAnsi="Gill Sans MT" w:cs="Arial"/>
                <w:bCs/>
              </w:rPr>
              <w:t xml:space="preserve"> White any other background</w:t>
            </w:r>
          </w:p>
        </w:tc>
        <w:tc>
          <w:tcPr>
            <w:tcW w:w="977" w:type="pct"/>
          </w:tcPr>
          <w:p w14:paraId="02D7AB7B"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Cs/>
              </w:rPr>
              <w:t xml:space="preserve"> </w:t>
            </w:r>
            <w:r w:rsidRPr="00D74954">
              <w:rPr>
                <w:rFonts w:ascii="Gill Sans MT" w:hAnsi="Gill Sans MT" w:cs="Arial"/>
                <w:b/>
                <w:bCs/>
              </w:rPr>
              <w:t>Black or Black British</w:t>
            </w:r>
          </w:p>
          <w:p w14:paraId="26DA4A14" w14:textId="77777777" w:rsidR="0026258D" w:rsidRPr="00D74954" w:rsidRDefault="0026258D" w:rsidP="009E373F">
            <w:pPr>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Caribbean     </w:t>
            </w:r>
          </w:p>
          <w:p w14:paraId="1F58A42E" w14:textId="77777777" w:rsidR="0026258D" w:rsidRPr="00D74954" w:rsidRDefault="0026258D" w:rsidP="009E373F">
            <w:pPr>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African   </w:t>
            </w:r>
          </w:p>
          <w:p w14:paraId="269F4B0F" w14:textId="77777777" w:rsidR="0026258D" w:rsidRPr="00D74954" w:rsidRDefault="0026258D" w:rsidP="009E373F">
            <w:pPr>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Any other black background</w:t>
            </w:r>
          </w:p>
        </w:tc>
        <w:tc>
          <w:tcPr>
            <w:tcW w:w="1127" w:type="pct"/>
            <w:gridSpan w:val="3"/>
          </w:tcPr>
          <w:p w14:paraId="480F49D4"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t>Mixed</w:t>
            </w:r>
          </w:p>
          <w:p w14:paraId="0D901985" w14:textId="77777777" w:rsidR="0026258D" w:rsidRPr="00D74954" w:rsidRDefault="0026258D" w:rsidP="009E373F">
            <w:pPr>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White and black Caribbean</w:t>
            </w:r>
          </w:p>
          <w:p w14:paraId="6C2FAC13" w14:textId="77777777" w:rsidR="0026258D" w:rsidRPr="00D74954" w:rsidRDefault="0026258D" w:rsidP="009E373F">
            <w:pPr>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White and black African     </w:t>
            </w:r>
          </w:p>
          <w:p w14:paraId="7BE94DE9" w14:textId="77777777" w:rsidR="0026258D" w:rsidRPr="00D74954" w:rsidRDefault="0026258D" w:rsidP="009E373F">
            <w:pPr>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Any other mixed background    </w:t>
            </w:r>
          </w:p>
        </w:tc>
        <w:tc>
          <w:tcPr>
            <w:tcW w:w="990" w:type="pct"/>
            <w:gridSpan w:val="2"/>
          </w:tcPr>
          <w:p w14:paraId="405ECAF9"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t>Asian or Asian British</w:t>
            </w:r>
          </w:p>
          <w:p w14:paraId="0F9D7885" w14:textId="77777777" w:rsidR="0026258D" w:rsidRPr="00D74954" w:rsidRDefault="0026258D" w:rsidP="009E373F">
            <w:pPr>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Indian</w:t>
            </w:r>
          </w:p>
          <w:p w14:paraId="2725336D" w14:textId="77777777" w:rsidR="0026258D" w:rsidRPr="00D74954" w:rsidRDefault="0026258D" w:rsidP="009E373F">
            <w:pPr>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Pakistani </w:t>
            </w:r>
          </w:p>
          <w:p w14:paraId="59329D69" w14:textId="77777777" w:rsidR="0026258D" w:rsidRPr="00D74954" w:rsidRDefault="0026258D" w:rsidP="009E373F">
            <w:pPr>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Bangladeshi     </w:t>
            </w:r>
          </w:p>
          <w:p w14:paraId="05CDA38F" w14:textId="77777777" w:rsidR="0026258D" w:rsidRPr="00D74954" w:rsidRDefault="0026258D" w:rsidP="009E373F">
            <w:pPr>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Any other Asian background   </w:t>
            </w:r>
          </w:p>
        </w:tc>
        <w:tc>
          <w:tcPr>
            <w:tcW w:w="925" w:type="pct"/>
          </w:tcPr>
          <w:p w14:paraId="3D085355"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t>Other Ethnic Groups</w:t>
            </w:r>
          </w:p>
          <w:p w14:paraId="0371A811" w14:textId="77777777" w:rsidR="0026258D" w:rsidRPr="00D74954" w:rsidRDefault="0026258D" w:rsidP="009E373F">
            <w:pPr>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Chinese</w:t>
            </w:r>
          </w:p>
          <w:p w14:paraId="3A4952E4" w14:textId="77777777" w:rsidR="0026258D" w:rsidRPr="00D74954" w:rsidRDefault="0026258D" w:rsidP="009E373F">
            <w:pPr>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Any other ethnic Group  </w:t>
            </w:r>
          </w:p>
          <w:p w14:paraId="29FDCFF1" w14:textId="77777777" w:rsidR="0026258D" w:rsidRPr="00D74954" w:rsidRDefault="0026258D" w:rsidP="009E373F">
            <w:pPr>
              <w:autoSpaceDE w:val="0"/>
              <w:autoSpaceDN w:val="0"/>
              <w:adjustRightInd w:val="0"/>
              <w:rPr>
                <w:rFonts w:ascii="Gill Sans MT" w:hAnsi="Gill Sans MT" w:cs="Arial"/>
                <w:bCs/>
              </w:rPr>
            </w:pPr>
          </w:p>
          <w:p w14:paraId="091F2599"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sym w:font="Wingdings" w:char="F0A8"/>
            </w:r>
            <w:r w:rsidRPr="00D74954">
              <w:rPr>
                <w:rFonts w:ascii="Gill Sans MT" w:hAnsi="Gill Sans MT" w:cs="Arial"/>
                <w:b/>
                <w:bCs/>
              </w:rPr>
              <w:t xml:space="preserve"> NOT KNOWN    </w:t>
            </w:r>
          </w:p>
          <w:p w14:paraId="0AF21848" w14:textId="77777777" w:rsidR="0026258D" w:rsidRPr="00D74954" w:rsidRDefault="0026258D" w:rsidP="009E373F">
            <w:pPr>
              <w:autoSpaceDE w:val="0"/>
              <w:autoSpaceDN w:val="0"/>
              <w:adjustRightInd w:val="0"/>
              <w:rPr>
                <w:rFonts w:ascii="Gill Sans MT" w:hAnsi="Gill Sans MT" w:cs="Arial"/>
                <w:b/>
                <w:bCs/>
              </w:rPr>
            </w:pPr>
          </w:p>
        </w:tc>
      </w:tr>
      <w:tr w:rsidR="0026258D" w:rsidRPr="00D74954" w14:paraId="37F35A41" w14:textId="77777777" w:rsidTr="009E373F">
        <w:tc>
          <w:tcPr>
            <w:tcW w:w="982" w:type="pct"/>
            <w:shd w:val="clear" w:color="auto" w:fill="F2F2F2" w:themeFill="background1" w:themeFillShade="F2"/>
          </w:tcPr>
          <w:p w14:paraId="2A3F2294" w14:textId="77777777" w:rsidR="0026258D" w:rsidRPr="00D74954" w:rsidRDefault="0026258D" w:rsidP="009E373F">
            <w:pPr>
              <w:autoSpaceDE w:val="0"/>
              <w:autoSpaceDN w:val="0"/>
              <w:adjustRightInd w:val="0"/>
              <w:rPr>
                <w:rFonts w:ascii="Gill Sans MT" w:hAnsi="Gill Sans MT" w:cs="Arial"/>
                <w:b/>
              </w:rPr>
            </w:pPr>
            <w:r w:rsidRPr="00D74954">
              <w:rPr>
                <w:rFonts w:ascii="Gill Sans MT" w:hAnsi="Gill Sans MT" w:cs="Arial"/>
                <w:b/>
              </w:rPr>
              <w:t>Child’s first language or preferred means of communication:</w:t>
            </w:r>
          </w:p>
          <w:p w14:paraId="531E4EB9" w14:textId="77777777" w:rsidR="0026258D" w:rsidRPr="00D74954" w:rsidRDefault="0026258D" w:rsidP="009E373F">
            <w:pPr>
              <w:autoSpaceDE w:val="0"/>
              <w:autoSpaceDN w:val="0"/>
              <w:adjustRightInd w:val="0"/>
              <w:rPr>
                <w:rFonts w:ascii="Gill Sans MT" w:hAnsi="Gill Sans MT" w:cs="Arial"/>
                <w:b/>
              </w:rPr>
            </w:pPr>
          </w:p>
        </w:tc>
        <w:tc>
          <w:tcPr>
            <w:tcW w:w="2103" w:type="pct"/>
            <w:gridSpan w:val="4"/>
          </w:tcPr>
          <w:p w14:paraId="4CBEE992" w14:textId="77777777" w:rsidR="0026258D" w:rsidRPr="00D74954" w:rsidRDefault="0026258D" w:rsidP="009E373F">
            <w:pPr>
              <w:autoSpaceDE w:val="0"/>
              <w:autoSpaceDN w:val="0"/>
              <w:adjustRightInd w:val="0"/>
              <w:rPr>
                <w:rFonts w:ascii="Gill Sans MT" w:hAnsi="Gill Sans MT" w:cs="Arial"/>
                <w:b/>
                <w:bCs/>
              </w:rPr>
            </w:pPr>
          </w:p>
        </w:tc>
        <w:tc>
          <w:tcPr>
            <w:tcW w:w="641" w:type="pct"/>
            <w:tcBorders>
              <w:bottom w:val="nil"/>
            </w:tcBorders>
            <w:shd w:val="clear" w:color="auto" w:fill="F2F2F2" w:themeFill="background1" w:themeFillShade="F2"/>
          </w:tcPr>
          <w:p w14:paraId="53136220" w14:textId="77777777" w:rsidR="0026258D" w:rsidRPr="00D74954" w:rsidRDefault="0026258D" w:rsidP="009E373F">
            <w:pPr>
              <w:autoSpaceDE w:val="0"/>
              <w:autoSpaceDN w:val="0"/>
              <w:adjustRightInd w:val="0"/>
              <w:rPr>
                <w:rFonts w:ascii="Gill Sans MT" w:hAnsi="Gill Sans MT" w:cs="Arial"/>
                <w:b/>
              </w:rPr>
            </w:pPr>
            <w:r w:rsidRPr="00D74954">
              <w:rPr>
                <w:rFonts w:ascii="Gill Sans MT" w:hAnsi="Gill Sans MT" w:cs="Arial"/>
                <w:b/>
              </w:rPr>
              <w:t>Is an interpreter or signer required?</w:t>
            </w:r>
          </w:p>
        </w:tc>
        <w:tc>
          <w:tcPr>
            <w:tcW w:w="1273" w:type="pct"/>
            <w:gridSpan w:val="2"/>
          </w:tcPr>
          <w:p w14:paraId="29A84888" w14:textId="77777777" w:rsidR="0026258D" w:rsidRPr="00D74954" w:rsidRDefault="0026258D" w:rsidP="009E373F">
            <w:pPr>
              <w:autoSpaceDE w:val="0"/>
              <w:autoSpaceDN w:val="0"/>
              <w:adjustRightInd w:val="0"/>
              <w:rPr>
                <w:rFonts w:ascii="Gill Sans MT" w:hAnsi="Gill Sans MT" w:cs="Arial"/>
                <w:b/>
                <w:bCs/>
                <w:i/>
              </w:rPr>
            </w:pPr>
            <w:r w:rsidRPr="000632A2">
              <w:rPr>
                <w:rFonts w:ascii="Gill Sans MT" w:hAnsi="Gill Sans MT" w:cs="Arial"/>
                <w:bCs/>
                <w:color w:val="000000" w:themeColor="text1"/>
              </w:rPr>
              <w:sym w:font="Wingdings" w:char="F0A8"/>
            </w:r>
            <w:r w:rsidRPr="000632A2">
              <w:rPr>
                <w:rFonts w:ascii="Gill Sans MT" w:hAnsi="Gill Sans MT" w:cs="Arial"/>
                <w:bCs/>
                <w:color w:val="000000" w:themeColor="text1"/>
              </w:rPr>
              <w:t xml:space="preserve"> </w:t>
            </w:r>
            <w:r w:rsidRPr="00D74954">
              <w:rPr>
                <w:rFonts w:ascii="Gill Sans MT" w:hAnsi="Gill Sans MT" w:cs="Arial"/>
                <w:bCs/>
              </w:rPr>
              <w:t xml:space="preserve">No   </w:t>
            </w:r>
            <w:r w:rsidRPr="00D74954">
              <w:rPr>
                <w:rFonts w:ascii="Gill Sans MT" w:hAnsi="Gill Sans MT" w:cs="Arial"/>
                <w:bCs/>
              </w:rPr>
              <w:sym w:font="Wingdings" w:char="F0A8"/>
            </w:r>
            <w:r w:rsidRPr="00D74954">
              <w:rPr>
                <w:rFonts w:ascii="Gill Sans MT" w:hAnsi="Gill Sans MT" w:cs="Arial"/>
                <w:bCs/>
              </w:rPr>
              <w:t xml:space="preserve"> Yes    </w:t>
            </w:r>
            <w:r w:rsidRPr="00D74954">
              <w:rPr>
                <w:rFonts w:ascii="Gill Sans MT" w:hAnsi="Gill Sans MT" w:cs="Arial"/>
                <w:b/>
                <w:bCs/>
                <w:i/>
              </w:rPr>
              <w:t>Details:</w:t>
            </w:r>
          </w:p>
        </w:tc>
      </w:tr>
      <w:tr w:rsidR="0026258D" w:rsidRPr="00D74954" w14:paraId="6D0213F0" w14:textId="77777777" w:rsidTr="009E373F">
        <w:tc>
          <w:tcPr>
            <w:tcW w:w="982" w:type="pct"/>
            <w:shd w:val="clear" w:color="auto" w:fill="F2F2F2" w:themeFill="background1" w:themeFillShade="F2"/>
          </w:tcPr>
          <w:p w14:paraId="0DDA4915" w14:textId="77777777" w:rsidR="0026258D" w:rsidRPr="00D74954" w:rsidRDefault="0026258D" w:rsidP="009E373F">
            <w:pPr>
              <w:autoSpaceDE w:val="0"/>
              <w:autoSpaceDN w:val="0"/>
              <w:adjustRightInd w:val="0"/>
              <w:rPr>
                <w:rFonts w:ascii="Gill Sans MT" w:hAnsi="Gill Sans MT" w:cs="Arial"/>
                <w:b/>
              </w:rPr>
            </w:pPr>
            <w:r w:rsidRPr="00D74954">
              <w:rPr>
                <w:rFonts w:ascii="Gill Sans MT" w:hAnsi="Gill Sans MT" w:cs="Arial"/>
                <w:b/>
              </w:rPr>
              <w:t>Child’s religion</w:t>
            </w:r>
          </w:p>
        </w:tc>
        <w:tc>
          <w:tcPr>
            <w:tcW w:w="2103" w:type="pct"/>
            <w:gridSpan w:val="4"/>
          </w:tcPr>
          <w:p w14:paraId="0A325976" w14:textId="77777777" w:rsidR="0026258D" w:rsidRPr="00D74954" w:rsidRDefault="0026258D" w:rsidP="009E373F">
            <w:pPr>
              <w:contextualSpacing/>
              <w:rPr>
                <w:rFonts w:ascii="Gill Sans MT" w:hAnsi="Gill Sans MT"/>
                <w:lang w:eastAsia="en-US"/>
              </w:rPr>
            </w:pPr>
            <w:r w:rsidRPr="00D74954">
              <w:rPr>
                <w:rFonts w:ascii="Gill Sans MT" w:hAnsi="Gill Sans MT" w:cs="Arial"/>
                <w:bCs/>
              </w:rPr>
              <w:sym w:font="Wingdings" w:char="F0A8"/>
            </w:r>
            <w:r w:rsidRPr="00D74954">
              <w:rPr>
                <w:rFonts w:ascii="Gill Sans MT" w:hAnsi="Gill Sans MT" w:cs="Arial"/>
                <w:bCs/>
              </w:rPr>
              <w:t xml:space="preserve">  </w:t>
            </w:r>
            <w:r w:rsidRPr="00D74954">
              <w:rPr>
                <w:rFonts w:ascii="Gill Sans MT" w:hAnsi="Gill Sans MT"/>
                <w:lang w:eastAsia="en-US"/>
              </w:rPr>
              <w:t xml:space="preserve">Buddhist                 </w:t>
            </w:r>
            <w:r w:rsidRPr="00D74954">
              <w:rPr>
                <w:rFonts w:ascii="Gill Sans MT" w:hAnsi="Gill Sans MT" w:cs="Arial"/>
                <w:bCs/>
              </w:rPr>
              <w:sym w:font="Wingdings" w:char="F0A8"/>
            </w:r>
            <w:r w:rsidRPr="00D74954">
              <w:rPr>
                <w:rFonts w:ascii="Gill Sans MT" w:hAnsi="Gill Sans MT" w:cs="Arial"/>
                <w:bCs/>
              </w:rPr>
              <w:t xml:space="preserve">  </w:t>
            </w:r>
            <w:r w:rsidRPr="00D74954">
              <w:rPr>
                <w:rFonts w:ascii="Gill Sans MT" w:hAnsi="Gill Sans MT"/>
                <w:lang w:eastAsia="en-US"/>
              </w:rPr>
              <w:t xml:space="preserve">C of E / Anglican                   </w:t>
            </w:r>
            <w:r w:rsidRPr="00D74954">
              <w:rPr>
                <w:rFonts w:ascii="Gill Sans MT" w:hAnsi="Gill Sans MT" w:cs="Arial"/>
                <w:bCs/>
              </w:rPr>
              <w:sym w:font="Wingdings" w:char="F0A8"/>
            </w:r>
            <w:r w:rsidRPr="00D74954">
              <w:rPr>
                <w:rFonts w:ascii="Gill Sans MT" w:hAnsi="Gill Sans MT" w:cs="Arial"/>
                <w:bCs/>
              </w:rPr>
              <w:t xml:space="preserve">  </w:t>
            </w:r>
            <w:r w:rsidRPr="00D74954">
              <w:rPr>
                <w:rFonts w:ascii="Gill Sans MT" w:hAnsi="Gill Sans MT"/>
                <w:lang w:eastAsia="en-US"/>
              </w:rPr>
              <w:t xml:space="preserve">Eastern religion    </w:t>
            </w:r>
          </w:p>
          <w:p w14:paraId="489ECB80" w14:textId="77777777" w:rsidR="0026258D" w:rsidRPr="00D74954" w:rsidRDefault="0026258D" w:rsidP="009E373F">
            <w:pPr>
              <w:contextualSpacing/>
              <w:rPr>
                <w:rFonts w:ascii="Gill Sans MT" w:hAnsi="Gill Sans MT"/>
                <w:lang w:eastAsia="en-US"/>
              </w:rPr>
            </w:pPr>
            <w:r w:rsidRPr="00D74954">
              <w:rPr>
                <w:rFonts w:ascii="Gill Sans MT" w:hAnsi="Gill Sans MT" w:cs="Arial"/>
                <w:bCs/>
              </w:rPr>
              <w:sym w:font="Wingdings" w:char="F0A8"/>
            </w:r>
            <w:r w:rsidRPr="00D74954">
              <w:rPr>
                <w:rFonts w:ascii="Gill Sans MT" w:hAnsi="Gill Sans MT" w:cs="Arial"/>
                <w:bCs/>
              </w:rPr>
              <w:t xml:space="preserve">  </w:t>
            </w:r>
            <w:r w:rsidRPr="00D74954">
              <w:rPr>
                <w:rFonts w:ascii="Gill Sans MT" w:hAnsi="Gill Sans MT"/>
                <w:lang w:eastAsia="en-US"/>
              </w:rPr>
              <w:t xml:space="preserve">Hindu                     </w:t>
            </w:r>
            <w:r w:rsidRPr="00D74954">
              <w:rPr>
                <w:rFonts w:ascii="Gill Sans MT" w:hAnsi="Gill Sans MT" w:cs="Arial"/>
                <w:bCs/>
              </w:rPr>
              <w:sym w:font="Wingdings" w:char="F0A8"/>
            </w:r>
            <w:r w:rsidRPr="00D74954">
              <w:rPr>
                <w:rFonts w:ascii="Gill Sans MT" w:hAnsi="Gill Sans MT" w:cs="Arial"/>
                <w:bCs/>
              </w:rPr>
              <w:t xml:space="preserve">  </w:t>
            </w:r>
            <w:r w:rsidRPr="00D74954">
              <w:rPr>
                <w:rFonts w:ascii="Gill Sans MT" w:hAnsi="Gill Sans MT"/>
                <w:lang w:eastAsia="en-US"/>
              </w:rPr>
              <w:t xml:space="preserve">Jehovah’s witness                  </w:t>
            </w:r>
            <w:r w:rsidRPr="00D74954">
              <w:rPr>
                <w:rFonts w:ascii="Gill Sans MT" w:hAnsi="Gill Sans MT" w:cs="Arial"/>
                <w:bCs/>
              </w:rPr>
              <w:sym w:font="Wingdings" w:char="F0A8"/>
            </w:r>
            <w:r w:rsidRPr="00D74954">
              <w:rPr>
                <w:rFonts w:ascii="Gill Sans MT" w:hAnsi="Gill Sans MT" w:cs="Arial"/>
                <w:bCs/>
              </w:rPr>
              <w:t xml:space="preserve">  </w:t>
            </w:r>
            <w:r w:rsidRPr="00D74954">
              <w:rPr>
                <w:rFonts w:ascii="Gill Sans MT" w:hAnsi="Gill Sans MT"/>
                <w:lang w:eastAsia="en-US"/>
              </w:rPr>
              <w:t xml:space="preserve">Jewish     </w:t>
            </w:r>
          </w:p>
          <w:p w14:paraId="0EF1B9DB" w14:textId="77777777" w:rsidR="0026258D" w:rsidRPr="00D74954" w:rsidRDefault="0026258D" w:rsidP="009E373F">
            <w:pPr>
              <w:contextualSpacing/>
              <w:rPr>
                <w:rFonts w:ascii="Gill Sans MT" w:hAnsi="Gill Sans MT"/>
                <w:lang w:eastAsia="en-US"/>
              </w:rPr>
            </w:pPr>
            <w:r w:rsidRPr="00D74954">
              <w:rPr>
                <w:rFonts w:ascii="Gill Sans MT" w:hAnsi="Gill Sans MT" w:cs="Arial"/>
                <w:bCs/>
              </w:rPr>
              <w:sym w:font="Wingdings" w:char="F0A8"/>
            </w:r>
            <w:r w:rsidRPr="00D74954">
              <w:rPr>
                <w:rFonts w:ascii="Gill Sans MT" w:hAnsi="Gill Sans MT" w:cs="Arial"/>
                <w:bCs/>
              </w:rPr>
              <w:t xml:space="preserve">  </w:t>
            </w:r>
            <w:r w:rsidRPr="00D74954">
              <w:rPr>
                <w:rFonts w:ascii="Gill Sans MT" w:hAnsi="Gill Sans MT"/>
                <w:lang w:eastAsia="en-US"/>
              </w:rPr>
              <w:t xml:space="preserve">Methodist               </w:t>
            </w:r>
            <w:r w:rsidRPr="00D74954">
              <w:rPr>
                <w:rFonts w:ascii="Gill Sans MT" w:hAnsi="Gill Sans MT" w:cs="Arial"/>
                <w:bCs/>
              </w:rPr>
              <w:sym w:font="Wingdings" w:char="F0A8"/>
            </w:r>
            <w:r w:rsidRPr="00D74954">
              <w:rPr>
                <w:rFonts w:ascii="Gill Sans MT" w:hAnsi="Gill Sans MT" w:cs="Arial"/>
                <w:bCs/>
              </w:rPr>
              <w:t xml:space="preserve">  </w:t>
            </w:r>
            <w:r w:rsidRPr="00D74954">
              <w:rPr>
                <w:rFonts w:ascii="Gill Sans MT" w:hAnsi="Gill Sans MT"/>
                <w:lang w:eastAsia="en-US"/>
              </w:rPr>
              <w:t xml:space="preserve">Mormon                               </w:t>
            </w:r>
            <w:r w:rsidRPr="00D74954">
              <w:rPr>
                <w:rFonts w:ascii="Gill Sans MT" w:hAnsi="Gill Sans MT" w:cs="Arial"/>
                <w:bCs/>
              </w:rPr>
              <w:sym w:font="Wingdings" w:char="F0A8"/>
            </w:r>
            <w:r w:rsidRPr="00D74954">
              <w:rPr>
                <w:rFonts w:ascii="Gill Sans MT" w:hAnsi="Gill Sans MT" w:cs="Arial"/>
                <w:bCs/>
              </w:rPr>
              <w:t xml:space="preserve">  </w:t>
            </w:r>
            <w:r w:rsidRPr="00D74954">
              <w:rPr>
                <w:rFonts w:ascii="Gill Sans MT" w:hAnsi="Gill Sans MT"/>
                <w:lang w:eastAsia="en-US"/>
              </w:rPr>
              <w:t xml:space="preserve">Muslim  </w:t>
            </w:r>
          </w:p>
          <w:p w14:paraId="6A73BD8E" w14:textId="77777777" w:rsidR="0026258D" w:rsidRPr="00D74954" w:rsidRDefault="0026258D" w:rsidP="009E373F">
            <w:pPr>
              <w:contextualSpacing/>
              <w:rPr>
                <w:rFonts w:ascii="Gill Sans MT" w:hAnsi="Gill Sans MT"/>
                <w:lang w:eastAsia="en-US"/>
              </w:rPr>
            </w:pPr>
            <w:r w:rsidRPr="00D74954">
              <w:rPr>
                <w:rFonts w:ascii="Gill Sans MT" w:hAnsi="Gill Sans MT" w:cs="Arial"/>
                <w:bCs/>
              </w:rPr>
              <w:sym w:font="Wingdings" w:char="F0A8"/>
            </w:r>
            <w:r w:rsidRPr="00D74954">
              <w:rPr>
                <w:rFonts w:ascii="Gill Sans MT" w:hAnsi="Gill Sans MT" w:cs="Arial"/>
                <w:bCs/>
              </w:rPr>
              <w:t xml:space="preserve">  </w:t>
            </w:r>
            <w:r w:rsidRPr="00D74954">
              <w:rPr>
                <w:rFonts w:ascii="Gill Sans MT" w:hAnsi="Gill Sans MT"/>
                <w:lang w:eastAsia="en-US"/>
              </w:rPr>
              <w:t xml:space="preserve">Not known             </w:t>
            </w:r>
            <w:r w:rsidRPr="00D74954">
              <w:rPr>
                <w:rFonts w:ascii="Gill Sans MT" w:hAnsi="Gill Sans MT" w:cs="Arial"/>
                <w:bCs/>
              </w:rPr>
              <w:sym w:font="Wingdings" w:char="F0A8"/>
            </w:r>
            <w:r w:rsidRPr="00D74954">
              <w:rPr>
                <w:rFonts w:ascii="Gill Sans MT" w:hAnsi="Gill Sans MT" w:cs="Arial"/>
                <w:bCs/>
              </w:rPr>
              <w:t xml:space="preserve"> </w:t>
            </w:r>
            <w:r w:rsidRPr="00D74954">
              <w:rPr>
                <w:rFonts w:ascii="Gill Sans MT" w:hAnsi="Gill Sans MT"/>
                <w:lang w:eastAsia="en-US"/>
              </w:rPr>
              <w:t xml:space="preserve"> No religion                           </w:t>
            </w:r>
            <w:r w:rsidRPr="00D74954">
              <w:rPr>
                <w:rFonts w:ascii="Gill Sans MT" w:hAnsi="Gill Sans MT" w:cs="Arial"/>
                <w:bCs/>
              </w:rPr>
              <w:sym w:font="Wingdings" w:char="F0A8"/>
            </w:r>
            <w:r w:rsidRPr="00D74954">
              <w:rPr>
                <w:rFonts w:ascii="Gill Sans MT" w:hAnsi="Gill Sans MT" w:cs="Arial"/>
                <w:bCs/>
              </w:rPr>
              <w:t xml:space="preserve">  </w:t>
            </w:r>
            <w:r w:rsidRPr="00D74954">
              <w:rPr>
                <w:rFonts w:ascii="Gill Sans MT" w:hAnsi="Gill Sans MT"/>
                <w:lang w:eastAsia="en-US"/>
              </w:rPr>
              <w:t xml:space="preserve">Other                      </w:t>
            </w:r>
          </w:p>
          <w:p w14:paraId="753BD6DC" w14:textId="77777777" w:rsidR="0026258D" w:rsidRPr="00D74954" w:rsidRDefault="0026258D" w:rsidP="009E373F">
            <w:pPr>
              <w:contextualSpacing/>
              <w:rPr>
                <w:rFonts w:ascii="Gill Sans MT" w:hAnsi="Gill Sans MT"/>
                <w:lang w:eastAsia="en-US"/>
              </w:rPr>
            </w:pPr>
            <w:r w:rsidRPr="00D74954">
              <w:rPr>
                <w:rFonts w:ascii="Gill Sans MT" w:hAnsi="Gill Sans MT" w:cs="Arial"/>
                <w:bCs/>
              </w:rPr>
              <w:sym w:font="Wingdings" w:char="F0A8"/>
            </w:r>
            <w:r w:rsidRPr="00D74954">
              <w:rPr>
                <w:rFonts w:ascii="Gill Sans MT" w:hAnsi="Gill Sans MT" w:cs="Arial"/>
                <w:bCs/>
              </w:rPr>
              <w:t xml:space="preserve">  </w:t>
            </w:r>
            <w:r w:rsidRPr="00D74954">
              <w:rPr>
                <w:rFonts w:ascii="Gill Sans MT" w:hAnsi="Gill Sans MT"/>
                <w:lang w:eastAsia="en-US"/>
              </w:rPr>
              <w:t xml:space="preserve">Other Protestant    </w:t>
            </w:r>
            <w:r w:rsidRPr="00D74954">
              <w:rPr>
                <w:rFonts w:ascii="Gill Sans MT" w:hAnsi="Gill Sans MT" w:cs="Arial"/>
                <w:bCs/>
              </w:rPr>
              <w:sym w:font="Wingdings" w:char="F0A8"/>
            </w:r>
            <w:r w:rsidRPr="00D74954">
              <w:rPr>
                <w:rFonts w:ascii="Gill Sans MT" w:hAnsi="Gill Sans MT" w:cs="Arial"/>
                <w:bCs/>
              </w:rPr>
              <w:t xml:space="preserve">  </w:t>
            </w:r>
            <w:r w:rsidRPr="00D74954">
              <w:rPr>
                <w:rFonts w:ascii="Gill Sans MT" w:hAnsi="Gill Sans MT"/>
                <w:lang w:eastAsia="en-US"/>
              </w:rPr>
              <w:t xml:space="preserve">Pentecostal Christian             </w:t>
            </w:r>
            <w:r w:rsidRPr="00D74954">
              <w:rPr>
                <w:rFonts w:ascii="Gill Sans MT" w:hAnsi="Gill Sans MT" w:cs="Arial"/>
                <w:bCs/>
              </w:rPr>
              <w:sym w:font="Wingdings" w:char="F0A8"/>
            </w:r>
            <w:r w:rsidRPr="00D74954">
              <w:rPr>
                <w:rFonts w:ascii="Gill Sans MT" w:hAnsi="Gill Sans MT" w:cs="Arial"/>
                <w:bCs/>
              </w:rPr>
              <w:t xml:space="preserve">  </w:t>
            </w:r>
            <w:r w:rsidRPr="00D74954">
              <w:rPr>
                <w:rFonts w:ascii="Gill Sans MT" w:hAnsi="Gill Sans MT"/>
                <w:lang w:eastAsia="en-US"/>
              </w:rPr>
              <w:t>Roman Catholic</w:t>
            </w:r>
          </w:p>
          <w:p w14:paraId="13AEB3CE" w14:textId="77777777" w:rsidR="0026258D" w:rsidRPr="00D74954" w:rsidRDefault="0026258D" w:rsidP="009E373F">
            <w:pPr>
              <w:contextualSpacing/>
              <w:rPr>
                <w:rFonts w:ascii="Gill Sans MT" w:hAnsi="Gill Sans MT" w:cs="Arial"/>
                <w:b/>
                <w:bCs/>
              </w:rPr>
            </w:pPr>
          </w:p>
        </w:tc>
        <w:tc>
          <w:tcPr>
            <w:tcW w:w="641" w:type="pct"/>
            <w:shd w:val="clear" w:color="auto" w:fill="F2F2F2" w:themeFill="background1" w:themeFillShade="F2"/>
          </w:tcPr>
          <w:p w14:paraId="30349F4F"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t>Has an Early Help Assessment (EHA) been completed?</w:t>
            </w:r>
          </w:p>
        </w:tc>
        <w:tc>
          <w:tcPr>
            <w:tcW w:w="1273" w:type="pct"/>
            <w:gridSpan w:val="2"/>
            <w:shd w:val="clear" w:color="auto" w:fill="FFFFFF" w:themeFill="background1"/>
          </w:tcPr>
          <w:p w14:paraId="6DD05963" w14:textId="77777777" w:rsidR="0026258D" w:rsidRPr="00D74954" w:rsidRDefault="0026258D" w:rsidP="009E373F">
            <w:pPr>
              <w:autoSpaceDE w:val="0"/>
              <w:autoSpaceDN w:val="0"/>
              <w:adjustRightInd w:val="0"/>
              <w:rPr>
                <w:rFonts w:ascii="Gill Sans MT" w:hAnsi="Gill Sans MT" w:cs="Arial"/>
                <w:b/>
                <w:bCs/>
              </w:rPr>
            </w:pPr>
            <w:r w:rsidRPr="00EF720D">
              <w:rPr>
                <w:rFonts w:ascii="Gill Sans MT" w:hAnsi="Gill Sans MT" w:cs="Arial"/>
                <w:bCs/>
                <w:color w:val="000000" w:themeColor="text1"/>
              </w:rPr>
              <w:sym w:font="Wingdings" w:char="F0A8"/>
            </w:r>
            <w:r w:rsidRPr="00D74954">
              <w:rPr>
                <w:rFonts w:ascii="Gill Sans MT" w:hAnsi="Gill Sans MT" w:cs="Arial"/>
                <w:bCs/>
              </w:rPr>
              <w:t xml:space="preserve"> No   </w:t>
            </w:r>
            <w:r w:rsidRPr="00D74954">
              <w:rPr>
                <w:rFonts w:ascii="Gill Sans MT" w:hAnsi="Gill Sans MT" w:cs="Arial"/>
                <w:bCs/>
              </w:rPr>
              <w:sym w:font="Wingdings" w:char="F0A8"/>
            </w:r>
            <w:r w:rsidRPr="00D74954">
              <w:rPr>
                <w:rFonts w:ascii="Gill Sans MT" w:hAnsi="Gill Sans MT" w:cs="Arial"/>
                <w:bCs/>
              </w:rPr>
              <w:t xml:space="preserve"> Yes    </w:t>
            </w:r>
            <w:r w:rsidRPr="00D74954">
              <w:rPr>
                <w:rFonts w:ascii="Gill Sans MT" w:hAnsi="Gill Sans MT" w:cs="Arial"/>
                <w:b/>
                <w:bCs/>
                <w:i/>
              </w:rPr>
              <w:t>Details:</w:t>
            </w:r>
          </w:p>
        </w:tc>
      </w:tr>
      <w:tr w:rsidR="0026258D" w:rsidRPr="00D74954" w14:paraId="5DD4CC45" w14:textId="77777777" w:rsidTr="009E373F">
        <w:tc>
          <w:tcPr>
            <w:tcW w:w="982" w:type="pct"/>
            <w:shd w:val="clear" w:color="auto" w:fill="F2F2F2" w:themeFill="background1" w:themeFillShade="F2"/>
          </w:tcPr>
          <w:p w14:paraId="03C3CA76" w14:textId="77777777" w:rsidR="0026258D" w:rsidRPr="00D74954" w:rsidRDefault="0026258D" w:rsidP="009E373F">
            <w:pPr>
              <w:autoSpaceDE w:val="0"/>
              <w:autoSpaceDN w:val="0"/>
              <w:adjustRightInd w:val="0"/>
              <w:rPr>
                <w:rFonts w:ascii="Gill Sans MT" w:hAnsi="Gill Sans MT" w:cs="Arial"/>
                <w:b/>
              </w:rPr>
            </w:pPr>
            <w:r w:rsidRPr="00D74954">
              <w:rPr>
                <w:rFonts w:ascii="Gill Sans MT" w:hAnsi="Gill Sans MT" w:cs="Arial"/>
                <w:b/>
              </w:rPr>
              <w:t>Does the child have a Special Educational Need or Disability?</w:t>
            </w:r>
          </w:p>
        </w:tc>
        <w:tc>
          <w:tcPr>
            <w:tcW w:w="1435" w:type="pct"/>
            <w:gridSpan w:val="2"/>
          </w:tcPr>
          <w:p w14:paraId="093AD67B" w14:textId="77777777" w:rsidR="0026258D" w:rsidRPr="00D74954" w:rsidRDefault="0026258D" w:rsidP="009E373F">
            <w:pPr>
              <w:autoSpaceDE w:val="0"/>
              <w:autoSpaceDN w:val="0"/>
              <w:adjustRightInd w:val="0"/>
              <w:rPr>
                <w:rFonts w:ascii="Gill Sans MT" w:hAnsi="Gill Sans MT" w:cs="Arial"/>
                <w:b/>
                <w:bCs/>
                <w:i/>
              </w:rPr>
            </w:pPr>
            <w:r>
              <w:rPr>
                <w:rFonts w:ascii="Gill Sans MT" w:hAnsi="Gill Sans MT" w:cs="Arial"/>
                <w:bCs/>
                <w:color w:val="000000" w:themeColor="text1"/>
              </w:rPr>
              <w:t xml:space="preserve"> </w:t>
            </w:r>
            <w:r w:rsidRPr="000632A2">
              <w:rPr>
                <w:rFonts w:ascii="Gill Sans MT" w:hAnsi="Gill Sans MT" w:cs="Arial"/>
                <w:bCs/>
                <w:color w:val="000000" w:themeColor="text1"/>
              </w:rPr>
              <w:sym w:font="Wingdings" w:char="F0A8"/>
            </w:r>
            <w:r w:rsidRPr="00D74954">
              <w:rPr>
                <w:rFonts w:ascii="Gill Sans MT" w:hAnsi="Gill Sans MT" w:cs="Arial"/>
                <w:bCs/>
              </w:rPr>
              <w:t xml:space="preserve"> No   </w:t>
            </w:r>
            <w:r w:rsidRPr="00EF720D">
              <w:rPr>
                <w:rFonts w:ascii="Gill Sans MT" w:hAnsi="Gill Sans MT" w:cs="Arial"/>
                <w:bCs/>
              </w:rPr>
              <w:sym w:font="Wingdings" w:char="F0A8"/>
            </w:r>
            <w:r w:rsidRPr="00D74954">
              <w:rPr>
                <w:rFonts w:ascii="Gill Sans MT" w:hAnsi="Gill Sans MT" w:cs="Arial"/>
                <w:bCs/>
              </w:rPr>
              <w:t xml:space="preserve"> Yes    </w:t>
            </w:r>
            <w:r w:rsidRPr="00D74954">
              <w:rPr>
                <w:rFonts w:ascii="Gill Sans MT" w:hAnsi="Gill Sans MT" w:cs="Arial"/>
                <w:b/>
                <w:bCs/>
                <w:i/>
              </w:rPr>
              <w:t>Details:</w:t>
            </w:r>
          </w:p>
          <w:tbl>
            <w:tblPr>
              <w:tblW w:w="0" w:type="auto"/>
              <w:tblCellMar>
                <w:left w:w="0" w:type="dxa"/>
                <w:right w:w="0" w:type="dxa"/>
              </w:tblCellMar>
              <w:tblLook w:val="00A0" w:firstRow="1" w:lastRow="0" w:firstColumn="1" w:lastColumn="0" w:noHBand="0" w:noVBand="0"/>
            </w:tblPr>
            <w:tblGrid>
              <w:gridCol w:w="2356"/>
            </w:tblGrid>
            <w:tr w:rsidR="0026258D" w:rsidRPr="00D74954" w14:paraId="4D755993" w14:textId="77777777" w:rsidTr="009E373F">
              <w:tc>
                <w:tcPr>
                  <w:tcW w:w="4069" w:type="dxa"/>
                  <w:vAlign w:val="bottom"/>
                </w:tcPr>
                <w:p w14:paraId="3142D658" w14:textId="77777777" w:rsidR="0026258D" w:rsidRPr="00D74954" w:rsidRDefault="0026258D" w:rsidP="009E373F">
                  <w:pPr>
                    <w:keepNext/>
                    <w:keepLines/>
                    <w:autoSpaceDE w:val="0"/>
                    <w:autoSpaceDN w:val="0"/>
                    <w:adjustRightInd w:val="0"/>
                    <w:rPr>
                      <w:rFonts w:ascii="Gill Sans MT" w:hAnsi="Gill Sans MT" w:cs="Calibri"/>
                      <w:color w:val="FF0000"/>
                    </w:rPr>
                  </w:pPr>
                  <w:r w:rsidRPr="00EF720D">
                    <w:rPr>
                      <w:rFonts w:ascii="Gill Sans MT" w:hAnsi="Gill Sans MT" w:cs="Arial"/>
                      <w:bCs/>
                    </w:rPr>
                    <w:lastRenderedPageBreak/>
                    <w:sym w:font="Wingdings" w:char="F0A8"/>
                  </w:r>
                  <w:r w:rsidRPr="00D74954">
                    <w:rPr>
                      <w:rFonts w:ascii="Gill Sans MT" w:hAnsi="Gill Sans MT" w:cs="Arial"/>
                      <w:bCs/>
                    </w:rPr>
                    <w:t xml:space="preserve">  </w:t>
                  </w:r>
                  <w:r w:rsidRPr="00D74954">
                    <w:rPr>
                      <w:rFonts w:ascii="Gill Sans MT" w:hAnsi="Gill Sans MT" w:cs="Calibri"/>
                    </w:rPr>
                    <w:t xml:space="preserve">Autistic spectrum disorder  </w:t>
                  </w:r>
                  <w:r w:rsidRPr="00D74954">
                    <w:rPr>
                      <w:rFonts w:ascii="Gill Sans MT" w:hAnsi="Gill Sans MT" w:cs="Calibri"/>
                      <w:color w:val="FF0000"/>
                    </w:rPr>
                    <w:t xml:space="preserve">  </w:t>
                  </w:r>
                </w:p>
                <w:p w14:paraId="6C25C781" w14:textId="77777777" w:rsidR="0026258D" w:rsidRPr="00D74954" w:rsidRDefault="0026258D" w:rsidP="009E373F">
                  <w:pPr>
                    <w:keepNext/>
                    <w:keepLines/>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Hearing impairment</w:t>
                  </w:r>
                </w:p>
                <w:p w14:paraId="0063A265" w14:textId="77777777" w:rsidR="0026258D" w:rsidRPr="00D74954" w:rsidRDefault="0026258D" w:rsidP="009E373F">
                  <w:pPr>
                    <w:keepNext/>
                    <w:keepLines/>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Moderate learning difficulty  </w:t>
                  </w:r>
                </w:p>
                <w:p w14:paraId="095999FE" w14:textId="77777777" w:rsidR="0026258D" w:rsidRPr="00D74954" w:rsidRDefault="0026258D" w:rsidP="009E373F">
                  <w:pPr>
                    <w:keepNext/>
                    <w:keepLines/>
                    <w:autoSpaceDE w:val="0"/>
                    <w:autoSpaceDN w:val="0"/>
                    <w:adjustRightInd w:val="0"/>
                    <w:rPr>
                      <w:rFonts w:ascii="Gill Sans MT" w:hAnsi="Gill Sans MT" w:cs="Calibri"/>
                      <w:color w:val="FF0000"/>
                    </w:rPr>
                  </w:pPr>
                  <w:r w:rsidRPr="00D74954">
                    <w:rPr>
                      <w:rFonts w:ascii="Gill Sans MT" w:hAnsi="Gill Sans MT" w:cs="Arial"/>
                      <w:bCs/>
                    </w:rPr>
                    <w:sym w:font="Wingdings" w:char="F0A8"/>
                  </w:r>
                  <w:r w:rsidRPr="00D74954">
                    <w:rPr>
                      <w:rFonts w:ascii="Gill Sans MT" w:hAnsi="Gill Sans MT" w:cs="Arial"/>
                      <w:bCs/>
                    </w:rPr>
                    <w:t xml:space="preserve">  Multi-sensory impairment  </w:t>
                  </w:r>
                </w:p>
              </w:tc>
            </w:tr>
            <w:tr w:rsidR="0026258D" w:rsidRPr="00D74954" w14:paraId="5D50698B" w14:textId="77777777" w:rsidTr="009E373F">
              <w:tc>
                <w:tcPr>
                  <w:tcW w:w="4069" w:type="dxa"/>
                  <w:vAlign w:val="bottom"/>
                </w:tcPr>
                <w:p w14:paraId="29FA3C61" w14:textId="77777777" w:rsidR="0026258D" w:rsidRPr="00D74954" w:rsidRDefault="0026258D" w:rsidP="009E373F">
                  <w:pPr>
                    <w:keepNext/>
                    <w:keepLines/>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Other difficulty / disability</w:t>
                  </w:r>
                </w:p>
                <w:p w14:paraId="7FEB1393" w14:textId="77777777" w:rsidR="0026258D" w:rsidRPr="00D74954" w:rsidRDefault="0026258D" w:rsidP="009E373F">
                  <w:pPr>
                    <w:keepNext/>
                    <w:keepLines/>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Physical disability  </w:t>
                  </w:r>
                </w:p>
                <w:p w14:paraId="785AF366" w14:textId="77777777" w:rsidR="0026258D" w:rsidRPr="00D74954" w:rsidRDefault="0026258D" w:rsidP="009E373F">
                  <w:pPr>
                    <w:keepNext/>
                    <w:keepLines/>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Profound and multiple learning difficulty</w:t>
                  </w:r>
                </w:p>
                <w:p w14:paraId="543879C7" w14:textId="77777777" w:rsidR="0026258D" w:rsidRPr="00D74954" w:rsidRDefault="0026258D" w:rsidP="009E373F">
                  <w:pPr>
                    <w:keepNext/>
                    <w:keepLines/>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Severe learning difficulty</w:t>
                  </w:r>
                </w:p>
                <w:p w14:paraId="15A4AC86" w14:textId="77777777" w:rsidR="0026258D" w:rsidRPr="00D74954" w:rsidRDefault="0026258D" w:rsidP="009E373F">
                  <w:pPr>
                    <w:keepNext/>
                    <w:keepLines/>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Social, emotional or mental health</w:t>
                  </w:r>
                </w:p>
                <w:p w14:paraId="697B535D" w14:textId="77777777" w:rsidR="0026258D" w:rsidRPr="00D74954" w:rsidRDefault="0026258D" w:rsidP="009E373F">
                  <w:pPr>
                    <w:keepNext/>
                    <w:keepLines/>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Specific learning difficulty</w:t>
                  </w:r>
                </w:p>
                <w:p w14:paraId="3B3A09F3" w14:textId="77777777" w:rsidR="0026258D" w:rsidRPr="00D74954" w:rsidRDefault="0026258D" w:rsidP="009E373F">
                  <w:pPr>
                    <w:keepNext/>
                    <w:keepLines/>
                    <w:autoSpaceDE w:val="0"/>
                    <w:autoSpaceDN w:val="0"/>
                    <w:adjustRightInd w:val="0"/>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Speech, language and communication </w:t>
                  </w:r>
                </w:p>
                <w:p w14:paraId="3C9C9016" w14:textId="77777777" w:rsidR="0026258D" w:rsidRPr="00D74954" w:rsidRDefault="0026258D" w:rsidP="009E373F">
                  <w:pPr>
                    <w:keepNext/>
                    <w:keepLines/>
                    <w:autoSpaceDE w:val="0"/>
                    <w:autoSpaceDN w:val="0"/>
                    <w:adjustRightInd w:val="0"/>
                    <w:rPr>
                      <w:rFonts w:ascii="Gill Sans MT" w:hAnsi="Gill Sans MT" w:cs="Calibri"/>
                      <w:color w:val="FF0000"/>
                    </w:rPr>
                  </w:pPr>
                  <w:r w:rsidRPr="00D74954">
                    <w:rPr>
                      <w:rFonts w:ascii="Gill Sans MT" w:hAnsi="Gill Sans MT" w:cs="Arial"/>
                      <w:bCs/>
                    </w:rPr>
                    <w:sym w:font="Wingdings" w:char="F0A8"/>
                  </w:r>
                  <w:r w:rsidRPr="00D74954">
                    <w:rPr>
                      <w:rFonts w:ascii="Gill Sans MT" w:hAnsi="Gill Sans MT" w:cs="Arial"/>
                      <w:bCs/>
                    </w:rPr>
                    <w:t xml:space="preserve">  Visual impairment</w:t>
                  </w:r>
                </w:p>
              </w:tc>
            </w:tr>
            <w:tr w:rsidR="0026258D" w:rsidRPr="00D74954" w14:paraId="6ECE7C0A" w14:textId="77777777" w:rsidTr="009E373F">
              <w:tc>
                <w:tcPr>
                  <w:tcW w:w="4069" w:type="dxa"/>
                  <w:vAlign w:val="bottom"/>
                </w:tcPr>
                <w:p w14:paraId="70EDD342" w14:textId="77777777" w:rsidR="0026258D" w:rsidRPr="00D74954" w:rsidRDefault="0026258D" w:rsidP="009E373F">
                  <w:pPr>
                    <w:keepNext/>
                    <w:keepLines/>
                    <w:autoSpaceDE w:val="0"/>
                    <w:autoSpaceDN w:val="0"/>
                    <w:adjustRightInd w:val="0"/>
                    <w:rPr>
                      <w:rFonts w:ascii="Gill Sans MT" w:hAnsi="Gill Sans MT" w:cs="Calibri"/>
                      <w:color w:val="FF0000"/>
                    </w:rPr>
                  </w:pPr>
                </w:p>
              </w:tc>
            </w:tr>
          </w:tbl>
          <w:p w14:paraId="02798F96" w14:textId="77777777" w:rsidR="0026258D" w:rsidRPr="00D74954" w:rsidRDefault="0026258D" w:rsidP="009E373F">
            <w:pPr>
              <w:autoSpaceDE w:val="0"/>
              <w:autoSpaceDN w:val="0"/>
              <w:adjustRightInd w:val="0"/>
              <w:rPr>
                <w:rFonts w:ascii="Gill Sans MT" w:hAnsi="Gill Sans MT" w:cs="Arial"/>
                <w:b/>
                <w:bCs/>
              </w:rPr>
            </w:pPr>
          </w:p>
        </w:tc>
        <w:tc>
          <w:tcPr>
            <w:tcW w:w="668" w:type="pct"/>
            <w:gridSpan w:val="2"/>
            <w:shd w:val="clear" w:color="auto" w:fill="F2F2F2" w:themeFill="background1" w:themeFillShade="F2"/>
          </w:tcPr>
          <w:p w14:paraId="0C861C07"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lastRenderedPageBreak/>
              <w:t xml:space="preserve">Does the child have an Education Health and Care Plan? </w:t>
            </w:r>
          </w:p>
        </w:tc>
        <w:tc>
          <w:tcPr>
            <w:tcW w:w="1915" w:type="pct"/>
            <w:gridSpan w:val="3"/>
          </w:tcPr>
          <w:p w14:paraId="0FEDE44F" w14:textId="77777777" w:rsidR="0026258D" w:rsidRDefault="0026258D" w:rsidP="009E373F">
            <w:pPr>
              <w:autoSpaceDE w:val="0"/>
              <w:autoSpaceDN w:val="0"/>
              <w:adjustRightInd w:val="0"/>
              <w:rPr>
                <w:rFonts w:ascii="Gill Sans MT" w:hAnsi="Gill Sans MT" w:cs="Arial"/>
                <w:bCs/>
              </w:rPr>
            </w:pPr>
            <w:r>
              <w:rPr>
                <w:rFonts w:ascii="Gill Sans MT" w:hAnsi="Gill Sans MT" w:cs="Arial"/>
                <w:bCs/>
                <w:color w:val="000000" w:themeColor="text1"/>
              </w:rPr>
              <w:t xml:space="preserve"> </w:t>
            </w:r>
            <w:r w:rsidRPr="000632A2">
              <w:rPr>
                <w:rFonts w:ascii="Gill Sans MT" w:hAnsi="Gill Sans MT" w:cs="Arial"/>
                <w:bCs/>
                <w:color w:val="000000" w:themeColor="text1"/>
              </w:rPr>
              <w:sym w:font="Wingdings" w:char="F0A8"/>
            </w:r>
            <w:r w:rsidRPr="007C65B4">
              <w:rPr>
                <w:rFonts w:ascii="Gill Sans MT" w:hAnsi="Gill Sans MT" w:cs="Arial"/>
                <w:bCs/>
                <w:color w:val="FF0000"/>
              </w:rPr>
              <w:t xml:space="preserve"> </w:t>
            </w:r>
            <w:r w:rsidRPr="00D74954">
              <w:rPr>
                <w:rFonts w:ascii="Gill Sans MT" w:hAnsi="Gill Sans MT" w:cs="Arial"/>
                <w:bCs/>
              </w:rPr>
              <w:t xml:space="preserve">No   </w:t>
            </w:r>
            <w:r w:rsidRPr="00EF720D">
              <w:rPr>
                <w:rFonts w:ascii="Gill Sans MT" w:hAnsi="Gill Sans MT" w:cs="Arial"/>
                <w:bCs/>
              </w:rPr>
              <w:sym w:font="Wingdings" w:char="F0A8"/>
            </w:r>
            <w:r w:rsidRPr="00D74954">
              <w:rPr>
                <w:rFonts w:ascii="Gill Sans MT" w:hAnsi="Gill Sans MT" w:cs="Arial"/>
                <w:bCs/>
              </w:rPr>
              <w:t xml:space="preserve"> Yes    </w:t>
            </w:r>
            <w:r w:rsidRPr="00D74954">
              <w:rPr>
                <w:rFonts w:ascii="Gill Sans MT" w:hAnsi="Gill Sans MT" w:cs="Arial"/>
                <w:bCs/>
              </w:rPr>
              <w:sym w:font="Wingdings" w:char="F0A8"/>
            </w:r>
            <w:r w:rsidRPr="00D74954">
              <w:rPr>
                <w:rFonts w:ascii="Gill Sans MT" w:hAnsi="Gill Sans MT" w:cs="Arial"/>
                <w:bCs/>
              </w:rPr>
              <w:t xml:space="preserve"> Not known   </w:t>
            </w:r>
          </w:p>
          <w:p w14:paraId="345C51CE" w14:textId="77777777" w:rsidR="0026258D" w:rsidRPr="00FB4826" w:rsidRDefault="0026258D" w:rsidP="009E373F">
            <w:pPr>
              <w:rPr>
                <w:rFonts w:ascii="Gill Sans MT" w:hAnsi="Gill Sans MT" w:cs="Arial"/>
              </w:rPr>
            </w:pPr>
          </w:p>
          <w:p w14:paraId="54BB0F62" w14:textId="77777777" w:rsidR="0026258D" w:rsidRDefault="0026258D" w:rsidP="009E373F">
            <w:pPr>
              <w:rPr>
                <w:rFonts w:ascii="Gill Sans MT" w:hAnsi="Gill Sans MT" w:cs="Arial"/>
              </w:rPr>
            </w:pPr>
          </w:p>
          <w:p w14:paraId="274A05FF" w14:textId="77777777" w:rsidR="0026258D" w:rsidRPr="00FB4826" w:rsidRDefault="0026258D" w:rsidP="009E373F">
            <w:pPr>
              <w:rPr>
                <w:rFonts w:ascii="Gill Sans MT" w:hAnsi="Gill Sans MT" w:cs="Arial"/>
              </w:rPr>
            </w:pPr>
          </w:p>
        </w:tc>
      </w:tr>
    </w:tbl>
    <w:p w14:paraId="47AD5B97" w14:textId="77777777" w:rsidR="0026258D" w:rsidRPr="00D74954" w:rsidRDefault="0026258D" w:rsidP="0026258D">
      <w:pPr>
        <w:rPr>
          <w:rFonts w:ascii="Gill Sans MT" w:hAnsi="Gill Sans MT"/>
        </w:rPr>
      </w:pPr>
    </w:p>
    <w:tbl>
      <w:tblPr>
        <w:tblStyle w:val="TableGrid"/>
        <w:tblW w:w="5000" w:type="pct"/>
        <w:tblLook w:val="01E0" w:firstRow="1" w:lastRow="1" w:firstColumn="1" w:lastColumn="1" w:noHBand="0" w:noVBand="0"/>
      </w:tblPr>
      <w:tblGrid>
        <w:gridCol w:w="1968"/>
        <w:gridCol w:w="1630"/>
        <w:gridCol w:w="785"/>
        <w:gridCol w:w="559"/>
        <w:gridCol w:w="1335"/>
        <w:gridCol w:w="1536"/>
        <w:gridCol w:w="1203"/>
      </w:tblGrid>
      <w:tr w:rsidR="0026258D" w:rsidRPr="00D74954" w14:paraId="6A4A63DF" w14:textId="77777777" w:rsidTr="009E373F">
        <w:trPr>
          <w:trHeight w:val="1152"/>
        </w:trPr>
        <w:tc>
          <w:tcPr>
            <w:tcW w:w="5000" w:type="pct"/>
            <w:gridSpan w:val="7"/>
            <w:shd w:val="clear" w:color="auto" w:fill="F2F2F2" w:themeFill="background1" w:themeFillShade="F2"/>
          </w:tcPr>
          <w:p w14:paraId="609F989B" w14:textId="77777777" w:rsidR="0026258D" w:rsidRPr="00A03875" w:rsidRDefault="0026258D" w:rsidP="009E373F">
            <w:pPr>
              <w:autoSpaceDE w:val="0"/>
              <w:autoSpaceDN w:val="0"/>
              <w:adjustRightInd w:val="0"/>
              <w:rPr>
                <w:rFonts w:ascii="Gill Sans MT" w:hAnsi="Gill Sans MT" w:cs="Arial"/>
                <w:b/>
                <w:bCs/>
                <w:sz w:val="28"/>
                <w:szCs w:val="28"/>
              </w:rPr>
            </w:pPr>
            <w:r w:rsidRPr="00A03875">
              <w:rPr>
                <w:rFonts w:ascii="Gill Sans MT" w:hAnsi="Gill Sans MT" w:cs="Arial"/>
                <w:b/>
                <w:bCs/>
                <w:sz w:val="28"/>
                <w:szCs w:val="28"/>
              </w:rPr>
              <w:t>Section E – Residing Household Details</w:t>
            </w:r>
          </w:p>
          <w:p w14:paraId="65AE4999"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Cs/>
              </w:rPr>
              <w:t>If you are also referring a sibling of the child in Section A who is under the age of 18 years, please list them in this section and indicate that you are also referring t</w:t>
            </w:r>
            <w:r>
              <w:rPr>
                <w:rFonts w:ascii="Gill Sans MT" w:hAnsi="Gill Sans MT" w:cs="Arial"/>
                <w:bCs/>
              </w:rPr>
              <w:t xml:space="preserve">hem. Please also list the names </w:t>
            </w:r>
            <w:r w:rsidRPr="00D74954">
              <w:rPr>
                <w:rFonts w:ascii="Gill Sans MT" w:hAnsi="Gill Sans MT" w:cs="Arial"/>
                <w:bCs/>
              </w:rPr>
              <w:t>and details of all children (under 18) and adults who are currently residing in the home.</w:t>
            </w:r>
          </w:p>
        </w:tc>
      </w:tr>
      <w:tr w:rsidR="0026258D" w:rsidRPr="00D74954" w14:paraId="2F26C637" w14:textId="77777777" w:rsidTr="009E373F">
        <w:trPr>
          <w:trHeight w:val="707"/>
        </w:trPr>
        <w:tc>
          <w:tcPr>
            <w:tcW w:w="1125" w:type="pct"/>
            <w:shd w:val="clear" w:color="auto" w:fill="F2F2F2" w:themeFill="background1" w:themeFillShade="F2"/>
          </w:tcPr>
          <w:p w14:paraId="42E6546D"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t>Surname</w:t>
            </w:r>
          </w:p>
          <w:p w14:paraId="1941C173" w14:textId="77777777" w:rsidR="0026258D" w:rsidRPr="00D74954" w:rsidRDefault="0026258D" w:rsidP="009E373F">
            <w:pPr>
              <w:autoSpaceDE w:val="0"/>
              <w:autoSpaceDN w:val="0"/>
              <w:adjustRightInd w:val="0"/>
              <w:rPr>
                <w:rFonts w:ascii="Gill Sans MT" w:hAnsi="Gill Sans MT" w:cs="Arial"/>
                <w:b/>
                <w:bCs/>
              </w:rPr>
            </w:pPr>
          </w:p>
        </w:tc>
        <w:tc>
          <w:tcPr>
            <w:tcW w:w="938" w:type="pct"/>
            <w:shd w:val="clear" w:color="auto" w:fill="F2F2F2" w:themeFill="background1" w:themeFillShade="F2"/>
          </w:tcPr>
          <w:p w14:paraId="0AA7292E"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t>First name</w:t>
            </w:r>
          </w:p>
        </w:tc>
        <w:tc>
          <w:tcPr>
            <w:tcW w:w="469" w:type="pct"/>
            <w:shd w:val="clear" w:color="auto" w:fill="F2F2F2" w:themeFill="background1" w:themeFillShade="F2"/>
          </w:tcPr>
          <w:p w14:paraId="49E3795D"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t xml:space="preserve">DOB </w:t>
            </w:r>
          </w:p>
        </w:tc>
        <w:tc>
          <w:tcPr>
            <w:tcW w:w="344" w:type="pct"/>
            <w:shd w:val="clear" w:color="auto" w:fill="F2F2F2" w:themeFill="background1" w:themeFillShade="F2"/>
          </w:tcPr>
          <w:p w14:paraId="36B3D2B5"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t>Age</w:t>
            </w:r>
          </w:p>
        </w:tc>
        <w:tc>
          <w:tcPr>
            <w:tcW w:w="774" w:type="pct"/>
            <w:shd w:val="clear" w:color="auto" w:fill="F2F2F2" w:themeFill="background1" w:themeFillShade="F2"/>
          </w:tcPr>
          <w:p w14:paraId="2BA72F24" w14:textId="77777777" w:rsidR="0026258D" w:rsidRPr="00D74954" w:rsidRDefault="0026258D" w:rsidP="009E373F">
            <w:pPr>
              <w:autoSpaceDE w:val="0"/>
              <w:autoSpaceDN w:val="0"/>
              <w:adjustRightInd w:val="0"/>
              <w:jc w:val="center"/>
              <w:rPr>
                <w:rFonts w:ascii="Gill Sans MT" w:hAnsi="Gill Sans MT" w:cs="Arial"/>
                <w:b/>
                <w:bCs/>
              </w:rPr>
            </w:pPr>
            <w:r w:rsidRPr="00D74954">
              <w:rPr>
                <w:rFonts w:ascii="Gill Sans MT" w:hAnsi="Gill Sans MT" w:cs="Arial"/>
                <w:b/>
                <w:bCs/>
              </w:rPr>
              <w:t>Relationship to the child in section A</w:t>
            </w:r>
          </w:p>
        </w:tc>
        <w:tc>
          <w:tcPr>
            <w:tcW w:w="649" w:type="pct"/>
            <w:shd w:val="clear" w:color="auto" w:fill="F2F2F2" w:themeFill="background1" w:themeFillShade="F2"/>
          </w:tcPr>
          <w:p w14:paraId="47C83332" w14:textId="77777777" w:rsidR="0026258D" w:rsidRPr="00D74954" w:rsidRDefault="0026258D" w:rsidP="009E373F">
            <w:pPr>
              <w:autoSpaceDE w:val="0"/>
              <w:autoSpaceDN w:val="0"/>
              <w:adjustRightInd w:val="0"/>
              <w:jc w:val="center"/>
              <w:rPr>
                <w:rFonts w:ascii="Gill Sans MT" w:hAnsi="Gill Sans MT" w:cs="Arial"/>
                <w:b/>
                <w:bCs/>
              </w:rPr>
            </w:pPr>
            <w:r w:rsidRPr="00D74954">
              <w:rPr>
                <w:rFonts w:ascii="Gill Sans MT" w:hAnsi="Gill Sans MT" w:cs="Arial"/>
                <w:b/>
              </w:rPr>
              <w:t>First language or preferred means of communication</w:t>
            </w:r>
          </w:p>
        </w:tc>
        <w:tc>
          <w:tcPr>
            <w:tcW w:w="701" w:type="pct"/>
            <w:shd w:val="clear" w:color="auto" w:fill="F2F2F2" w:themeFill="background1" w:themeFillShade="F2"/>
          </w:tcPr>
          <w:p w14:paraId="6660EB11" w14:textId="77777777" w:rsidR="0026258D" w:rsidRPr="00D74954" w:rsidRDefault="0026258D" w:rsidP="009E373F">
            <w:pPr>
              <w:autoSpaceDE w:val="0"/>
              <w:autoSpaceDN w:val="0"/>
              <w:adjustRightInd w:val="0"/>
              <w:jc w:val="center"/>
              <w:rPr>
                <w:rFonts w:ascii="Gill Sans MT" w:hAnsi="Gill Sans MT" w:cs="Arial"/>
                <w:b/>
                <w:bCs/>
              </w:rPr>
            </w:pPr>
            <w:r w:rsidRPr="00D74954">
              <w:rPr>
                <w:rFonts w:ascii="Gill Sans MT" w:hAnsi="Gill Sans MT" w:cs="Arial"/>
                <w:b/>
                <w:bCs/>
              </w:rPr>
              <w:t>Also referring</w:t>
            </w:r>
          </w:p>
        </w:tc>
      </w:tr>
      <w:tr w:rsidR="0026258D" w:rsidRPr="00D74954" w14:paraId="1AE18322" w14:textId="77777777" w:rsidTr="009E373F">
        <w:trPr>
          <w:trHeight w:val="707"/>
        </w:trPr>
        <w:tc>
          <w:tcPr>
            <w:tcW w:w="1125" w:type="pct"/>
          </w:tcPr>
          <w:p w14:paraId="7D8EFA0D" w14:textId="77777777" w:rsidR="0026258D" w:rsidRPr="00D74954" w:rsidRDefault="0026258D" w:rsidP="009E373F">
            <w:pPr>
              <w:autoSpaceDE w:val="0"/>
              <w:autoSpaceDN w:val="0"/>
              <w:adjustRightInd w:val="0"/>
              <w:rPr>
                <w:rFonts w:ascii="Gill Sans MT" w:hAnsi="Gill Sans MT" w:cs="Arial"/>
                <w:b/>
                <w:bCs/>
              </w:rPr>
            </w:pPr>
          </w:p>
        </w:tc>
        <w:tc>
          <w:tcPr>
            <w:tcW w:w="938" w:type="pct"/>
          </w:tcPr>
          <w:p w14:paraId="711BCF43" w14:textId="77777777" w:rsidR="0026258D" w:rsidRPr="00D74954" w:rsidRDefault="0026258D" w:rsidP="009E373F">
            <w:pPr>
              <w:autoSpaceDE w:val="0"/>
              <w:autoSpaceDN w:val="0"/>
              <w:adjustRightInd w:val="0"/>
              <w:rPr>
                <w:rFonts w:ascii="Gill Sans MT" w:hAnsi="Gill Sans MT" w:cs="Arial"/>
                <w:b/>
                <w:bCs/>
              </w:rPr>
            </w:pPr>
          </w:p>
        </w:tc>
        <w:tc>
          <w:tcPr>
            <w:tcW w:w="469" w:type="pct"/>
          </w:tcPr>
          <w:p w14:paraId="52EB37FF" w14:textId="77777777" w:rsidR="0026258D" w:rsidRPr="00D74954" w:rsidRDefault="0026258D" w:rsidP="009E373F">
            <w:pPr>
              <w:autoSpaceDE w:val="0"/>
              <w:autoSpaceDN w:val="0"/>
              <w:adjustRightInd w:val="0"/>
              <w:rPr>
                <w:rFonts w:ascii="Gill Sans MT" w:hAnsi="Gill Sans MT" w:cs="Arial"/>
                <w:b/>
                <w:bCs/>
              </w:rPr>
            </w:pPr>
          </w:p>
        </w:tc>
        <w:tc>
          <w:tcPr>
            <w:tcW w:w="344" w:type="pct"/>
          </w:tcPr>
          <w:p w14:paraId="24D018D1" w14:textId="77777777" w:rsidR="0026258D" w:rsidRPr="00D74954" w:rsidRDefault="0026258D" w:rsidP="009E373F">
            <w:pPr>
              <w:autoSpaceDE w:val="0"/>
              <w:autoSpaceDN w:val="0"/>
              <w:adjustRightInd w:val="0"/>
              <w:rPr>
                <w:rFonts w:ascii="Gill Sans MT" w:hAnsi="Gill Sans MT" w:cs="Arial"/>
                <w:b/>
                <w:bCs/>
              </w:rPr>
            </w:pPr>
          </w:p>
        </w:tc>
        <w:tc>
          <w:tcPr>
            <w:tcW w:w="774" w:type="pct"/>
            <w:shd w:val="clear" w:color="auto" w:fill="auto"/>
          </w:tcPr>
          <w:p w14:paraId="5E54C1F8" w14:textId="77777777" w:rsidR="0026258D" w:rsidRPr="00D74954" w:rsidRDefault="0026258D" w:rsidP="009E373F">
            <w:pPr>
              <w:autoSpaceDE w:val="0"/>
              <w:autoSpaceDN w:val="0"/>
              <w:adjustRightInd w:val="0"/>
              <w:rPr>
                <w:rFonts w:ascii="Gill Sans MT" w:hAnsi="Gill Sans MT" w:cs="Arial"/>
                <w:b/>
                <w:bCs/>
              </w:rPr>
            </w:pPr>
          </w:p>
        </w:tc>
        <w:tc>
          <w:tcPr>
            <w:tcW w:w="649" w:type="pct"/>
            <w:shd w:val="clear" w:color="auto" w:fill="auto"/>
          </w:tcPr>
          <w:p w14:paraId="74A24233" w14:textId="77777777" w:rsidR="0026258D" w:rsidRPr="00D74954" w:rsidRDefault="0026258D" w:rsidP="009E373F">
            <w:pPr>
              <w:autoSpaceDE w:val="0"/>
              <w:autoSpaceDN w:val="0"/>
              <w:adjustRightInd w:val="0"/>
              <w:rPr>
                <w:rFonts w:ascii="Gill Sans MT" w:hAnsi="Gill Sans MT" w:cs="Arial"/>
                <w:b/>
                <w:bCs/>
              </w:rPr>
            </w:pPr>
          </w:p>
        </w:tc>
        <w:tc>
          <w:tcPr>
            <w:tcW w:w="701" w:type="pct"/>
          </w:tcPr>
          <w:p w14:paraId="0FD28914" w14:textId="77777777" w:rsidR="0026258D" w:rsidRPr="00D74954" w:rsidRDefault="0026258D" w:rsidP="009E373F">
            <w:pPr>
              <w:autoSpaceDE w:val="0"/>
              <w:autoSpaceDN w:val="0"/>
              <w:adjustRightInd w:val="0"/>
              <w:jc w:val="center"/>
              <w:rPr>
                <w:rFonts w:ascii="Gill Sans MT" w:hAnsi="Gill Sans MT" w:cs="Arial"/>
                <w:b/>
                <w:bCs/>
              </w:rPr>
            </w:pPr>
            <w:r w:rsidRPr="00EF720D">
              <w:rPr>
                <w:rFonts w:ascii="Gill Sans MT" w:hAnsi="Gill Sans MT" w:cs="Arial"/>
                <w:bCs/>
                <w:color w:val="000000" w:themeColor="text1"/>
              </w:rPr>
              <w:sym w:font="Wingdings" w:char="F0A8"/>
            </w:r>
            <w:r w:rsidRPr="000632A2">
              <w:rPr>
                <w:rFonts w:ascii="Gill Sans MT" w:hAnsi="Gill Sans MT" w:cs="Arial"/>
                <w:bCs/>
                <w:color w:val="000000" w:themeColor="text1"/>
              </w:rPr>
              <w:t xml:space="preserve"> </w:t>
            </w:r>
            <w:r w:rsidRPr="00D74954">
              <w:rPr>
                <w:rFonts w:ascii="Gill Sans MT" w:hAnsi="Gill Sans MT" w:cs="Arial"/>
                <w:bCs/>
              </w:rPr>
              <w:t>Yes</w:t>
            </w:r>
          </w:p>
        </w:tc>
      </w:tr>
      <w:tr w:rsidR="0026258D" w:rsidRPr="00D74954" w14:paraId="2D18B40F" w14:textId="77777777" w:rsidTr="009E373F">
        <w:trPr>
          <w:trHeight w:val="707"/>
        </w:trPr>
        <w:tc>
          <w:tcPr>
            <w:tcW w:w="1125" w:type="pct"/>
          </w:tcPr>
          <w:p w14:paraId="58707209" w14:textId="77777777" w:rsidR="0026258D" w:rsidRPr="00D74954" w:rsidRDefault="0026258D" w:rsidP="009E373F">
            <w:pPr>
              <w:autoSpaceDE w:val="0"/>
              <w:autoSpaceDN w:val="0"/>
              <w:adjustRightInd w:val="0"/>
              <w:rPr>
                <w:rFonts w:ascii="Gill Sans MT" w:hAnsi="Gill Sans MT" w:cs="Arial"/>
                <w:b/>
                <w:bCs/>
              </w:rPr>
            </w:pPr>
          </w:p>
        </w:tc>
        <w:tc>
          <w:tcPr>
            <w:tcW w:w="938" w:type="pct"/>
          </w:tcPr>
          <w:p w14:paraId="6CD3B66F" w14:textId="77777777" w:rsidR="0026258D" w:rsidRPr="00D74954" w:rsidRDefault="0026258D" w:rsidP="009E373F">
            <w:pPr>
              <w:autoSpaceDE w:val="0"/>
              <w:autoSpaceDN w:val="0"/>
              <w:adjustRightInd w:val="0"/>
              <w:rPr>
                <w:rFonts w:ascii="Gill Sans MT" w:hAnsi="Gill Sans MT" w:cs="Arial"/>
                <w:b/>
                <w:bCs/>
              </w:rPr>
            </w:pPr>
          </w:p>
        </w:tc>
        <w:tc>
          <w:tcPr>
            <w:tcW w:w="469" w:type="pct"/>
          </w:tcPr>
          <w:p w14:paraId="110AA122" w14:textId="77777777" w:rsidR="0026258D" w:rsidRPr="00D74954" w:rsidRDefault="0026258D" w:rsidP="009E373F">
            <w:pPr>
              <w:autoSpaceDE w:val="0"/>
              <w:autoSpaceDN w:val="0"/>
              <w:adjustRightInd w:val="0"/>
              <w:rPr>
                <w:rFonts w:ascii="Gill Sans MT" w:hAnsi="Gill Sans MT" w:cs="Arial"/>
                <w:b/>
                <w:bCs/>
              </w:rPr>
            </w:pPr>
          </w:p>
        </w:tc>
        <w:tc>
          <w:tcPr>
            <w:tcW w:w="344" w:type="pct"/>
          </w:tcPr>
          <w:p w14:paraId="5FD462E7" w14:textId="77777777" w:rsidR="0026258D" w:rsidRPr="00D74954" w:rsidRDefault="0026258D" w:rsidP="009E373F">
            <w:pPr>
              <w:autoSpaceDE w:val="0"/>
              <w:autoSpaceDN w:val="0"/>
              <w:adjustRightInd w:val="0"/>
              <w:rPr>
                <w:rFonts w:ascii="Gill Sans MT" w:hAnsi="Gill Sans MT" w:cs="Arial"/>
                <w:b/>
                <w:bCs/>
              </w:rPr>
            </w:pPr>
          </w:p>
        </w:tc>
        <w:tc>
          <w:tcPr>
            <w:tcW w:w="774" w:type="pct"/>
            <w:shd w:val="clear" w:color="auto" w:fill="auto"/>
          </w:tcPr>
          <w:p w14:paraId="71E311AE" w14:textId="77777777" w:rsidR="0026258D" w:rsidRPr="00D74954" w:rsidRDefault="0026258D" w:rsidP="009E373F">
            <w:pPr>
              <w:autoSpaceDE w:val="0"/>
              <w:autoSpaceDN w:val="0"/>
              <w:adjustRightInd w:val="0"/>
              <w:rPr>
                <w:rFonts w:ascii="Gill Sans MT" w:hAnsi="Gill Sans MT" w:cs="Arial"/>
                <w:b/>
                <w:bCs/>
              </w:rPr>
            </w:pPr>
          </w:p>
        </w:tc>
        <w:tc>
          <w:tcPr>
            <w:tcW w:w="649" w:type="pct"/>
            <w:shd w:val="clear" w:color="auto" w:fill="auto"/>
          </w:tcPr>
          <w:p w14:paraId="2F2A3147" w14:textId="77777777" w:rsidR="0026258D" w:rsidRPr="00D74954" w:rsidRDefault="0026258D" w:rsidP="009E373F">
            <w:pPr>
              <w:autoSpaceDE w:val="0"/>
              <w:autoSpaceDN w:val="0"/>
              <w:adjustRightInd w:val="0"/>
              <w:rPr>
                <w:rFonts w:ascii="Gill Sans MT" w:hAnsi="Gill Sans MT" w:cs="Arial"/>
                <w:b/>
                <w:bCs/>
              </w:rPr>
            </w:pPr>
          </w:p>
        </w:tc>
        <w:tc>
          <w:tcPr>
            <w:tcW w:w="701" w:type="pct"/>
          </w:tcPr>
          <w:p w14:paraId="00B14E62" w14:textId="77777777" w:rsidR="0026258D" w:rsidRPr="00D74954" w:rsidRDefault="0026258D" w:rsidP="009E373F">
            <w:pPr>
              <w:autoSpaceDE w:val="0"/>
              <w:autoSpaceDN w:val="0"/>
              <w:adjustRightInd w:val="0"/>
              <w:jc w:val="center"/>
              <w:rPr>
                <w:rFonts w:ascii="Gill Sans MT" w:hAnsi="Gill Sans MT" w:cs="Arial"/>
                <w:b/>
                <w:bCs/>
              </w:rPr>
            </w:pPr>
            <w:r w:rsidRPr="00EF720D">
              <w:rPr>
                <w:rFonts w:ascii="Gill Sans MT" w:hAnsi="Gill Sans MT" w:cs="Arial"/>
                <w:bCs/>
              </w:rPr>
              <w:sym w:font="Wingdings" w:char="F0A8"/>
            </w:r>
            <w:r w:rsidRPr="00D74954">
              <w:rPr>
                <w:rFonts w:ascii="Gill Sans MT" w:hAnsi="Gill Sans MT" w:cs="Arial"/>
                <w:bCs/>
              </w:rPr>
              <w:t xml:space="preserve"> Yes</w:t>
            </w:r>
          </w:p>
        </w:tc>
      </w:tr>
      <w:tr w:rsidR="0026258D" w:rsidRPr="00D74954" w14:paraId="0E785235" w14:textId="77777777" w:rsidTr="009E373F">
        <w:trPr>
          <w:trHeight w:val="707"/>
        </w:trPr>
        <w:tc>
          <w:tcPr>
            <w:tcW w:w="1125" w:type="pct"/>
          </w:tcPr>
          <w:p w14:paraId="27C06E9B" w14:textId="77777777" w:rsidR="0026258D" w:rsidRPr="00D74954" w:rsidRDefault="0026258D" w:rsidP="009E373F">
            <w:pPr>
              <w:autoSpaceDE w:val="0"/>
              <w:autoSpaceDN w:val="0"/>
              <w:adjustRightInd w:val="0"/>
              <w:rPr>
                <w:rFonts w:ascii="Gill Sans MT" w:hAnsi="Gill Sans MT" w:cs="Arial"/>
                <w:b/>
                <w:bCs/>
              </w:rPr>
            </w:pPr>
          </w:p>
        </w:tc>
        <w:tc>
          <w:tcPr>
            <w:tcW w:w="938" w:type="pct"/>
          </w:tcPr>
          <w:p w14:paraId="1C5FF668" w14:textId="77777777" w:rsidR="0026258D" w:rsidRPr="00D74954" w:rsidRDefault="0026258D" w:rsidP="009E373F">
            <w:pPr>
              <w:autoSpaceDE w:val="0"/>
              <w:autoSpaceDN w:val="0"/>
              <w:adjustRightInd w:val="0"/>
              <w:rPr>
                <w:rFonts w:ascii="Gill Sans MT" w:hAnsi="Gill Sans MT" w:cs="Arial"/>
                <w:b/>
                <w:bCs/>
              </w:rPr>
            </w:pPr>
          </w:p>
        </w:tc>
        <w:tc>
          <w:tcPr>
            <w:tcW w:w="469" w:type="pct"/>
          </w:tcPr>
          <w:p w14:paraId="287CB78E" w14:textId="77777777" w:rsidR="0026258D" w:rsidRPr="00D74954" w:rsidRDefault="0026258D" w:rsidP="009E373F">
            <w:pPr>
              <w:autoSpaceDE w:val="0"/>
              <w:autoSpaceDN w:val="0"/>
              <w:adjustRightInd w:val="0"/>
              <w:rPr>
                <w:rFonts w:ascii="Gill Sans MT" w:hAnsi="Gill Sans MT" w:cs="Arial"/>
                <w:b/>
                <w:bCs/>
              </w:rPr>
            </w:pPr>
          </w:p>
        </w:tc>
        <w:tc>
          <w:tcPr>
            <w:tcW w:w="344" w:type="pct"/>
          </w:tcPr>
          <w:p w14:paraId="539A9485" w14:textId="77777777" w:rsidR="0026258D" w:rsidRPr="00D74954" w:rsidRDefault="0026258D" w:rsidP="009E373F">
            <w:pPr>
              <w:autoSpaceDE w:val="0"/>
              <w:autoSpaceDN w:val="0"/>
              <w:adjustRightInd w:val="0"/>
              <w:rPr>
                <w:rFonts w:ascii="Gill Sans MT" w:hAnsi="Gill Sans MT" w:cs="Arial"/>
                <w:b/>
                <w:bCs/>
              </w:rPr>
            </w:pPr>
          </w:p>
        </w:tc>
        <w:tc>
          <w:tcPr>
            <w:tcW w:w="774" w:type="pct"/>
            <w:shd w:val="clear" w:color="auto" w:fill="auto"/>
          </w:tcPr>
          <w:p w14:paraId="6C4090E9" w14:textId="77777777" w:rsidR="0026258D" w:rsidRPr="00D74954" w:rsidRDefault="0026258D" w:rsidP="009E373F">
            <w:pPr>
              <w:autoSpaceDE w:val="0"/>
              <w:autoSpaceDN w:val="0"/>
              <w:adjustRightInd w:val="0"/>
              <w:rPr>
                <w:rFonts w:ascii="Gill Sans MT" w:hAnsi="Gill Sans MT" w:cs="Arial"/>
                <w:b/>
                <w:bCs/>
              </w:rPr>
            </w:pPr>
          </w:p>
        </w:tc>
        <w:tc>
          <w:tcPr>
            <w:tcW w:w="649" w:type="pct"/>
            <w:shd w:val="clear" w:color="auto" w:fill="auto"/>
          </w:tcPr>
          <w:p w14:paraId="04043408" w14:textId="77777777" w:rsidR="0026258D" w:rsidRPr="00D74954" w:rsidRDefault="0026258D" w:rsidP="009E373F">
            <w:pPr>
              <w:autoSpaceDE w:val="0"/>
              <w:autoSpaceDN w:val="0"/>
              <w:adjustRightInd w:val="0"/>
              <w:rPr>
                <w:rFonts w:ascii="Gill Sans MT" w:hAnsi="Gill Sans MT" w:cs="Arial"/>
                <w:b/>
                <w:bCs/>
              </w:rPr>
            </w:pPr>
          </w:p>
        </w:tc>
        <w:tc>
          <w:tcPr>
            <w:tcW w:w="701" w:type="pct"/>
          </w:tcPr>
          <w:p w14:paraId="304CD446" w14:textId="77777777" w:rsidR="0026258D" w:rsidRPr="00D74954" w:rsidRDefault="0026258D" w:rsidP="009E373F">
            <w:pPr>
              <w:autoSpaceDE w:val="0"/>
              <w:autoSpaceDN w:val="0"/>
              <w:adjustRightInd w:val="0"/>
              <w:jc w:val="center"/>
              <w:rPr>
                <w:rFonts w:ascii="Gill Sans MT" w:hAnsi="Gill Sans MT" w:cs="Arial"/>
                <w:b/>
                <w:bCs/>
              </w:rPr>
            </w:pPr>
            <w:r w:rsidRPr="00D74954">
              <w:rPr>
                <w:rFonts w:ascii="Gill Sans MT" w:hAnsi="Gill Sans MT" w:cs="Arial"/>
                <w:bCs/>
              </w:rPr>
              <w:sym w:font="Wingdings" w:char="F0A8"/>
            </w:r>
            <w:r w:rsidRPr="00D74954">
              <w:rPr>
                <w:rFonts w:ascii="Gill Sans MT" w:hAnsi="Gill Sans MT" w:cs="Arial"/>
                <w:bCs/>
              </w:rPr>
              <w:t xml:space="preserve"> Yes</w:t>
            </w:r>
          </w:p>
        </w:tc>
      </w:tr>
      <w:tr w:rsidR="0026258D" w:rsidRPr="00D74954" w14:paraId="26D2C549" w14:textId="77777777" w:rsidTr="009E373F">
        <w:trPr>
          <w:trHeight w:val="707"/>
        </w:trPr>
        <w:tc>
          <w:tcPr>
            <w:tcW w:w="1125" w:type="pct"/>
          </w:tcPr>
          <w:p w14:paraId="38F66763" w14:textId="77777777" w:rsidR="0026258D" w:rsidRPr="00D74954" w:rsidRDefault="0026258D" w:rsidP="009E373F">
            <w:pPr>
              <w:autoSpaceDE w:val="0"/>
              <w:autoSpaceDN w:val="0"/>
              <w:adjustRightInd w:val="0"/>
              <w:rPr>
                <w:rFonts w:ascii="Gill Sans MT" w:hAnsi="Gill Sans MT" w:cs="Arial"/>
                <w:b/>
                <w:bCs/>
              </w:rPr>
            </w:pPr>
          </w:p>
        </w:tc>
        <w:tc>
          <w:tcPr>
            <w:tcW w:w="938" w:type="pct"/>
          </w:tcPr>
          <w:p w14:paraId="5FE91A47" w14:textId="77777777" w:rsidR="0026258D" w:rsidRDefault="0026258D" w:rsidP="009E373F">
            <w:pPr>
              <w:autoSpaceDE w:val="0"/>
              <w:autoSpaceDN w:val="0"/>
              <w:adjustRightInd w:val="0"/>
              <w:rPr>
                <w:rFonts w:ascii="Gill Sans MT" w:hAnsi="Gill Sans MT" w:cs="Arial"/>
                <w:b/>
                <w:bCs/>
              </w:rPr>
            </w:pPr>
          </w:p>
        </w:tc>
        <w:tc>
          <w:tcPr>
            <w:tcW w:w="469" w:type="pct"/>
          </w:tcPr>
          <w:p w14:paraId="0CA2036B" w14:textId="77777777" w:rsidR="0026258D" w:rsidRPr="00D74954" w:rsidRDefault="0026258D" w:rsidP="009E373F">
            <w:pPr>
              <w:autoSpaceDE w:val="0"/>
              <w:autoSpaceDN w:val="0"/>
              <w:adjustRightInd w:val="0"/>
              <w:rPr>
                <w:rFonts w:ascii="Gill Sans MT" w:hAnsi="Gill Sans MT" w:cs="Arial"/>
                <w:b/>
                <w:bCs/>
              </w:rPr>
            </w:pPr>
          </w:p>
        </w:tc>
        <w:tc>
          <w:tcPr>
            <w:tcW w:w="344" w:type="pct"/>
          </w:tcPr>
          <w:p w14:paraId="3E69C962" w14:textId="77777777" w:rsidR="0026258D" w:rsidRPr="00D74954" w:rsidRDefault="0026258D" w:rsidP="009E373F">
            <w:pPr>
              <w:autoSpaceDE w:val="0"/>
              <w:autoSpaceDN w:val="0"/>
              <w:adjustRightInd w:val="0"/>
              <w:rPr>
                <w:rFonts w:ascii="Gill Sans MT" w:hAnsi="Gill Sans MT" w:cs="Arial"/>
                <w:b/>
                <w:bCs/>
              </w:rPr>
            </w:pPr>
          </w:p>
        </w:tc>
        <w:tc>
          <w:tcPr>
            <w:tcW w:w="774" w:type="pct"/>
            <w:shd w:val="clear" w:color="auto" w:fill="auto"/>
          </w:tcPr>
          <w:p w14:paraId="7B5F8033" w14:textId="77777777" w:rsidR="0026258D" w:rsidRPr="00D74954" w:rsidRDefault="0026258D" w:rsidP="009E373F">
            <w:pPr>
              <w:autoSpaceDE w:val="0"/>
              <w:autoSpaceDN w:val="0"/>
              <w:adjustRightInd w:val="0"/>
              <w:rPr>
                <w:rFonts w:ascii="Gill Sans MT" w:hAnsi="Gill Sans MT" w:cs="Arial"/>
                <w:b/>
                <w:bCs/>
              </w:rPr>
            </w:pPr>
          </w:p>
        </w:tc>
        <w:tc>
          <w:tcPr>
            <w:tcW w:w="649" w:type="pct"/>
            <w:shd w:val="clear" w:color="auto" w:fill="auto"/>
          </w:tcPr>
          <w:p w14:paraId="19C62F4C" w14:textId="77777777" w:rsidR="0026258D" w:rsidRPr="00D74954" w:rsidRDefault="0026258D" w:rsidP="009E373F">
            <w:pPr>
              <w:autoSpaceDE w:val="0"/>
              <w:autoSpaceDN w:val="0"/>
              <w:adjustRightInd w:val="0"/>
              <w:rPr>
                <w:rFonts w:ascii="Gill Sans MT" w:hAnsi="Gill Sans MT" w:cs="Arial"/>
                <w:b/>
                <w:bCs/>
              </w:rPr>
            </w:pPr>
          </w:p>
        </w:tc>
        <w:tc>
          <w:tcPr>
            <w:tcW w:w="701" w:type="pct"/>
          </w:tcPr>
          <w:p w14:paraId="6311395E" w14:textId="77777777" w:rsidR="0026258D" w:rsidRPr="00D74954" w:rsidRDefault="0026258D" w:rsidP="009E373F">
            <w:pPr>
              <w:autoSpaceDE w:val="0"/>
              <w:autoSpaceDN w:val="0"/>
              <w:adjustRightInd w:val="0"/>
              <w:jc w:val="center"/>
              <w:rPr>
                <w:rFonts w:ascii="Gill Sans MT" w:hAnsi="Gill Sans MT" w:cs="Arial"/>
                <w:bCs/>
              </w:rPr>
            </w:pPr>
          </w:p>
        </w:tc>
      </w:tr>
      <w:tr w:rsidR="0026258D" w:rsidRPr="00D74954" w14:paraId="1715E268" w14:textId="77777777" w:rsidTr="009E373F">
        <w:trPr>
          <w:trHeight w:val="707"/>
        </w:trPr>
        <w:tc>
          <w:tcPr>
            <w:tcW w:w="1125" w:type="pct"/>
          </w:tcPr>
          <w:p w14:paraId="7EE737D7" w14:textId="77777777" w:rsidR="0026258D" w:rsidRPr="00D74954" w:rsidRDefault="0026258D" w:rsidP="009E373F">
            <w:pPr>
              <w:autoSpaceDE w:val="0"/>
              <w:autoSpaceDN w:val="0"/>
              <w:adjustRightInd w:val="0"/>
              <w:rPr>
                <w:rFonts w:ascii="Gill Sans MT" w:hAnsi="Gill Sans MT" w:cs="Arial"/>
                <w:b/>
                <w:bCs/>
              </w:rPr>
            </w:pPr>
          </w:p>
        </w:tc>
        <w:tc>
          <w:tcPr>
            <w:tcW w:w="938" w:type="pct"/>
          </w:tcPr>
          <w:p w14:paraId="07562766" w14:textId="77777777" w:rsidR="0026258D" w:rsidRPr="00D74954" w:rsidRDefault="0026258D" w:rsidP="009E373F">
            <w:pPr>
              <w:autoSpaceDE w:val="0"/>
              <w:autoSpaceDN w:val="0"/>
              <w:adjustRightInd w:val="0"/>
              <w:rPr>
                <w:rFonts w:ascii="Gill Sans MT" w:hAnsi="Gill Sans MT" w:cs="Arial"/>
                <w:b/>
                <w:bCs/>
              </w:rPr>
            </w:pPr>
          </w:p>
        </w:tc>
        <w:tc>
          <w:tcPr>
            <w:tcW w:w="469" w:type="pct"/>
          </w:tcPr>
          <w:p w14:paraId="0F3223F0" w14:textId="77777777" w:rsidR="0026258D" w:rsidRPr="00D74954" w:rsidRDefault="0026258D" w:rsidP="009E373F">
            <w:pPr>
              <w:autoSpaceDE w:val="0"/>
              <w:autoSpaceDN w:val="0"/>
              <w:adjustRightInd w:val="0"/>
              <w:rPr>
                <w:rFonts w:ascii="Gill Sans MT" w:hAnsi="Gill Sans MT" w:cs="Arial"/>
                <w:b/>
                <w:bCs/>
              </w:rPr>
            </w:pPr>
          </w:p>
        </w:tc>
        <w:tc>
          <w:tcPr>
            <w:tcW w:w="344" w:type="pct"/>
          </w:tcPr>
          <w:p w14:paraId="1199644A" w14:textId="77777777" w:rsidR="0026258D" w:rsidRPr="00D74954" w:rsidRDefault="0026258D" w:rsidP="009E373F">
            <w:pPr>
              <w:autoSpaceDE w:val="0"/>
              <w:autoSpaceDN w:val="0"/>
              <w:adjustRightInd w:val="0"/>
              <w:rPr>
                <w:rFonts w:ascii="Gill Sans MT" w:hAnsi="Gill Sans MT" w:cs="Arial"/>
                <w:b/>
                <w:bCs/>
              </w:rPr>
            </w:pPr>
          </w:p>
        </w:tc>
        <w:tc>
          <w:tcPr>
            <w:tcW w:w="774" w:type="pct"/>
            <w:shd w:val="clear" w:color="auto" w:fill="auto"/>
          </w:tcPr>
          <w:p w14:paraId="44A923E7" w14:textId="77777777" w:rsidR="0026258D" w:rsidRPr="00D74954" w:rsidRDefault="0026258D" w:rsidP="009E373F">
            <w:pPr>
              <w:autoSpaceDE w:val="0"/>
              <w:autoSpaceDN w:val="0"/>
              <w:adjustRightInd w:val="0"/>
              <w:rPr>
                <w:rFonts w:ascii="Gill Sans MT" w:hAnsi="Gill Sans MT" w:cs="Arial"/>
                <w:b/>
                <w:bCs/>
              </w:rPr>
            </w:pPr>
          </w:p>
        </w:tc>
        <w:tc>
          <w:tcPr>
            <w:tcW w:w="649" w:type="pct"/>
            <w:shd w:val="clear" w:color="auto" w:fill="auto"/>
          </w:tcPr>
          <w:p w14:paraId="27D33787" w14:textId="77777777" w:rsidR="0026258D" w:rsidRPr="00D74954" w:rsidRDefault="0026258D" w:rsidP="009E373F">
            <w:pPr>
              <w:autoSpaceDE w:val="0"/>
              <w:autoSpaceDN w:val="0"/>
              <w:adjustRightInd w:val="0"/>
              <w:rPr>
                <w:rFonts w:ascii="Gill Sans MT" w:hAnsi="Gill Sans MT" w:cs="Arial"/>
                <w:b/>
                <w:bCs/>
              </w:rPr>
            </w:pPr>
          </w:p>
        </w:tc>
        <w:tc>
          <w:tcPr>
            <w:tcW w:w="701" w:type="pct"/>
          </w:tcPr>
          <w:p w14:paraId="6D05EB04" w14:textId="77777777" w:rsidR="0026258D" w:rsidRPr="00D74954" w:rsidRDefault="0026258D" w:rsidP="009E373F">
            <w:pPr>
              <w:autoSpaceDE w:val="0"/>
              <w:autoSpaceDN w:val="0"/>
              <w:adjustRightInd w:val="0"/>
              <w:jc w:val="center"/>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Yes</w:t>
            </w:r>
          </w:p>
        </w:tc>
      </w:tr>
    </w:tbl>
    <w:p w14:paraId="0C55B6FF" w14:textId="77777777" w:rsidR="0026258D" w:rsidRPr="00D74954" w:rsidRDefault="0026258D" w:rsidP="0026258D">
      <w:pPr>
        <w:rPr>
          <w:rFonts w:ascii="Gill Sans MT" w:hAnsi="Gill Sans MT"/>
        </w:rPr>
      </w:pPr>
    </w:p>
    <w:tbl>
      <w:tblPr>
        <w:tblStyle w:val="TableGrid"/>
        <w:tblW w:w="5000" w:type="pct"/>
        <w:tblLook w:val="01E0" w:firstRow="1" w:lastRow="1" w:firstColumn="1" w:lastColumn="1" w:noHBand="0" w:noVBand="0"/>
      </w:tblPr>
      <w:tblGrid>
        <w:gridCol w:w="1172"/>
        <w:gridCol w:w="1156"/>
        <w:gridCol w:w="794"/>
        <w:gridCol w:w="566"/>
        <w:gridCol w:w="1343"/>
        <w:gridCol w:w="1536"/>
        <w:gridCol w:w="1238"/>
        <w:gridCol w:w="1211"/>
      </w:tblGrid>
      <w:tr w:rsidR="0026258D" w:rsidRPr="00D74954" w14:paraId="181C9810" w14:textId="77777777" w:rsidTr="00885289">
        <w:trPr>
          <w:trHeight w:val="563"/>
        </w:trPr>
        <w:tc>
          <w:tcPr>
            <w:tcW w:w="4996" w:type="pct"/>
            <w:gridSpan w:val="8"/>
            <w:shd w:val="clear" w:color="auto" w:fill="F2F2F2" w:themeFill="background1" w:themeFillShade="F2"/>
          </w:tcPr>
          <w:p w14:paraId="4F5A1E71" w14:textId="77777777" w:rsidR="0026258D" w:rsidRPr="00A03875" w:rsidRDefault="0026258D" w:rsidP="009E373F">
            <w:pPr>
              <w:autoSpaceDE w:val="0"/>
              <w:autoSpaceDN w:val="0"/>
              <w:adjustRightInd w:val="0"/>
              <w:rPr>
                <w:rFonts w:ascii="Gill Sans MT" w:hAnsi="Gill Sans MT" w:cs="Arial"/>
                <w:b/>
                <w:bCs/>
                <w:sz w:val="28"/>
                <w:szCs w:val="28"/>
              </w:rPr>
            </w:pPr>
            <w:r w:rsidRPr="00A03875">
              <w:rPr>
                <w:rFonts w:ascii="Gill Sans MT" w:hAnsi="Gill Sans MT" w:cs="Arial"/>
                <w:b/>
                <w:bCs/>
                <w:sz w:val="28"/>
                <w:szCs w:val="28"/>
              </w:rPr>
              <w:lastRenderedPageBreak/>
              <w:t>Section F – Non-Residing Family Details</w:t>
            </w:r>
          </w:p>
          <w:p w14:paraId="4F4EABAB"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Cs/>
              </w:rPr>
              <w:t>Please also list the names and details of all children (under 18) and adults who are family members that do not reside in the home (i.e. separated parents, half-siblings).</w:t>
            </w:r>
          </w:p>
        </w:tc>
      </w:tr>
      <w:tr w:rsidR="0026258D" w:rsidRPr="00D74954" w14:paraId="3B375DA9" w14:textId="77777777" w:rsidTr="00885289">
        <w:trPr>
          <w:trHeight w:val="390"/>
        </w:trPr>
        <w:tc>
          <w:tcPr>
            <w:tcW w:w="679" w:type="pct"/>
            <w:shd w:val="clear" w:color="auto" w:fill="F2F2F2" w:themeFill="background1" w:themeFillShade="F2"/>
          </w:tcPr>
          <w:p w14:paraId="1C026898"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t>Surname</w:t>
            </w:r>
          </w:p>
          <w:p w14:paraId="23734D56" w14:textId="77777777" w:rsidR="0026258D" w:rsidRPr="00D74954" w:rsidRDefault="0026258D" w:rsidP="009E373F">
            <w:pPr>
              <w:autoSpaceDE w:val="0"/>
              <w:autoSpaceDN w:val="0"/>
              <w:adjustRightInd w:val="0"/>
              <w:rPr>
                <w:rFonts w:ascii="Gill Sans MT" w:hAnsi="Gill Sans MT" w:cs="Arial"/>
                <w:b/>
                <w:bCs/>
              </w:rPr>
            </w:pPr>
          </w:p>
        </w:tc>
        <w:tc>
          <w:tcPr>
            <w:tcW w:w="670" w:type="pct"/>
            <w:shd w:val="clear" w:color="auto" w:fill="F2F2F2" w:themeFill="background1" w:themeFillShade="F2"/>
          </w:tcPr>
          <w:p w14:paraId="196AA5F9"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t>First name</w:t>
            </w:r>
          </w:p>
        </w:tc>
        <w:tc>
          <w:tcPr>
            <w:tcW w:w="469" w:type="pct"/>
            <w:shd w:val="clear" w:color="auto" w:fill="F2F2F2" w:themeFill="background1" w:themeFillShade="F2"/>
          </w:tcPr>
          <w:p w14:paraId="2B6E111B"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t xml:space="preserve">DOB </w:t>
            </w:r>
          </w:p>
        </w:tc>
        <w:tc>
          <w:tcPr>
            <w:tcW w:w="343" w:type="pct"/>
            <w:shd w:val="clear" w:color="auto" w:fill="F2F2F2" w:themeFill="background1" w:themeFillShade="F2"/>
          </w:tcPr>
          <w:p w14:paraId="389315DF"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t>Age</w:t>
            </w:r>
          </w:p>
        </w:tc>
        <w:tc>
          <w:tcPr>
            <w:tcW w:w="773" w:type="pct"/>
            <w:shd w:val="clear" w:color="auto" w:fill="F2F2F2" w:themeFill="background1" w:themeFillShade="F2"/>
          </w:tcPr>
          <w:p w14:paraId="7DBAD669" w14:textId="77777777" w:rsidR="0026258D" w:rsidRPr="00D74954" w:rsidRDefault="0026258D" w:rsidP="009E373F">
            <w:pPr>
              <w:autoSpaceDE w:val="0"/>
              <w:autoSpaceDN w:val="0"/>
              <w:adjustRightInd w:val="0"/>
              <w:jc w:val="center"/>
              <w:rPr>
                <w:rFonts w:ascii="Gill Sans MT" w:hAnsi="Gill Sans MT" w:cs="Arial"/>
                <w:b/>
                <w:bCs/>
              </w:rPr>
            </w:pPr>
            <w:r w:rsidRPr="00D74954">
              <w:rPr>
                <w:rFonts w:ascii="Gill Sans MT" w:hAnsi="Gill Sans MT" w:cs="Arial"/>
                <w:b/>
                <w:bCs/>
              </w:rPr>
              <w:t>Relationship to the child in section A</w:t>
            </w:r>
          </w:p>
        </w:tc>
        <w:tc>
          <w:tcPr>
            <w:tcW w:w="649" w:type="pct"/>
            <w:shd w:val="clear" w:color="auto" w:fill="F2F2F2" w:themeFill="background1" w:themeFillShade="F2"/>
          </w:tcPr>
          <w:p w14:paraId="03C08883" w14:textId="77777777" w:rsidR="0026258D" w:rsidRPr="00D74954" w:rsidRDefault="0026258D" w:rsidP="009E373F">
            <w:pPr>
              <w:autoSpaceDE w:val="0"/>
              <w:autoSpaceDN w:val="0"/>
              <w:adjustRightInd w:val="0"/>
              <w:jc w:val="center"/>
              <w:rPr>
                <w:rFonts w:ascii="Gill Sans MT" w:hAnsi="Gill Sans MT" w:cs="Arial"/>
                <w:b/>
                <w:bCs/>
              </w:rPr>
            </w:pPr>
            <w:r w:rsidRPr="00D74954">
              <w:rPr>
                <w:rFonts w:ascii="Gill Sans MT" w:hAnsi="Gill Sans MT" w:cs="Arial"/>
                <w:b/>
              </w:rPr>
              <w:t>First language or preferred means of communication</w:t>
            </w:r>
          </w:p>
        </w:tc>
        <w:tc>
          <w:tcPr>
            <w:tcW w:w="715" w:type="pct"/>
            <w:shd w:val="clear" w:color="auto" w:fill="F2F2F2" w:themeFill="background1" w:themeFillShade="F2"/>
          </w:tcPr>
          <w:p w14:paraId="0C41C191" w14:textId="77777777" w:rsidR="0026258D" w:rsidRPr="00D74954" w:rsidRDefault="0026258D" w:rsidP="009E373F">
            <w:pPr>
              <w:autoSpaceDE w:val="0"/>
              <w:autoSpaceDN w:val="0"/>
              <w:adjustRightInd w:val="0"/>
              <w:jc w:val="center"/>
              <w:rPr>
                <w:rFonts w:ascii="Gill Sans MT" w:hAnsi="Gill Sans MT" w:cs="Arial"/>
                <w:b/>
                <w:bCs/>
              </w:rPr>
            </w:pPr>
            <w:r w:rsidRPr="00D74954">
              <w:rPr>
                <w:rFonts w:ascii="Gill Sans MT" w:hAnsi="Gill Sans MT" w:cs="Arial"/>
                <w:b/>
                <w:bCs/>
              </w:rPr>
              <w:t>Address and contact details</w:t>
            </w:r>
          </w:p>
        </w:tc>
        <w:tc>
          <w:tcPr>
            <w:tcW w:w="700" w:type="pct"/>
            <w:shd w:val="clear" w:color="auto" w:fill="F2F2F2" w:themeFill="background1" w:themeFillShade="F2"/>
          </w:tcPr>
          <w:p w14:paraId="51AB7F16" w14:textId="77777777" w:rsidR="0026258D" w:rsidRPr="00D74954" w:rsidRDefault="0026258D" w:rsidP="009E373F">
            <w:pPr>
              <w:autoSpaceDE w:val="0"/>
              <w:autoSpaceDN w:val="0"/>
              <w:adjustRightInd w:val="0"/>
              <w:jc w:val="center"/>
              <w:rPr>
                <w:rFonts w:ascii="Gill Sans MT" w:hAnsi="Gill Sans MT" w:cs="Arial"/>
                <w:b/>
                <w:bCs/>
              </w:rPr>
            </w:pPr>
            <w:r w:rsidRPr="00D74954">
              <w:rPr>
                <w:rFonts w:ascii="Gill Sans MT" w:hAnsi="Gill Sans MT" w:cs="Arial"/>
                <w:b/>
                <w:bCs/>
              </w:rPr>
              <w:t>Also referring</w:t>
            </w:r>
          </w:p>
        </w:tc>
      </w:tr>
      <w:tr w:rsidR="0026258D" w:rsidRPr="00D74954" w14:paraId="36F9511C" w14:textId="77777777" w:rsidTr="00885289">
        <w:trPr>
          <w:trHeight w:val="390"/>
        </w:trPr>
        <w:tc>
          <w:tcPr>
            <w:tcW w:w="679" w:type="pct"/>
          </w:tcPr>
          <w:p w14:paraId="56110119" w14:textId="77777777" w:rsidR="0026258D" w:rsidRPr="00D74954" w:rsidRDefault="0026258D" w:rsidP="009E373F">
            <w:pPr>
              <w:autoSpaceDE w:val="0"/>
              <w:autoSpaceDN w:val="0"/>
              <w:adjustRightInd w:val="0"/>
              <w:rPr>
                <w:rFonts w:ascii="Gill Sans MT" w:hAnsi="Gill Sans MT" w:cs="Arial"/>
                <w:bCs/>
              </w:rPr>
            </w:pPr>
          </w:p>
        </w:tc>
        <w:tc>
          <w:tcPr>
            <w:tcW w:w="670" w:type="pct"/>
          </w:tcPr>
          <w:p w14:paraId="6563FAB7" w14:textId="77777777" w:rsidR="0026258D" w:rsidRPr="00D74954" w:rsidRDefault="0026258D" w:rsidP="009E373F">
            <w:pPr>
              <w:autoSpaceDE w:val="0"/>
              <w:autoSpaceDN w:val="0"/>
              <w:adjustRightInd w:val="0"/>
              <w:rPr>
                <w:rFonts w:ascii="Gill Sans MT" w:hAnsi="Gill Sans MT" w:cs="Arial"/>
                <w:bCs/>
              </w:rPr>
            </w:pPr>
          </w:p>
        </w:tc>
        <w:tc>
          <w:tcPr>
            <w:tcW w:w="469" w:type="pct"/>
          </w:tcPr>
          <w:p w14:paraId="47962821" w14:textId="77777777" w:rsidR="0026258D" w:rsidRPr="00D74954" w:rsidRDefault="0026258D" w:rsidP="009E373F">
            <w:pPr>
              <w:autoSpaceDE w:val="0"/>
              <w:autoSpaceDN w:val="0"/>
              <w:adjustRightInd w:val="0"/>
              <w:rPr>
                <w:rFonts w:ascii="Gill Sans MT" w:hAnsi="Gill Sans MT" w:cs="Arial"/>
                <w:bCs/>
              </w:rPr>
            </w:pPr>
          </w:p>
        </w:tc>
        <w:tc>
          <w:tcPr>
            <w:tcW w:w="343" w:type="pct"/>
          </w:tcPr>
          <w:p w14:paraId="668E582C" w14:textId="77777777" w:rsidR="0026258D" w:rsidRPr="00D74954" w:rsidRDefault="0026258D" w:rsidP="009E373F">
            <w:pPr>
              <w:autoSpaceDE w:val="0"/>
              <w:autoSpaceDN w:val="0"/>
              <w:adjustRightInd w:val="0"/>
              <w:rPr>
                <w:rFonts w:ascii="Gill Sans MT" w:hAnsi="Gill Sans MT" w:cs="Arial"/>
                <w:bCs/>
              </w:rPr>
            </w:pPr>
          </w:p>
        </w:tc>
        <w:tc>
          <w:tcPr>
            <w:tcW w:w="773" w:type="pct"/>
            <w:shd w:val="clear" w:color="auto" w:fill="auto"/>
          </w:tcPr>
          <w:p w14:paraId="7DD9762F" w14:textId="77777777" w:rsidR="0026258D" w:rsidRPr="00D74954" w:rsidRDefault="0026258D" w:rsidP="009E373F">
            <w:pPr>
              <w:autoSpaceDE w:val="0"/>
              <w:autoSpaceDN w:val="0"/>
              <w:adjustRightInd w:val="0"/>
              <w:rPr>
                <w:rFonts w:ascii="Gill Sans MT" w:hAnsi="Gill Sans MT" w:cs="Arial"/>
                <w:bCs/>
              </w:rPr>
            </w:pPr>
            <w:r>
              <w:rPr>
                <w:rFonts w:ascii="Gill Sans MT" w:hAnsi="Gill Sans MT" w:cs="Arial"/>
                <w:bCs/>
              </w:rPr>
              <w:t xml:space="preserve"> </w:t>
            </w:r>
          </w:p>
          <w:p w14:paraId="1A97DFFD" w14:textId="77777777" w:rsidR="0026258D" w:rsidRPr="00D74954" w:rsidRDefault="0026258D" w:rsidP="009E373F">
            <w:pPr>
              <w:autoSpaceDE w:val="0"/>
              <w:autoSpaceDN w:val="0"/>
              <w:adjustRightInd w:val="0"/>
              <w:rPr>
                <w:rFonts w:ascii="Gill Sans MT" w:hAnsi="Gill Sans MT" w:cs="Arial"/>
                <w:bCs/>
              </w:rPr>
            </w:pPr>
          </w:p>
        </w:tc>
        <w:tc>
          <w:tcPr>
            <w:tcW w:w="649" w:type="pct"/>
            <w:shd w:val="clear" w:color="auto" w:fill="auto"/>
          </w:tcPr>
          <w:p w14:paraId="4F78AA93" w14:textId="77777777" w:rsidR="0026258D" w:rsidRPr="00D74954" w:rsidRDefault="0026258D" w:rsidP="009E373F">
            <w:pPr>
              <w:autoSpaceDE w:val="0"/>
              <w:autoSpaceDN w:val="0"/>
              <w:adjustRightInd w:val="0"/>
              <w:rPr>
                <w:rFonts w:ascii="Gill Sans MT" w:hAnsi="Gill Sans MT" w:cs="Arial"/>
                <w:bCs/>
              </w:rPr>
            </w:pPr>
          </w:p>
        </w:tc>
        <w:tc>
          <w:tcPr>
            <w:tcW w:w="715" w:type="pct"/>
            <w:shd w:val="clear" w:color="auto" w:fill="auto"/>
          </w:tcPr>
          <w:p w14:paraId="6334B60C" w14:textId="77777777" w:rsidR="0026258D" w:rsidRPr="00D74954" w:rsidRDefault="0026258D" w:rsidP="009E373F">
            <w:pPr>
              <w:autoSpaceDE w:val="0"/>
              <w:autoSpaceDN w:val="0"/>
              <w:adjustRightInd w:val="0"/>
              <w:rPr>
                <w:rFonts w:ascii="Gill Sans MT" w:hAnsi="Gill Sans MT" w:cs="Arial"/>
                <w:bCs/>
              </w:rPr>
            </w:pPr>
          </w:p>
        </w:tc>
        <w:tc>
          <w:tcPr>
            <w:tcW w:w="700" w:type="pct"/>
          </w:tcPr>
          <w:p w14:paraId="7838D2BB" w14:textId="77777777" w:rsidR="0026258D" w:rsidRPr="00D74954" w:rsidRDefault="0026258D" w:rsidP="009E373F">
            <w:pPr>
              <w:autoSpaceDE w:val="0"/>
              <w:autoSpaceDN w:val="0"/>
              <w:adjustRightInd w:val="0"/>
              <w:jc w:val="center"/>
              <w:rPr>
                <w:rFonts w:ascii="Gill Sans MT" w:hAnsi="Gill Sans MT" w:cs="Arial"/>
                <w:b/>
                <w:bCs/>
              </w:rPr>
            </w:pPr>
            <w:r w:rsidRPr="00D74954">
              <w:rPr>
                <w:rFonts w:ascii="Gill Sans MT" w:hAnsi="Gill Sans MT" w:cs="Arial"/>
                <w:bCs/>
              </w:rPr>
              <w:sym w:font="Wingdings" w:char="F0A8"/>
            </w:r>
            <w:r w:rsidRPr="00D74954">
              <w:rPr>
                <w:rFonts w:ascii="Gill Sans MT" w:hAnsi="Gill Sans MT" w:cs="Arial"/>
                <w:bCs/>
              </w:rPr>
              <w:t xml:space="preserve"> Yes</w:t>
            </w:r>
          </w:p>
        </w:tc>
      </w:tr>
      <w:tr w:rsidR="0026258D" w:rsidRPr="00D74954" w14:paraId="36599FF2" w14:textId="77777777" w:rsidTr="00885289">
        <w:trPr>
          <w:trHeight w:val="390"/>
        </w:trPr>
        <w:tc>
          <w:tcPr>
            <w:tcW w:w="679" w:type="pct"/>
          </w:tcPr>
          <w:p w14:paraId="15A97EB5" w14:textId="77777777" w:rsidR="0026258D" w:rsidRPr="00D74954" w:rsidRDefault="0026258D" w:rsidP="009E373F">
            <w:pPr>
              <w:autoSpaceDE w:val="0"/>
              <w:autoSpaceDN w:val="0"/>
              <w:adjustRightInd w:val="0"/>
              <w:rPr>
                <w:rFonts w:ascii="Gill Sans MT" w:hAnsi="Gill Sans MT" w:cs="Arial"/>
                <w:b/>
                <w:bCs/>
              </w:rPr>
            </w:pPr>
          </w:p>
        </w:tc>
        <w:tc>
          <w:tcPr>
            <w:tcW w:w="670" w:type="pct"/>
          </w:tcPr>
          <w:p w14:paraId="226EAFEF" w14:textId="77777777" w:rsidR="0026258D" w:rsidRPr="00D74954" w:rsidRDefault="0026258D" w:rsidP="009E373F">
            <w:pPr>
              <w:autoSpaceDE w:val="0"/>
              <w:autoSpaceDN w:val="0"/>
              <w:adjustRightInd w:val="0"/>
              <w:rPr>
                <w:rFonts w:ascii="Gill Sans MT" w:hAnsi="Gill Sans MT" w:cs="Arial"/>
                <w:b/>
                <w:bCs/>
              </w:rPr>
            </w:pPr>
          </w:p>
        </w:tc>
        <w:tc>
          <w:tcPr>
            <w:tcW w:w="469" w:type="pct"/>
          </w:tcPr>
          <w:p w14:paraId="0B6036EC" w14:textId="77777777" w:rsidR="0026258D" w:rsidRPr="00D74954" w:rsidRDefault="0026258D" w:rsidP="009E373F">
            <w:pPr>
              <w:autoSpaceDE w:val="0"/>
              <w:autoSpaceDN w:val="0"/>
              <w:adjustRightInd w:val="0"/>
              <w:rPr>
                <w:rFonts w:ascii="Gill Sans MT" w:hAnsi="Gill Sans MT" w:cs="Arial"/>
                <w:b/>
                <w:bCs/>
              </w:rPr>
            </w:pPr>
          </w:p>
        </w:tc>
        <w:tc>
          <w:tcPr>
            <w:tcW w:w="343" w:type="pct"/>
          </w:tcPr>
          <w:p w14:paraId="0527C013" w14:textId="77777777" w:rsidR="0026258D" w:rsidRPr="00D74954" w:rsidRDefault="0026258D" w:rsidP="009E373F">
            <w:pPr>
              <w:autoSpaceDE w:val="0"/>
              <w:autoSpaceDN w:val="0"/>
              <w:adjustRightInd w:val="0"/>
              <w:rPr>
                <w:rFonts w:ascii="Gill Sans MT" w:hAnsi="Gill Sans MT" w:cs="Arial"/>
                <w:b/>
                <w:bCs/>
              </w:rPr>
            </w:pPr>
          </w:p>
        </w:tc>
        <w:tc>
          <w:tcPr>
            <w:tcW w:w="773" w:type="pct"/>
            <w:shd w:val="clear" w:color="auto" w:fill="auto"/>
          </w:tcPr>
          <w:p w14:paraId="61003F30" w14:textId="77777777" w:rsidR="0026258D" w:rsidRPr="00D74954" w:rsidRDefault="0026258D" w:rsidP="009E373F">
            <w:pPr>
              <w:autoSpaceDE w:val="0"/>
              <w:autoSpaceDN w:val="0"/>
              <w:adjustRightInd w:val="0"/>
              <w:rPr>
                <w:rFonts w:ascii="Gill Sans MT" w:hAnsi="Gill Sans MT" w:cs="Arial"/>
                <w:b/>
                <w:bCs/>
              </w:rPr>
            </w:pPr>
          </w:p>
        </w:tc>
        <w:tc>
          <w:tcPr>
            <w:tcW w:w="649" w:type="pct"/>
            <w:shd w:val="clear" w:color="auto" w:fill="auto"/>
          </w:tcPr>
          <w:p w14:paraId="61850DAB" w14:textId="77777777" w:rsidR="0026258D" w:rsidRPr="00D74954" w:rsidRDefault="0026258D" w:rsidP="009E373F">
            <w:pPr>
              <w:autoSpaceDE w:val="0"/>
              <w:autoSpaceDN w:val="0"/>
              <w:adjustRightInd w:val="0"/>
              <w:rPr>
                <w:rFonts w:ascii="Gill Sans MT" w:hAnsi="Gill Sans MT" w:cs="Arial"/>
                <w:bCs/>
              </w:rPr>
            </w:pPr>
          </w:p>
        </w:tc>
        <w:tc>
          <w:tcPr>
            <w:tcW w:w="715" w:type="pct"/>
            <w:shd w:val="clear" w:color="auto" w:fill="auto"/>
          </w:tcPr>
          <w:p w14:paraId="486A5547" w14:textId="77777777" w:rsidR="0026258D" w:rsidRPr="00D74954" w:rsidRDefault="0026258D" w:rsidP="009E373F">
            <w:pPr>
              <w:autoSpaceDE w:val="0"/>
              <w:autoSpaceDN w:val="0"/>
              <w:adjustRightInd w:val="0"/>
              <w:rPr>
                <w:rFonts w:ascii="Gill Sans MT" w:hAnsi="Gill Sans MT" w:cs="Arial"/>
                <w:bCs/>
              </w:rPr>
            </w:pPr>
          </w:p>
        </w:tc>
        <w:tc>
          <w:tcPr>
            <w:tcW w:w="700" w:type="pct"/>
          </w:tcPr>
          <w:p w14:paraId="32565DCF" w14:textId="77777777" w:rsidR="0026258D" w:rsidRPr="00D74954" w:rsidRDefault="0026258D" w:rsidP="009E373F">
            <w:pPr>
              <w:autoSpaceDE w:val="0"/>
              <w:autoSpaceDN w:val="0"/>
              <w:adjustRightInd w:val="0"/>
              <w:jc w:val="center"/>
              <w:rPr>
                <w:rFonts w:ascii="Gill Sans MT" w:hAnsi="Gill Sans MT" w:cs="Arial"/>
                <w:b/>
                <w:bCs/>
              </w:rPr>
            </w:pPr>
            <w:r w:rsidRPr="00D74954">
              <w:rPr>
                <w:rFonts w:ascii="Gill Sans MT" w:hAnsi="Gill Sans MT" w:cs="Arial"/>
                <w:bCs/>
              </w:rPr>
              <w:sym w:font="Wingdings" w:char="F0A8"/>
            </w:r>
            <w:r w:rsidRPr="00D74954">
              <w:rPr>
                <w:rFonts w:ascii="Gill Sans MT" w:hAnsi="Gill Sans MT" w:cs="Arial"/>
                <w:bCs/>
              </w:rPr>
              <w:t xml:space="preserve"> Yes</w:t>
            </w:r>
          </w:p>
        </w:tc>
      </w:tr>
      <w:tr w:rsidR="0026258D" w:rsidRPr="00D74954" w14:paraId="4CDF0E4A" w14:textId="77777777" w:rsidTr="00885289">
        <w:trPr>
          <w:trHeight w:val="390"/>
        </w:trPr>
        <w:tc>
          <w:tcPr>
            <w:tcW w:w="679" w:type="pct"/>
          </w:tcPr>
          <w:p w14:paraId="2759E746" w14:textId="77777777" w:rsidR="0026258D" w:rsidRPr="00D74954" w:rsidRDefault="0026258D" w:rsidP="009E373F">
            <w:pPr>
              <w:autoSpaceDE w:val="0"/>
              <w:autoSpaceDN w:val="0"/>
              <w:adjustRightInd w:val="0"/>
              <w:rPr>
                <w:rFonts w:ascii="Gill Sans MT" w:hAnsi="Gill Sans MT" w:cs="Arial"/>
                <w:b/>
                <w:bCs/>
              </w:rPr>
            </w:pPr>
          </w:p>
        </w:tc>
        <w:tc>
          <w:tcPr>
            <w:tcW w:w="670" w:type="pct"/>
          </w:tcPr>
          <w:p w14:paraId="3F0A3289" w14:textId="77777777" w:rsidR="0026258D" w:rsidRPr="00D74954" w:rsidRDefault="0026258D" w:rsidP="009E373F">
            <w:pPr>
              <w:autoSpaceDE w:val="0"/>
              <w:autoSpaceDN w:val="0"/>
              <w:adjustRightInd w:val="0"/>
              <w:rPr>
                <w:rFonts w:ascii="Gill Sans MT" w:hAnsi="Gill Sans MT" w:cs="Arial"/>
                <w:b/>
                <w:bCs/>
              </w:rPr>
            </w:pPr>
          </w:p>
        </w:tc>
        <w:tc>
          <w:tcPr>
            <w:tcW w:w="469" w:type="pct"/>
          </w:tcPr>
          <w:p w14:paraId="05417DE7" w14:textId="77777777" w:rsidR="0026258D" w:rsidRPr="00D74954" w:rsidRDefault="0026258D" w:rsidP="009E373F">
            <w:pPr>
              <w:autoSpaceDE w:val="0"/>
              <w:autoSpaceDN w:val="0"/>
              <w:adjustRightInd w:val="0"/>
              <w:rPr>
                <w:rFonts w:ascii="Gill Sans MT" w:hAnsi="Gill Sans MT" w:cs="Arial"/>
                <w:b/>
                <w:bCs/>
              </w:rPr>
            </w:pPr>
          </w:p>
        </w:tc>
        <w:tc>
          <w:tcPr>
            <w:tcW w:w="343" w:type="pct"/>
          </w:tcPr>
          <w:p w14:paraId="3C87A903" w14:textId="77777777" w:rsidR="0026258D" w:rsidRPr="00D74954" w:rsidRDefault="0026258D" w:rsidP="009E373F">
            <w:pPr>
              <w:autoSpaceDE w:val="0"/>
              <w:autoSpaceDN w:val="0"/>
              <w:adjustRightInd w:val="0"/>
              <w:rPr>
                <w:rFonts w:ascii="Gill Sans MT" w:hAnsi="Gill Sans MT" w:cs="Arial"/>
                <w:b/>
                <w:bCs/>
              </w:rPr>
            </w:pPr>
          </w:p>
        </w:tc>
        <w:tc>
          <w:tcPr>
            <w:tcW w:w="773" w:type="pct"/>
            <w:shd w:val="clear" w:color="auto" w:fill="auto"/>
          </w:tcPr>
          <w:p w14:paraId="3B6BA45E" w14:textId="77777777" w:rsidR="0026258D" w:rsidRPr="00D74954" w:rsidRDefault="0026258D" w:rsidP="009E373F">
            <w:pPr>
              <w:autoSpaceDE w:val="0"/>
              <w:autoSpaceDN w:val="0"/>
              <w:adjustRightInd w:val="0"/>
              <w:rPr>
                <w:rFonts w:ascii="Gill Sans MT" w:hAnsi="Gill Sans MT" w:cs="Arial"/>
                <w:b/>
                <w:bCs/>
              </w:rPr>
            </w:pPr>
          </w:p>
        </w:tc>
        <w:tc>
          <w:tcPr>
            <w:tcW w:w="649" w:type="pct"/>
            <w:shd w:val="clear" w:color="auto" w:fill="auto"/>
          </w:tcPr>
          <w:p w14:paraId="2B8D808B" w14:textId="77777777" w:rsidR="0026258D" w:rsidRPr="00D74954" w:rsidRDefault="0026258D" w:rsidP="009E373F">
            <w:pPr>
              <w:autoSpaceDE w:val="0"/>
              <w:autoSpaceDN w:val="0"/>
              <w:adjustRightInd w:val="0"/>
              <w:rPr>
                <w:rFonts w:ascii="Gill Sans MT" w:hAnsi="Gill Sans MT" w:cs="Arial"/>
                <w:bCs/>
              </w:rPr>
            </w:pPr>
          </w:p>
        </w:tc>
        <w:tc>
          <w:tcPr>
            <w:tcW w:w="715" w:type="pct"/>
            <w:shd w:val="clear" w:color="auto" w:fill="auto"/>
          </w:tcPr>
          <w:p w14:paraId="6E891887" w14:textId="77777777" w:rsidR="0026258D" w:rsidRPr="00D74954" w:rsidRDefault="0026258D" w:rsidP="009E373F">
            <w:pPr>
              <w:autoSpaceDE w:val="0"/>
              <w:autoSpaceDN w:val="0"/>
              <w:adjustRightInd w:val="0"/>
              <w:rPr>
                <w:rFonts w:ascii="Gill Sans MT" w:hAnsi="Gill Sans MT" w:cs="Arial"/>
                <w:bCs/>
              </w:rPr>
            </w:pPr>
          </w:p>
        </w:tc>
        <w:tc>
          <w:tcPr>
            <w:tcW w:w="700" w:type="pct"/>
          </w:tcPr>
          <w:p w14:paraId="1C7EF08D" w14:textId="77777777" w:rsidR="0026258D" w:rsidRPr="00D74954" w:rsidRDefault="0026258D" w:rsidP="009E373F">
            <w:pPr>
              <w:autoSpaceDE w:val="0"/>
              <w:autoSpaceDN w:val="0"/>
              <w:adjustRightInd w:val="0"/>
              <w:jc w:val="center"/>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Yes</w:t>
            </w:r>
          </w:p>
        </w:tc>
      </w:tr>
      <w:tr w:rsidR="0026258D" w:rsidRPr="00D74954" w14:paraId="2B4607D7" w14:textId="77777777" w:rsidTr="00885289">
        <w:trPr>
          <w:trHeight w:val="390"/>
        </w:trPr>
        <w:tc>
          <w:tcPr>
            <w:tcW w:w="679" w:type="pct"/>
          </w:tcPr>
          <w:p w14:paraId="24340826" w14:textId="77777777" w:rsidR="0026258D" w:rsidRPr="00D74954" w:rsidRDefault="0026258D" w:rsidP="009E373F">
            <w:pPr>
              <w:autoSpaceDE w:val="0"/>
              <w:autoSpaceDN w:val="0"/>
              <w:adjustRightInd w:val="0"/>
              <w:rPr>
                <w:rFonts w:ascii="Gill Sans MT" w:hAnsi="Gill Sans MT" w:cs="Arial"/>
                <w:b/>
                <w:bCs/>
              </w:rPr>
            </w:pPr>
          </w:p>
        </w:tc>
        <w:tc>
          <w:tcPr>
            <w:tcW w:w="670" w:type="pct"/>
          </w:tcPr>
          <w:p w14:paraId="7B29566B" w14:textId="77777777" w:rsidR="0026258D" w:rsidRPr="00D74954" w:rsidRDefault="0026258D" w:rsidP="009E373F">
            <w:pPr>
              <w:autoSpaceDE w:val="0"/>
              <w:autoSpaceDN w:val="0"/>
              <w:adjustRightInd w:val="0"/>
              <w:rPr>
                <w:rFonts w:ascii="Gill Sans MT" w:hAnsi="Gill Sans MT" w:cs="Arial"/>
                <w:b/>
                <w:bCs/>
              </w:rPr>
            </w:pPr>
          </w:p>
        </w:tc>
        <w:tc>
          <w:tcPr>
            <w:tcW w:w="469" w:type="pct"/>
          </w:tcPr>
          <w:p w14:paraId="7BE5450C" w14:textId="77777777" w:rsidR="0026258D" w:rsidRPr="00D74954" w:rsidRDefault="0026258D" w:rsidP="009E373F">
            <w:pPr>
              <w:autoSpaceDE w:val="0"/>
              <w:autoSpaceDN w:val="0"/>
              <w:adjustRightInd w:val="0"/>
              <w:rPr>
                <w:rFonts w:ascii="Gill Sans MT" w:hAnsi="Gill Sans MT" w:cs="Arial"/>
                <w:b/>
                <w:bCs/>
              </w:rPr>
            </w:pPr>
          </w:p>
        </w:tc>
        <w:tc>
          <w:tcPr>
            <w:tcW w:w="343" w:type="pct"/>
          </w:tcPr>
          <w:p w14:paraId="2596D911" w14:textId="77777777" w:rsidR="0026258D" w:rsidRPr="00D74954" w:rsidRDefault="0026258D" w:rsidP="009E373F">
            <w:pPr>
              <w:autoSpaceDE w:val="0"/>
              <w:autoSpaceDN w:val="0"/>
              <w:adjustRightInd w:val="0"/>
              <w:rPr>
                <w:rFonts w:ascii="Gill Sans MT" w:hAnsi="Gill Sans MT" w:cs="Arial"/>
                <w:b/>
                <w:bCs/>
              </w:rPr>
            </w:pPr>
          </w:p>
        </w:tc>
        <w:tc>
          <w:tcPr>
            <w:tcW w:w="773" w:type="pct"/>
            <w:shd w:val="clear" w:color="auto" w:fill="auto"/>
          </w:tcPr>
          <w:p w14:paraId="271236D2" w14:textId="77777777" w:rsidR="0026258D" w:rsidRPr="00D74954" w:rsidRDefault="0026258D" w:rsidP="009E373F">
            <w:pPr>
              <w:autoSpaceDE w:val="0"/>
              <w:autoSpaceDN w:val="0"/>
              <w:adjustRightInd w:val="0"/>
              <w:rPr>
                <w:rFonts w:ascii="Gill Sans MT" w:hAnsi="Gill Sans MT" w:cs="Arial"/>
                <w:b/>
                <w:bCs/>
              </w:rPr>
            </w:pPr>
          </w:p>
        </w:tc>
        <w:tc>
          <w:tcPr>
            <w:tcW w:w="649" w:type="pct"/>
            <w:shd w:val="clear" w:color="auto" w:fill="auto"/>
          </w:tcPr>
          <w:p w14:paraId="00CDE15F" w14:textId="77777777" w:rsidR="0026258D" w:rsidRPr="00D74954" w:rsidRDefault="0026258D" w:rsidP="009E373F">
            <w:pPr>
              <w:autoSpaceDE w:val="0"/>
              <w:autoSpaceDN w:val="0"/>
              <w:adjustRightInd w:val="0"/>
              <w:rPr>
                <w:rFonts w:ascii="Gill Sans MT" w:hAnsi="Gill Sans MT" w:cs="Arial"/>
                <w:bCs/>
              </w:rPr>
            </w:pPr>
          </w:p>
        </w:tc>
        <w:tc>
          <w:tcPr>
            <w:tcW w:w="715" w:type="pct"/>
            <w:shd w:val="clear" w:color="auto" w:fill="auto"/>
          </w:tcPr>
          <w:p w14:paraId="754BAD22" w14:textId="77777777" w:rsidR="0026258D" w:rsidRPr="00D74954" w:rsidRDefault="0026258D" w:rsidP="009E373F">
            <w:pPr>
              <w:autoSpaceDE w:val="0"/>
              <w:autoSpaceDN w:val="0"/>
              <w:adjustRightInd w:val="0"/>
              <w:rPr>
                <w:rFonts w:ascii="Gill Sans MT" w:hAnsi="Gill Sans MT" w:cs="Arial"/>
                <w:bCs/>
              </w:rPr>
            </w:pPr>
          </w:p>
        </w:tc>
        <w:tc>
          <w:tcPr>
            <w:tcW w:w="700" w:type="pct"/>
          </w:tcPr>
          <w:p w14:paraId="733DF752" w14:textId="77777777" w:rsidR="0026258D" w:rsidRPr="00D74954" w:rsidRDefault="0026258D" w:rsidP="009E373F">
            <w:pPr>
              <w:autoSpaceDE w:val="0"/>
              <w:autoSpaceDN w:val="0"/>
              <w:adjustRightInd w:val="0"/>
              <w:jc w:val="center"/>
              <w:rPr>
                <w:rFonts w:ascii="Gill Sans MT" w:hAnsi="Gill Sans MT" w:cs="Arial"/>
                <w:bCs/>
              </w:rPr>
            </w:pPr>
            <w:r w:rsidRPr="00D74954">
              <w:rPr>
                <w:rFonts w:ascii="Gill Sans MT" w:hAnsi="Gill Sans MT" w:cs="Arial"/>
                <w:bCs/>
              </w:rPr>
              <w:sym w:font="Wingdings" w:char="F0A8"/>
            </w:r>
            <w:r w:rsidRPr="00D74954">
              <w:rPr>
                <w:rFonts w:ascii="Gill Sans MT" w:hAnsi="Gill Sans MT" w:cs="Arial"/>
                <w:bCs/>
              </w:rPr>
              <w:t xml:space="preserve"> Yes</w:t>
            </w:r>
          </w:p>
        </w:tc>
      </w:tr>
    </w:tbl>
    <w:p w14:paraId="345E6F08" w14:textId="77777777" w:rsidR="0026258D" w:rsidRPr="00D74954" w:rsidRDefault="0026258D" w:rsidP="0026258D">
      <w:pPr>
        <w:rPr>
          <w:rFonts w:ascii="Gill Sans MT" w:hAnsi="Gill Sans MT"/>
        </w:rPr>
      </w:pPr>
    </w:p>
    <w:tbl>
      <w:tblPr>
        <w:tblStyle w:val="TableGrid"/>
        <w:tblW w:w="5000" w:type="pct"/>
        <w:tblLook w:val="01E0" w:firstRow="1" w:lastRow="1" w:firstColumn="1" w:lastColumn="1" w:noHBand="0" w:noVBand="0"/>
      </w:tblPr>
      <w:tblGrid>
        <w:gridCol w:w="9016"/>
      </w:tblGrid>
      <w:tr w:rsidR="0026258D" w:rsidRPr="00D74954" w14:paraId="53661628" w14:textId="77777777" w:rsidTr="009E373F">
        <w:tc>
          <w:tcPr>
            <w:tcW w:w="5000" w:type="pct"/>
            <w:shd w:val="clear" w:color="auto" w:fill="F2F2F2" w:themeFill="background1" w:themeFillShade="F2"/>
          </w:tcPr>
          <w:p w14:paraId="0F769606" w14:textId="77777777" w:rsidR="0026258D" w:rsidRPr="00A03875" w:rsidRDefault="0026258D" w:rsidP="009E373F">
            <w:pPr>
              <w:autoSpaceDE w:val="0"/>
              <w:autoSpaceDN w:val="0"/>
              <w:adjustRightInd w:val="0"/>
              <w:rPr>
                <w:rFonts w:ascii="Gill Sans MT" w:hAnsi="Gill Sans MT" w:cs="Arial"/>
                <w:b/>
                <w:bCs/>
                <w:sz w:val="28"/>
                <w:szCs w:val="28"/>
              </w:rPr>
            </w:pPr>
            <w:r w:rsidRPr="00A03875">
              <w:rPr>
                <w:rFonts w:ascii="Gill Sans MT" w:hAnsi="Gill Sans MT" w:cs="Arial"/>
                <w:b/>
                <w:bCs/>
                <w:sz w:val="28"/>
                <w:szCs w:val="28"/>
              </w:rPr>
              <w:t xml:space="preserve">Section G -Details of your /concerns, request for support </w:t>
            </w:r>
          </w:p>
        </w:tc>
      </w:tr>
      <w:tr w:rsidR="0026258D" w:rsidRPr="00D74954" w14:paraId="27F76026" w14:textId="77777777" w:rsidTr="009E373F">
        <w:trPr>
          <w:trHeight w:val="2280"/>
        </w:trPr>
        <w:tc>
          <w:tcPr>
            <w:tcW w:w="5000" w:type="pct"/>
          </w:tcPr>
          <w:p w14:paraId="0E6CDC4B" w14:textId="77777777" w:rsidR="0026258D" w:rsidRPr="00A03875" w:rsidRDefault="0026258D" w:rsidP="009E373F">
            <w:pPr>
              <w:autoSpaceDE w:val="0"/>
              <w:autoSpaceDN w:val="0"/>
              <w:adjustRightInd w:val="0"/>
              <w:rPr>
                <w:rFonts w:ascii="Gill Sans MT" w:hAnsi="Gill Sans MT" w:cs="Arial"/>
                <w:b/>
                <w:bCs/>
                <w:sz w:val="24"/>
              </w:rPr>
            </w:pPr>
          </w:p>
          <w:p w14:paraId="014BE1F9" w14:textId="77777777" w:rsidR="0026258D" w:rsidRPr="00A03875" w:rsidRDefault="0026258D" w:rsidP="009E373F">
            <w:pPr>
              <w:autoSpaceDE w:val="0"/>
              <w:autoSpaceDN w:val="0"/>
              <w:adjustRightInd w:val="0"/>
              <w:rPr>
                <w:rFonts w:ascii="Gill Sans MT" w:hAnsi="Gill Sans MT" w:cs="Arial"/>
                <w:sz w:val="24"/>
              </w:rPr>
            </w:pPr>
            <w:r w:rsidRPr="00A03875">
              <w:rPr>
                <w:rFonts w:ascii="Gill Sans MT" w:hAnsi="Gill Sans MT" w:cs="Arial"/>
                <w:sz w:val="24"/>
              </w:rPr>
              <w:t xml:space="preserve">On a scale of 0 – 10, </w:t>
            </w:r>
            <w:r w:rsidRPr="00A03875">
              <w:rPr>
                <w:rFonts w:ascii="Gill Sans MT" w:hAnsi="Gill Sans MT" w:cs="Arial"/>
                <w:b/>
                <w:bCs/>
                <w:sz w:val="24"/>
              </w:rPr>
              <w:t>how safe is the child right now?</w:t>
            </w:r>
            <w:r w:rsidRPr="00A03875">
              <w:rPr>
                <w:rFonts w:ascii="Gill Sans MT" w:hAnsi="Gill Sans MT" w:cs="Arial"/>
                <w:sz w:val="24"/>
              </w:rPr>
              <w:t xml:space="preserve">   </w:t>
            </w:r>
          </w:p>
          <w:p w14:paraId="5728ADD3" w14:textId="77777777" w:rsidR="0026258D" w:rsidRPr="00A03875" w:rsidRDefault="0026258D" w:rsidP="009E373F">
            <w:pPr>
              <w:autoSpaceDE w:val="0"/>
              <w:autoSpaceDN w:val="0"/>
              <w:adjustRightInd w:val="0"/>
              <w:rPr>
                <w:rFonts w:ascii="Gill Sans MT" w:hAnsi="Gill Sans MT" w:cs="Arial"/>
                <w:sz w:val="24"/>
              </w:rPr>
            </w:pPr>
            <w:r w:rsidRPr="00A03875">
              <w:rPr>
                <w:rFonts w:ascii="Gill Sans MT" w:hAnsi="Gill Sans MT" w:cs="Arial"/>
                <w:sz w:val="24"/>
              </w:rPr>
              <w:t xml:space="preserve">(0 = so worried the child is certain to get harmed or harmed again.  10 = not worried, the child is safe)  </w:t>
            </w:r>
          </w:p>
          <w:p w14:paraId="4EA1637A" w14:textId="77777777" w:rsidR="0026258D" w:rsidRDefault="0026258D" w:rsidP="009E373F">
            <w:pPr>
              <w:autoSpaceDE w:val="0"/>
              <w:autoSpaceDN w:val="0"/>
              <w:adjustRightInd w:val="0"/>
              <w:rPr>
                <w:rFonts w:ascii="Gill Sans MT" w:hAnsi="Gill Sans MT" w:cs="Arial"/>
                <w:sz w:val="24"/>
              </w:rPr>
            </w:pPr>
            <w:r w:rsidRPr="00A03875">
              <w:rPr>
                <w:rFonts w:ascii="Gill Sans MT" w:hAnsi="Gill Sans MT" w:cs="Arial"/>
                <w:sz w:val="24"/>
              </w:rPr>
              <w:t xml:space="preserve">Scaling: </w:t>
            </w:r>
          </w:p>
          <w:p w14:paraId="20720CE0" w14:textId="77777777" w:rsidR="0026258D" w:rsidRDefault="0026258D" w:rsidP="009E373F">
            <w:pPr>
              <w:autoSpaceDE w:val="0"/>
              <w:autoSpaceDN w:val="0"/>
              <w:adjustRightInd w:val="0"/>
              <w:rPr>
                <w:rFonts w:ascii="Gill Sans MT" w:hAnsi="Gill Sans MT" w:cs="Arial"/>
                <w:sz w:val="24"/>
              </w:rPr>
            </w:pPr>
          </w:p>
          <w:p w14:paraId="5264A0C6" w14:textId="77777777" w:rsidR="0026258D" w:rsidRDefault="0026258D" w:rsidP="009E373F">
            <w:pPr>
              <w:autoSpaceDE w:val="0"/>
              <w:autoSpaceDN w:val="0"/>
              <w:adjustRightInd w:val="0"/>
              <w:rPr>
                <w:rFonts w:ascii="Gill Sans MT" w:hAnsi="Gill Sans MT" w:cs="Arial"/>
                <w:sz w:val="24"/>
              </w:rPr>
            </w:pPr>
            <w:r>
              <w:rPr>
                <w:rFonts w:ascii="Gill Sans MT" w:hAnsi="Gill Sans MT" w:cs="Arial"/>
                <w:sz w:val="24"/>
              </w:rPr>
              <w:t>P</w:t>
            </w:r>
            <w:r w:rsidRPr="00A03875">
              <w:rPr>
                <w:rFonts w:ascii="Gill Sans MT" w:hAnsi="Gill Sans MT" w:cs="Arial"/>
                <w:sz w:val="24"/>
              </w:rPr>
              <w:t>lease describe the reason for your scaling</w:t>
            </w:r>
          </w:p>
          <w:p w14:paraId="7978BCFE" w14:textId="77777777" w:rsidR="0026258D" w:rsidRPr="00A73E51" w:rsidRDefault="0026258D" w:rsidP="009E373F">
            <w:pPr>
              <w:autoSpaceDE w:val="0"/>
              <w:autoSpaceDN w:val="0"/>
              <w:adjustRightInd w:val="0"/>
              <w:rPr>
                <w:rFonts w:ascii="Gill Sans MT" w:hAnsi="Gill Sans MT" w:cs="Arial"/>
              </w:rPr>
            </w:pPr>
          </w:p>
        </w:tc>
      </w:tr>
      <w:tr w:rsidR="0026258D" w:rsidRPr="00D74954" w14:paraId="35C4F85E" w14:textId="77777777" w:rsidTr="009E373F">
        <w:trPr>
          <w:trHeight w:val="2280"/>
        </w:trPr>
        <w:tc>
          <w:tcPr>
            <w:tcW w:w="5000" w:type="pct"/>
          </w:tcPr>
          <w:p w14:paraId="58305FA7" w14:textId="77777777" w:rsidR="0026258D" w:rsidRPr="00D74954" w:rsidRDefault="0026258D" w:rsidP="009E373F">
            <w:pPr>
              <w:autoSpaceDE w:val="0"/>
              <w:autoSpaceDN w:val="0"/>
              <w:adjustRightInd w:val="0"/>
              <w:rPr>
                <w:rFonts w:ascii="Gill Sans MT" w:hAnsi="Gill Sans MT" w:cs="Arial"/>
                <w:b/>
                <w:bCs/>
              </w:rPr>
            </w:pPr>
          </w:p>
          <w:p w14:paraId="52D27F4E" w14:textId="77777777" w:rsidR="0026258D" w:rsidRPr="00D74954" w:rsidRDefault="0026258D" w:rsidP="009E373F">
            <w:pPr>
              <w:autoSpaceDE w:val="0"/>
              <w:autoSpaceDN w:val="0"/>
              <w:adjustRightInd w:val="0"/>
              <w:rPr>
                <w:rFonts w:ascii="Gill Sans MT" w:hAnsi="Gill Sans MT" w:cs="Arial"/>
                <w:b/>
                <w:bCs/>
              </w:rPr>
            </w:pPr>
            <w:r>
              <w:rPr>
                <w:rFonts w:ascii="Gill Sans MT" w:hAnsi="Gill Sans MT" w:cs="Arial"/>
                <w:b/>
                <w:bCs/>
              </w:rPr>
              <w:t>How does the</w:t>
            </w:r>
            <w:r w:rsidRPr="00D74954">
              <w:rPr>
                <w:rFonts w:ascii="Gill Sans MT" w:hAnsi="Gill Sans MT" w:cs="Arial"/>
                <w:b/>
                <w:bCs/>
              </w:rPr>
              <w:t xml:space="preserve"> </w:t>
            </w:r>
            <w:r>
              <w:rPr>
                <w:rFonts w:ascii="Gill Sans MT" w:hAnsi="Gill Sans MT" w:cs="Arial"/>
                <w:b/>
                <w:bCs/>
              </w:rPr>
              <w:t xml:space="preserve">current situation </w:t>
            </w:r>
            <w:r w:rsidRPr="00D74954">
              <w:rPr>
                <w:rFonts w:ascii="Gill Sans MT" w:hAnsi="Gill Sans MT" w:cs="Arial"/>
                <w:b/>
                <w:bCs/>
              </w:rPr>
              <w:t>impact on the child?</w:t>
            </w:r>
          </w:p>
          <w:p w14:paraId="706AB3EA" w14:textId="77777777" w:rsidR="0026258D" w:rsidRDefault="0026258D" w:rsidP="009E373F">
            <w:pPr>
              <w:autoSpaceDE w:val="0"/>
              <w:autoSpaceDN w:val="0"/>
              <w:adjustRightInd w:val="0"/>
              <w:rPr>
                <w:rFonts w:ascii="Gill Sans MT" w:hAnsi="Gill Sans MT" w:cs="Arial"/>
                <w:b/>
                <w:bCs/>
              </w:rPr>
            </w:pPr>
          </w:p>
          <w:p w14:paraId="48851D61" w14:textId="77777777" w:rsidR="0026258D" w:rsidRPr="00A03875" w:rsidRDefault="0026258D" w:rsidP="009E373F">
            <w:pPr>
              <w:autoSpaceDE w:val="0"/>
              <w:autoSpaceDN w:val="0"/>
              <w:adjustRightInd w:val="0"/>
              <w:rPr>
                <w:rFonts w:ascii="Gill Sans MT" w:hAnsi="Gill Sans MT" w:cs="Arial"/>
                <w:b/>
                <w:bCs/>
              </w:rPr>
            </w:pPr>
          </w:p>
        </w:tc>
      </w:tr>
      <w:tr w:rsidR="0026258D" w:rsidRPr="00D74954" w14:paraId="5D1827A0" w14:textId="77777777" w:rsidTr="009E373F">
        <w:trPr>
          <w:trHeight w:val="2280"/>
        </w:trPr>
        <w:tc>
          <w:tcPr>
            <w:tcW w:w="5000" w:type="pct"/>
          </w:tcPr>
          <w:p w14:paraId="6078F7BA"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iCs/>
              </w:rPr>
              <w:lastRenderedPageBreak/>
              <w:t xml:space="preserve">How does the </w:t>
            </w:r>
            <w:r>
              <w:rPr>
                <w:rFonts w:ascii="Gill Sans MT" w:hAnsi="Gill Sans MT" w:cs="Arial"/>
                <w:b/>
                <w:bCs/>
                <w:iCs/>
              </w:rPr>
              <w:t>parent/carer</w:t>
            </w:r>
            <w:r w:rsidRPr="00D74954">
              <w:rPr>
                <w:rFonts w:ascii="Gill Sans MT" w:hAnsi="Gill Sans MT" w:cs="Arial"/>
                <w:b/>
                <w:bCs/>
                <w:iCs/>
              </w:rPr>
              <w:t xml:space="preserve"> and child feel about your </w:t>
            </w:r>
            <w:r>
              <w:rPr>
                <w:rFonts w:ascii="Gill Sans MT" w:hAnsi="Gill Sans MT" w:cs="Arial"/>
                <w:b/>
                <w:bCs/>
                <w:iCs/>
              </w:rPr>
              <w:t>concerns, and request for support</w:t>
            </w:r>
            <w:r w:rsidRPr="00D74954">
              <w:rPr>
                <w:rFonts w:ascii="Gill Sans MT" w:hAnsi="Gill Sans MT" w:cs="Arial"/>
                <w:b/>
                <w:bCs/>
                <w:iCs/>
              </w:rPr>
              <w:t>?</w:t>
            </w:r>
          </w:p>
          <w:p w14:paraId="1BC482A6" w14:textId="77777777" w:rsidR="0026258D" w:rsidRPr="00D74954" w:rsidRDefault="0026258D" w:rsidP="009E373F">
            <w:pPr>
              <w:autoSpaceDE w:val="0"/>
              <w:autoSpaceDN w:val="0"/>
              <w:adjustRightInd w:val="0"/>
              <w:rPr>
                <w:rFonts w:ascii="Gill Sans MT" w:hAnsi="Gill Sans MT" w:cs="Arial"/>
                <w:b/>
                <w:bCs/>
              </w:rPr>
            </w:pPr>
            <w:r>
              <w:rPr>
                <w:rFonts w:ascii="Gill Sans MT" w:hAnsi="Gill Sans MT" w:cs="Arial"/>
                <w:b/>
                <w:bCs/>
              </w:rPr>
              <w:t xml:space="preserve"> </w:t>
            </w:r>
          </w:p>
          <w:p w14:paraId="5CD4D93E" w14:textId="77777777" w:rsidR="0026258D" w:rsidRPr="00D74954" w:rsidRDefault="0026258D" w:rsidP="009E373F">
            <w:pPr>
              <w:autoSpaceDE w:val="0"/>
              <w:autoSpaceDN w:val="0"/>
              <w:adjustRightInd w:val="0"/>
              <w:rPr>
                <w:rFonts w:ascii="Gill Sans MT" w:hAnsi="Gill Sans MT" w:cs="Arial"/>
                <w:b/>
                <w:bCs/>
              </w:rPr>
            </w:pPr>
          </w:p>
          <w:p w14:paraId="6C9F0F8A" w14:textId="77777777" w:rsidR="0026258D" w:rsidRPr="00D74954" w:rsidRDefault="0026258D" w:rsidP="009E373F">
            <w:pPr>
              <w:autoSpaceDE w:val="0"/>
              <w:autoSpaceDN w:val="0"/>
              <w:adjustRightInd w:val="0"/>
              <w:rPr>
                <w:rFonts w:ascii="Gill Sans MT" w:hAnsi="Gill Sans MT" w:cs="Arial"/>
                <w:b/>
                <w:bCs/>
              </w:rPr>
            </w:pPr>
          </w:p>
          <w:p w14:paraId="2D24102E" w14:textId="77777777" w:rsidR="0026258D" w:rsidRPr="00D74954" w:rsidRDefault="0026258D" w:rsidP="009E373F">
            <w:pPr>
              <w:autoSpaceDE w:val="0"/>
              <w:autoSpaceDN w:val="0"/>
              <w:adjustRightInd w:val="0"/>
              <w:rPr>
                <w:rFonts w:ascii="Gill Sans MT" w:hAnsi="Gill Sans MT" w:cs="Arial"/>
                <w:b/>
                <w:bCs/>
              </w:rPr>
            </w:pPr>
          </w:p>
          <w:p w14:paraId="5B8D6FAE" w14:textId="77777777" w:rsidR="0026258D" w:rsidRDefault="0026258D" w:rsidP="009E373F">
            <w:pPr>
              <w:autoSpaceDE w:val="0"/>
              <w:autoSpaceDN w:val="0"/>
              <w:adjustRightInd w:val="0"/>
              <w:rPr>
                <w:rFonts w:ascii="Gill Sans MT" w:hAnsi="Gill Sans MT" w:cs="Arial"/>
                <w:b/>
                <w:bCs/>
              </w:rPr>
            </w:pPr>
          </w:p>
          <w:p w14:paraId="5C023E2D" w14:textId="77777777" w:rsidR="0026258D" w:rsidRPr="00D74954" w:rsidRDefault="0026258D" w:rsidP="009E373F">
            <w:pPr>
              <w:autoSpaceDE w:val="0"/>
              <w:autoSpaceDN w:val="0"/>
              <w:adjustRightInd w:val="0"/>
              <w:rPr>
                <w:rFonts w:ascii="Gill Sans MT" w:hAnsi="Gill Sans MT" w:cs="Arial"/>
                <w:b/>
                <w:bCs/>
              </w:rPr>
            </w:pPr>
          </w:p>
        </w:tc>
      </w:tr>
      <w:tr w:rsidR="0026258D" w:rsidRPr="00D74954" w14:paraId="76545B74" w14:textId="77777777" w:rsidTr="009E373F">
        <w:trPr>
          <w:trHeight w:val="2280"/>
        </w:trPr>
        <w:tc>
          <w:tcPr>
            <w:tcW w:w="5000" w:type="pct"/>
          </w:tcPr>
          <w:p w14:paraId="02B518D1"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t xml:space="preserve">What needs to change to make things better </w:t>
            </w:r>
            <w:r>
              <w:rPr>
                <w:rFonts w:ascii="Gill Sans MT" w:hAnsi="Gill Sans MT" w:cs="Arial"/>
                <w:b/>
                <w:bCs/>
              </w:rPr>
              <w:t xml:space="preserve">or </w:t>
            </w:r>
            <w:r w:rsidRPr="00D74954">
              <w:rPr>
                <w:rFonts w:ascii="Gill Sans MT" w:hAnsi="Gill Sans MT" w:cs="Arial"/>
                <w:b/>
                <w:bCs/>
              </w:rPr>
              <w:t>safer for this child and family?</w:t>
            </w:r>
          </w:p>
          <w:p w14:paraId="7885CEC8" w14:textId="77777777" w:rsidR="0026258D" w:rsidRDefault="0026258D" w:rsidP="009E373F">
            <w:pPr>
              <w:autoSpaceDE w:val="0"/>
              <w:autoSpaceDN w:val="0"/>
              <w:adjustRightInd w:val="0"/>
              <w:rPr>
                <w:rFonts w:ascii="Gill Sans MT" w:hAnsi="Gill Sans MT" w:cs="Arial"/>
                <w:b/>
                <w:bCs/>
                <w:iCs/>
              </w:rPr>
            </w:pPr>
          </w:p>
          <w:p w14:paraId="405ACC17" w14:textId="77777777" w:rsidR="0026258D" w:rsidRPr="00D74954" w:rsidRDefault="0026258D" w:rsidP="009E373F">
            <w:pPr>
              <w:autoSpaceDE w:val="0"/>
              <w:autoSpaceDN w:val="0"/>
              <w:adjustRightInd w:val="0"/>
              <w:rPr>
                <w:rFonts w:ascii="Gill Sans MT" w:hAnsi="Gill Sans MT" w:cs="Arial"/>
                <w:b/>
                <w:bCs/>
                <w:iCs/>
              </w:rPr>
            </w:pPr>
            <w:r>
              <w:rPr>
                <w:rFonts w:ascii="Gill Sans MT" w:hAnsi="Gill Sans MT" w:cs="Arial"/>
                <w:b/>
                <w:bCs/>
                <w:iCs/>
              </w:rPr>
              <w:t xml:space="preserve"> </w:t>
            </w:r>
          </w:p>
        </w:tc>
      </w:tr>
      <w:tr w:rsidR="0026258D" w:rsidRPr="00D74954" w14:paraId="199A78CB" w14:textId="77777777" w:rsidTr="009E373F">
        <w:trPr>
          <w:trHeight w:val="3109"/>
        </w:trPr>
        <w:tc>
          <w:tcPr>
            <w:tcW w:w="5000" w:type="pct"/>
          </w:tcPr>
          <w:p w14:paraId="1D456DD3" w14:textId="77777777" w:rsidR="0026258D" w:rsidRPr="00934E6B" w:rsidRDefault="0026258D" w:rsidP="009E373F">
            <w:pPr>
              <w:autoSpaceDE w:val="0"/>
              <w:autoSpaceDN w:val="0"/>
              <w:adjustRightInd w:val="0"/>
              <w:rPr>
                <w:rFonts w:ascii="Gill Sans MT" w:hAnsi="Gill Sans MT" w:cs="Arial"/>
                <w:b/>
                <w:bCs/>
              </w:rPr>
            </w:pPr>
            <w:r>
              <w:rPr>
                <w:rFonts w:ascii="Gill Sans MT" w:hAnsi="Gill Sans MT" w:cs="Arial"/>
                <w:b/>
                <w:bCs/>
              </w:rPr>
              <w:t xml:space="preserve">Has the child suffered any harm and how do you </w:t>
            </w:r>
            <w:proofErr w:type="gramStart"/>
            <w:r>
              <w:rPr>
                <w:rFonts w:ascii="Gill Sans MT" w:hAnsi="Gill Sans MT" w:cs="Arial"/>
                <w:b/>
                <w:bCs/>
              </w:rPr>
              <w:t>know</w:t>
            </w:r>
            <w:proofErr w:type="gramEnd"/>
          </w:p>
          <w:p w14:paraId="0B92F4B9" w14:textId="77777777" w:rsidR="0026258D" w:rsidRDefault="0026258D" w:rsidP="009E373F">
            <w:pPr>
              <w:rPr>
                <w:rFonts w:ascii="Gill Sans MT" w:hAnsi="Gill Sans MT" w:cs="Arial"/>
              </w:rPr>
            </w:pPr>
          </w:p>
          <w:p w14:paraId="1FC3121C" w14:textId="77777777" w:rsidR="0026258D" w:rsidRPr="00A03875" w:rsidRDefault="0026258D" w:rsidP="009E373F">
            <w:pPr>
              <w:tabs>
                <w:tab w:val="left" w:pos="1110"/>
              </w:tabs>
              <w:rPr>
                <w:rFonts w:ascii="Gill Sans MT" w:hAnsi="Gill Sans MT" w:cs="Arial"/>
              </w:rPr>
            </w:pPr>
          </w:p>
        </w:tc>
      </w:tr>
      <w:tr w:rsidR="0026258D" w:rsidRPr="00D74954" w14:paraId="2ABBE23E" w14:textId="77777777" w:rsidTr="009E373F">
        <w:trPr>
          <w:trHeight w:val="2826"/>
        </w:trPr>
        <w:tc>
          <w:tcPr>
            <w:tcW w:w="5000" w:type="pct"/>
          </w:tcPr>
          <w:p w14:paraId="5618B533" w14:textId="77777777" w:rsidR="0026258D" w:rsidRPr="00D74954" w:rsidRDefault="0026258D" w:rsidP="009E373F">
            <w:pPr>
              <w:autoSpaceDE w:val="0"/>
              <w:autoSpaceDN w:val="0"/>
              <w:adjustRightInd w:val="0"/>
              <w:rPr>
                <w:rFonts w:ascii="Gill Sans MT" w:hAnsi="Gill Sans MT" w:cs="Arial"/>
                <w:b/>
                <w:bCs/>
              </w:rPr>
            </w:pPr>
            <w:r>
              <w:rPr>
                <w:rFonts w:ascii="Gill Sans MT" w:hAnsi="Gill Sans MT" w:cs="Arial"/>
                <w:b/>
                <w:bCs/>
              </w:rPr>
              <w:t>If yes, h</w:t>
            </w:r>
            <w:r w:rsidRPr="00D74954">
              <w:rPr>
                <w:rFonts w:ascii="Gill Sans MT" w:hAnsi="Gill Sans MT" w:cs="Arial"/>
                <w:b/>
                <w:bCs/>
              </w:rPr>
              <w:t>ow often has this happened and what are the triggers?</w:t>
            </w:r>
          </w:p>
          <w:p w14:paraId="0CEC3AE0" w14:textId="77777777" w:rsidR="0026258D" w:rsidRDefault="0026258D" w:rsidP="009E373F">
            <w:pPr>
              <w:autoSpaceDE w:val="0"/>
              <w:autoSpaceDN w:val="0"/>
              <w:adjustRightInd w:val="0"/>
              <w:rPr>
                <w:rFonts w:ascii="Gill Sans MT" w:hAnsi="Gill Sans MT" w:cs="Arial"/>
                <w:b/>
                <w:bCs/>
              </w:rPr>
            </w:pPr>
          </w:p>
          <w:p w14:paraId="5D9B5294" w14:textId="77777777" w:rsidR="0026258D" w:rsidRDefault="0026258D" w:rsidP="009E373F">
            <w:pPr>
              <w:autoSpaceDE w:val="0"/>
              <w:autoSpaceDN w:val="0"/>
              <w:adjustRightInd w:val="0"/>
              <w:rPr>
                <w:rFonts w:ascii="Gill Sans MT" w:hAnsi="Gill Sans MT" w:cs="Arial"/>
                <w:b/>
                <w:bCs/>
              </w:rPr>
            </w:pPr>
            <w:r>
              <w:rPr>
                <w:rFonts w:ascii="Gill Sans MT" w:hAnsi="Gill Sans MT" w:cs="Arial"/>
                <w:b/>
                <w:bCs/>
              </w:rPr>
              <w:t xml:space="preserve">.  </w:t>
            </w:r>
          </w:p>
        </w:tc>
      </w:tr>
      <w:tr w:rsidR="0026258D" w:rsidRPr="00D74954" w14:paraId="17C0624E" w14:textId="77777777" w:rsidTr="009E373F">
        <w:tc>
          <w:tcPr>
            <w:tcW w:w="5000" w:type="pct"/>
            <w:shd w:val="clear" w:color="auto" w:fill="A6A6A6" w:themeFill="background1" w:themeFillShade="A6"/>
          </w:tcPr>
          <w:p w14:paraId="04E31C46" w14:textId="77777777" w:rsidR="0026258D" w:rsidRPr="00934E6B" w:rsidRDefault="0026258D" w:rsidP="009E373F">
            <w:pPr>
              <w:autoSpaceDE w:val="0"/>
              <w:autoSpaceDN w:val="0"/>
              <w:adjustRightInd w:val="0"/>
              <w:rPr>
                <w:rFonts w:ascii="Gill Sans MT" w:hAnsi="Gill Sans MT" w:cs="Arial"/>
                <w:b/>
                <w:bCs/>
                <w:sz w:val="28"/>
                <w:szCs w:val="28"/>
              </w:rPr>
            </w:pPr>
            <w:r w:rsidRPr="00934E6B">
              <w:rPr>
                <w:rFonts w:ascii="Gill Sans MT" w:hAnsi="Gill Sans MT" w:cs="Arial"/>
                <w:b/>
                <w:bCs/>
                <w:sz w:val="28"/>
                <w:szCs w:val="28"/>
              </w:rPr>
              <w:t>Section H – What is working?</w:t>
            </w:r>
          </w:p>
        </w:tc>
      </w:tr>
      <w:tr w:rsidR="0026258D" w:rsidRPr="00D74954" w14:paraId="6E9FCB8E" w14:textId="77777777" w:rsidTr="009E373F">
        <w:tc>
          <w:tcPr>
            <w:tcW w:w="5000" w:type="pct"/>
          </w:tcPr>
          <w:p w14:paraId="4A87F8A4" w14:textId="77777777" w:rsidR="0026258D" w:rsidRDefault="0026258D" w:rsidP="009E373F">
            <w:pPr>
              <w:autoSpaceDE w:val="0"/>
              <w:autoSpaceDN w:val="0"/>
              <w:adjustRightInd w:val="0"/>
              <w:rPr>
                <w:rFonts w:ascii="Gill Sans MT" w:hAnsi="Gill Sans MT" w:cs="Arial"/>
                <w:b/>
                <w:bCs/>
              </w:rPr>
            </w:pPr>
          </w:p>
          <w:p w14:paraId="5D5A8F28" w14:textId="77777777" w:rsidR="0026258D" w:rsidRPr="0015450E" w:rsidRDefault="0026258D" w:rsidP="009E373F">
            <w:pPr>
              <w:autoSpaceDE w:val="0"/>
              <w:autoSpaceDN w:val="0"/>
              <w:adjustRightInd w:val="0"/>
              <w:rPr>
                <w:rFonts w:ascii="Gill Sans MT" w:hAnsi="Gill Sans MT" w:cs="Arial"/>
                <w:b/>
                <w:bCs/>
              </w:rPr>
            </w:pPr>
            <w:r w:rsidRPr="0015450E">
              <w:rPr>
                <w:rFonts w:ascii="Gill Sans MT" w:hAnsi="Gill Sans MT" w:cs="Arial"/>
                <w:b/>
                <w:bCs/>
              </w:rPr>
              <w:t>What is going well for this child and family?</w:t>
            </w:r>
          </w:p>
          <w:p w14:paraId="7632DABA" w14:textId="77777777" w:rsidR="0026258D" w:rsidRPr="00D74954" w:rsidRDefault="0026258D" w:rsidP="009E373F">
            <w:pPr>
              <w:autoSpaceDE w:val="0"/>
              <w:autoSpaceDN w:val="0"/>
              <w:adjustRightInd w:val="0"/>
              <w:rPr>
                <w:rFonts w:ascii="Gill Sans MT" w:hAnsi="Gill Sans MT" w:cs="Arial"/>
                <w:bCs/>
              </w:rPr>
            </w:pPr>
          </w:p>
          <w:p w14:paraId="17FE12AD" w14:textId="77777777" w:rsidR="0026258D" w:rsidRPr="00D74954" w:rsidRDefault="0026258D" w:rsidP="009E373F">
            <w:pPr>
              <w:autoSpaceDE w:val="0"/>
              <w:autoSpaceDN w:val="0"/>
              <w:adjustRightInd w:val="0"/>
              <w:rPr>
                <w:rFonts w:ascii="Gill Sans MT" w:hAnsi="Gill Sans MT" w:cs="Arial"/>
                <w:bCs/>
              </w:rPr>
            </w:pPr>
          </w:p>
          <w:p w14:paraId="091F2921" w14:textId="77777777" w:rsidR="0026258D" w:rsidRPr="00D74954" w:rsidRDefault="0026258D" w:rsidP="009E373F">
            <w:pPr>
              <w:autoSpaceDE w:val="0"/>
              <w:autoSpaceDN w:val="0"/>
              <w:adjustRightInd w:val="0"/>
              <w:rPr>
                <w:rFonts w:ascii="Gill Sans MT" w:hAnsi="Gill Sans MT" w:cs="Arial"/>
                <w:bCs/>
              </w:rPr>
            </w:pPr>
          </w:p>
          <w:p w14:paraId="0B7985E6" w14:textId="77777777" w:rsidR="0026258D" w:rsidRPr="00D74954" w:rsidRDefault="0026258D" w:rsidP="009E373F">
            <w:pPr>
              <w:autoSpaceDE w:val="0"/>
              <w:autoSpaceDN w:val="0"/>
              <w:adjustRightInd w:val="0"/>
              <w:rPr>
                <w:rFonts w:ascii="Gill Sans MT" w:hAnsi="Gill Sans MT" w:cs="Arial"/>
                <w:bCs/>
              </w:rPr>
            </w:pPr>
          </w:p>
          <w:p w14:paraId="501270CA" w14:textId="77777777" w:rsidR="0026258D" w:rsidRPr="00D74954" w:rsidRDefault="0026258D" w:rsidP="009E373F">
            <w:pPr>
              <w:autoSpaceDE w:val="0"/>
              <w:autoSpaceDN w:val="0"/>
              <w:adjustRightInd w:val="0"/>
              <w:rPr>
                <w:rFonts w:ascii="Gill Sans MT" w:hAnsi="Gill Sans MT" w:cs="Arial"/>
                <w:bCs/>
              </w:rPr>
            </w:pPr>
          </w:p>
          <w:p w14:paraId="6E7DE3F9" w14:textId="77777777" w:rsidR="0026258D" w:rsidRPr="00D74954" w:rsidRDefault="0026258D" w:rsidP="009E373F">
            <w:pPr>
              <w:autoSpaceDE w:val="0"/>
              <w:autoSpaceDN w:val="0"/>
              <w:adjustRightInd w:val="0"/>
              <w:rPr>
                <w:rFonts w:ascii="Gill Sans MT" w:hAnsi="Gill Sans MT" w:cs="Arial"/>
                <w:bCs/>
              </w:rPr>
            </w:pPr>
          </w:p>
        </w:tc>
      </w:tr>
      <w:tr w:rsidR="0026258D" w:rsidRPr="00D74954" w14:paraId="4022F67E" w14:textId="77777777" w:rsidTr="009E373F">
        <w:tc>
          <w:tcPr>
            <w:tcW w:w="5000" w:type="pct"/>
            <w:shd w:val="clear" w:color="auto" w:fill="FFFFFF" w:themeFill="background1"/>
          </w:tcPr>
          <w:p w14:paraId="0350E96C" w14:textId="77777777" w:rsidR="0026258D" w:rsidRPr="00D74954" w:rsidRDefault="0026258D" w:rsidP="009E373F">
            <w:pPr>
              <w:tabs>
                <w:tab w:val="left" w:pos="8130"/>
              </w:tabs>
              <w:autoSpaceDE w:val="0"/>
              <w:autoSpaceDN w:val="0"/>
              <w:adjustRightInd w:val="0"/>
              <w:rPr>
                <w:rFonts w:ascii="Gill Sans MT" w:hAnsi="Gill Sans MT" w:cs="Arial"/>
                <w:b/>
                <w:bCs/>
              </w:rPr>
            </w:pPr>
            <w:r w:rsidRPr="00D74954">
              <w:rPr>
                <w:rFonts w:ascii="Gill Sans MT" w:hAnsi="Gill Sans MT" w:cs="Arial"/>
                <w:b/>
                <w:bCs/>
              </w:rPr>
              <w:t xml:space="preserve">What has already been done to address </w:t>
            </w:r>
            <w:r>
              <w:rPr>
                <w:rFonts w:ascii="Gill Sans MT" w:hAnsi="Gill Sans MT" w:cs="Arial"/>
                <w:b/>
                <w:bCs/>
              </w:rPr>
              <w:t>any concerns</w:t>
            </w:r>
            <w:r w:rsidRPr="00D74954">
              <w:rPr>
                <w:rFonts w:ascii="Gill Sans MT" w:hAnsi="Gill Sans MT" w:cs="Arial"/>
                <w:b/>
                <w:bCs/>
              </w:rPr>
              <w:t xml:space="preserve"> and how has this helped?</w:t>
            </w:r>
            <w:r>
              <w:rPr>
                <w:rFonts w:ascii="Gill Sans MT" w:hAnsi="Gill Sans MT" w:cs="Arial"/>
                <w:b/>
                <w:bCs/>
              </w:rPr>
              <w:tab/>
            </w:r>
          </w:p>
          <w:p w14:paraId="521777D3" w14:textId="77777777" w:rsidR="0026258D" w:rsidRDefault="0026258D" w:rsidP="009E373F">
            <w:pPr>
              <w:autoSpaceDE w:val="0"/>
              <w:autoSpaceDN w:val="0"/>
              <w:adjustRightInd w:val="0"/>
              <w:rPr>
                <w:rFonts w:ascii="Gill Sans MT" w:hAnsi="Gill Sans MT" w:cs="Arial"/>
                <w:b/>
                <w:bCs/>
              </w:rPr>
            </w:pPr>
          </w:p>
          <w:p w14:paraId="695CBE35" w14:textId="77777777" w:rsidR="0026258D" w:rsidRDefault="0026258D" w:rsidP="009E373F">
            <w:pPr>
              <w:autoSpaceDE w:val="0"/>
              <w:autoSpaceDN w:val="0"/>
              <w:adjustRightInd w:val="0"/>
              <w:rPr>
                <w:rFonts w:ascii="Gill Sans MT" w:hAnsi="Gill Sans MT" w:cs="Arial"/>
                <w:b/>
                <w:bCs/>
              </w:rPr>
            </w:pPr>
          </w:p>
          <w:p w14:paraId="25F9DEF5" w14:textId="77777777" w:rsidR="0026258D" w:rsidRDefault="0026258D" w:rsidP="009E373F">
            <w:pPr>
              <w:autoSpaceDE w:val="0"/>
              <w:autoSpaceDN w:val="0"/>
              <w:adjustRightInd w:val="0"/>
              <w:rPr>
                <w:rFonts w:ascii="Gill Sans MT" w:hAnsi="Gill Sans MT" w:cs="Arial"/>
                <w:b/>
                <w:bCs/>
              </w:rPr>
            </w:pPr>
          </w:p>
          <w:p w14:paraId="7DEB1F76" w14:textId="77777777" w:rsidR="0026258D" w:rsidRPr="00D74954" w:rsidRDefault="0026258D" w:rsidP="009E373F">
            <w:pPr>
              <w:autoSpaceDE w:val="0"/>
              <w:autoSpaceDN w:val="0"/>
              <w:adjustRightInd w:val="0"/>
              <w:rPr>
                <w:rFonts w:ascii="Gill Sans MT" w:hAnsi="Gill Sans MT" w:cs="Arial"/>
                <w:b/>
                <w:bCs/>
              </w:rPr>
            </w:pPr>
          </w:p>
        </w:tc>
      </w:tr>
      <w:tr w:rsidR="0026258D" w:rsidRPr="00D74954" w14:paraId="3E8A61E3" w14:textId="77777777" w:rsidTr="009E373F">
        <w:tc>
          <w:tcPr>
            <w:tcW w:w="5000" w:type="pct"/>
          </w:tcPr>
          <w:p w14:paraId="185706BC" w14:textId="77777777" w:rsidR="0026258D" w:rsidRDefault="0026258D" w:rsidP="009E373F">
            <w:pPr>
              <w:autoSpaceDE w:val="0"/>
              <w:autoSpaceDN w:val="0"/>
              <w:adjustRightInd w:val="0"/>
              <w:rPr>
                <w:rFonts w:ascii="Gill Sans MT" w:hAnsi="Gill Sans MT" w:cs="Arial"/>
                <w:b/>
                <w:bCs/>
              </w:rPr>
            </w:pPr>
            <w:r w:rsidRPr="00D74954">
              <w:rPr>
                <w:rFonts w:ascii="Gill Sans MT" w:hAnsi="Gill Sans MT" w:cs="Arial"/>
                <w:b/>
                <w:bCs/>
              </w:rPr>
              <w:t>What resources / services are currently in place?</w:t>
            </w:r>
          </w:p>
          <w:p w14:paraId="5DAA0E4C" w14:textId="77777777" w:rsidR="0026258D" w:rsidRDefault="0026258D" w:rsidP="009E373F">
            <w:pPr>
              <w:tabs>
                <w:tab w:val="left" w:pos="8130"/>
              </w:tabs>
              <w:autoSpaceDE w:val="0"/>
              <w:autoSpaceDN w:val="0"/>
              <w:adjustRightInd w:val="0"/>
              <w:rPr>
                <w:rFonts w:ascii="Gill Sans MT" w:hAnsi="Gill Sans MT" w:cs="Arial"/>
                <w:b/>
                <w:bCs/>
              </w:rPr>
            </w:pPr>
          </w:p>
          <w:p w14:paraId="5FF355B2" w14:textId="77777777" w:rsidR="0026258D" w:rsidRDefault="0026258D" w:rsidP="009E373F">
            <w:pPr>
              <w:tabs>
                <w:tab w:val="left" w:pos="8130"/>
              </w:tabs>
              <w:autoSpaceDE w:val="0"/>
              <w:autoSpaceDN w:val="0"/>
              <w:adjustRightInd w:val="0"/>
              <w:rPr>
                <w:rFonts w:ascii="Gill Sans MT" w:hAnsi="Gill Sans MT" w:cs="Arial"/>
                <w:b/>
                <w:bCs/>
              </w:rPr>
            </w:pPr>
          </w:p>
          <w:p w14:paraId="152B7093" w14:textId="77777777" w:rsidR="0026258D" w:rsidRPr="00D74954" w:rsidRDefault="0026258D" w:rsidP="009E373F">
            <w:pPr>
              <w:tabs>
                <w:tab w:val="left" w:pos="8130"/>
              </w:tabs>
              <w:autoSpaceDE w:val="0"/>
              <w:autoSpaceDN w:val="0"/>
              <w:adjustRightInd w:val="0"/>
              <w:rPr>
                <w:rFonts w:ascii="Gill Sans MT" w:hAnsi="Gill Sans MT" w:cs="Arial"/>
                <w:b/>
                <w:bCs/>
              </w:rPr>
            </w:pPr>
          </w:p>
        </w:tc>
      </w:tr>
      <w:tr w:rsidR="0026258D" w:rsidRPr="00D74954" w14:paraId="7C6D5216" w14:textId="77777777" w:rsidTr="009E373F">
        <w:tc>
          <w:tcPr>
            <w:tcW w:w="5000" w:type="pct"/>
            <w:shd w:val="clear" w:color="auto" w:fill="FFFFFF" w:themeFill="background1"/>
          </w:tcPr>
          <w:p w14:paraId="5DDA1AED" w14:textId="77777777" w:rsidR="0026258D" w:rsidRDefault="0026258D" w:rsidP="009E373F">
            <w:pPr>
              <w:tabs>
                <w:tab w:val="left" w:pos="8130"/>
              </w:tabs>
              <w:autoSpaceDE w:val="0"/>
              <w:autoSpaceDN w:val="0"/>
              <w:adjustRightInd w:val="0"/>
              <w:rPr>
                <w:rFonts w:ascii="Gill Sans MT" w:hAnsi="Gill Sans MT" w:cs="Arial"/>
                <w:b/>
                <w:bCs/>
              </w:rPr>
            </w:pPr>
            <w:r w:rsidRPr="00D74954">
              <w:rPr>
                <w:rFonts w:ascii="Gill Sans MT" w:hAnsi="Gill Sans MT" w:cs="Arial"/>
                <w:b/>
                <w:bCs/>
              </w:rPr>
              <w:t xml:space="preserve">What additional assessments or chronologies can you submit to support your </w:t>
            </w:r>
            <w:r>
              <w:rPr>
                <w:rFonts w:ascii="Gill Sans MT" w:hAnsi="Gill Sans MT" w:cs="Arial"/>
                <w:b/>
                <w:bCs/>
              </w:rPr>
              <w:t>referral</w:t>
            </w:r>
            <w:r w:rsidRPr="00D74954">
              <w:rPr>
                <w:rFonts w:ascii="Gill Sans MT" w:hAnsi="Gill Sans MT" w:cs="Arial"/>
                <w:b/>
                <w:bCs/>
              </w:rPr>
              <w:t>?</w:t>
            </w:r>
          </w:p>
          <w:p w14:paraId="1347F1A8" w14:textId="77777777" w:rsidR="0026258D" w:rsidRDefault="0026258D" w:rsidP="009E373F">
            <w:pPr>
              <w:tabs>
                <w:tab w:val="left" w:pos="8130"/>
              </w:tabs>
              <w:autoSpaceDE w:val="0"/>
              <w:autoSpaceDN w:val="0"/>
              <w:adjustRightInd w:val="0"/>
              <w:rPr>
                <w:rFonts w:ascii="Gill Sans MT" w:hAnsi="Gill Sans MT" w:cs="Arial"/>
                <w:b/>
                <w:bCs/>
              </w:rPr>
            </w:pPr>
          </w:p>
          <w:p w14:paraId="4A0E81AA" w14:textId="77777777" w:rsidR="0026258D" w:rsidRDefault="0026258D" w:rsidP="009E373F">
            <w:pPr>
              <w:tabs>
                <w:tab w:val="left" w:pos="8130"/>
              </w:tabs>
              <w:autoSpaceDE w:val="0"/>
              <w:autoSpaceDN w:val="0"/>
              <w:adjustRightInd w:val="0"/>
              <w:rPr>
                <w:rFonts w:ascii="Gill Sans MT" w:hAnsi="Gill Sans MT" w:cs="Arial"/>
                <w:b/>
                <w:bCs/>
              </w:rPr>
            </w:pPr>
          </w:p>
          <w:p w14:paraId="2991231D" w14:textId="77777777" w:rsidR="0026258D" w:rsidRDefault="0026258D" w:rsidP="009E373F">
            <w:pPr>
              <w:tabs>
                <w:tab w:val="left" w:pos="8130"/>
              </w:tabs>
              <w:autoSpaceDE w:val="0"/>
              <w:autoSpaceDN w:val="0"/>
              <w:adjustRightInd w:val="0"/>
              <w:rPr>
                <w:rFonts w:ascii="Gill Sans MT" w:hAnsi="Gill Sans MT" w:cs="Arial"/>
                <w:b/>
                <w:bCs/>
              </w:rPr>
            </w:pPr>
          </w:p>
          <w:p w14:paraId="3FFCC688" w14:textId="77777777" w:rsidR="0026258D" w:rsidRDefault="0026258D" w:rsidP="009E373F">
            <w:pPr>
              <w:tabs>
                <w:tab w:val="left" w:pos="8130"/>
              </w:tabs>
              <w:autoSpaceDE w:val="0"/>
              <w:autoSpaceDN w:val="0"/>
              <w:adjustRightInd w:val="0"/>
              <w:rPr>
                <w:rFonts w:ascii="Gill Sans MT" w:hAnsi="Gill Sans MT" w:cs="Arial"/>
                <w:b/>
                <w:bCs/>
              </w:rPr>
            </w:pPr>
          </w:p>
          <w:p w14:paraId="5F5935AF" w14:textId="77777777" w:rsidR="0026258D" w:rsidRPr="00D74954" w:rsidRDefault="0026258D" w:rsidP="009E373F">
            <w:pPr>
              <w:tabs>
                <w:tab w:val="left" w:pos="8130"/>
              </w:tabs>
              <w:autoSpaceDE w:val="0"/>
              <w:autoSpaceDN w:val="0"/>
              <w:adjustRightInd w:val="0"/>
              <w:rPr>
                <w:rFonts w:ascii="Gill Sans MT" w:hAnsi="Gill Sans MT" w:cs="Arial"/>
                <w:b/>
                <w:bCs/>
              </w:rPr>
            </w:pPr>
          </w:p>
        </w:tc>
      </w:tr>
      <w:tr w:rsidR="0026258D" w:rsidRPr="00D74954" w14:paraId="059934D8" w14:textId="77777777" w:rsidTr="009E373F">
        <w:tc>
          <w:tcPr>
            <w:tcW w:w="5000" w:type="pct"/>
            <w:shd w:val="clear" w:color="auto" w:fill="FFFFFF" w:themeFill="background1"/>
          </w:tcPr>
          <w:p w14:paraId="08F31C31" w14:textId="77777777" w:rsidR="0026258D" w:rsidRPr="00934E6B" w:rsidRDefault="0026258D" w:rsidP="009E373F">
            <w:pPr>
              <w:autoSpaceDE w:val="0"/>
              <w:autoSpaceDN w:val="0"/>
              <w:adjustRightInd w:val="0"/>
              <w:rPr>
                <w:rFonts w:ascii="Gill Sans MT" w:hAnsi="Gill Sans MT" w:cs="Arial"/>
                <w:b/>
                <w:bCs/>
                <w:sz w:val="28"/>
                <w:szCs w:val="28"/>
              </w:rPr>
            </w:pPr>
            <w:r w:rsidRPr="00934E6B">
              <w:rPr>
                <w:rFonts w:ascii="Gill Sans MT" w:hAnsi="Gill Sans MT" w:cs="Arial"/>
                <w:b/>
                <w:bCs/>
                <w:sz w:val="28"/>
                <w:szCs w:val="28"/>
              </w:rPr>
              <w:t>Section I – What needs to Change?</w:t>
            </w:r>
          </w:p>
          <w:p w14:paraId="718D4390" w14:textId="77777777" w:rsidR="0026258D" w:rsidRPr="0015450E" w:rsidRDefault="0026258D" w:rsidP="009E373F">
            <w:pPr>
              <w:autoSpaceDE w:val="0"/>
              <w:autoSpaceDN w:val="0"/>
              <w:adjustRightInd w:val="0"/>
              <w:rPr>
                <w:rFonts w:ascii="Gill Sans MT" w:hAnsi="Gill Sans MT" w:cs="Arial"/>
                <w:b/>
                <w:bCs/>
              </w:rPr>
            </w:pPr>
          </w:p>
          <w:p w14:paraId="5365DB41" w14:textId="77777777" w:rsidR="0026258D" w:rsidRPr="00D74954" w:rsidRDefault="0026258D" w:rsidP="009E373F">
            <w:pPr>
              <w:autoSpaceDE w:val="0"/>
              <w:autoSpaceDN w:val="0"/>
              <w:adjustRightInd w:val="0"/>
              <w:rPr>
                <w:rFonts w:ascii="Gill Sans MT" w:hAnsi="Gill Sans MT" w:cs="Arial"/>
                <w:b/>
                <w:bCs/>
              </w:rPr>
            </w:pPr>
          </w:p>
        </w:tc>
      </w:tr>
      <w:tr w:rsidR="0026258D" w:rsidRPr="00D74954" w14:paraId="330DC2CC" w14:textId="77777777" w:rsidTr="009E373F">
        <w:tc>
          <w:tcPr>
            <w:tcW w:w="5000" w:type="pct"/>
          </w:tcPr>
          <w:p w14:paraId="618CE8FB" w14:textId="77777777" w:rsidR="0026258D" w:rsidRPr="0015450E" w:rsidRDefault="0026258D" w:rsidP="009E373F">
            <w:pPr>
              <w:autoSpaceDE w:val="0"/>
              <w:autoSpaceDN w:val="0"/>
              <w:adjustRightInd w:val="0"/>
              <w:rPr>
                <w:rFonts w:ascii="Gill Sans MT" w:hAnsi="Gill Sans MT" w:cs="Arial"/>
                <w:b/>
                <w:bCs/>
              </w:rPr>
            </w:pPr>
            <w:r w:rsidRPr="0015450E">
              <w:rPr>
                <w:rFonts w:ascii="Gill Sans MT" w:hAnsi="Gill Sans MT" w:cs="Arial"/>
                <w:b/>
                <w:bCs/>
              </w:rPr>
              <w:t>What would the family like to change?</w:t>
            </w:r>
          </w:p>
          <w:p w14:paraId="75D2CCF5" w14:textId="77777777" w:rsidR="0026258D" w:rsidRPr="00934E6B" w:rsidRDefault="0026258D" w:rsidP="009E373F">
            <w:pPr>
              <w:autoSpaceDE w:val="0"/>
              <w:autoSpaceDN w:val="0"/>
              <w:adjustRightInd w:val="0"/>
              <w:rPr>
                <w:rFonts w:ascii="Gill Sans MT" w:hAnsi="Gill Sans MT" w:cs="Arial"/>
                <w:b/>
                <w:bCs/>
                <w:sz w:val="28"/>
                <w:szCs w:val="28"/>
              </w:rPr>
            </w:pPr>
          </w:p>
        </w:tc>
      </w:tr>
      <w:tr w:rsidR="0026258D" w:rsidRPr="00D74954" w14:paraId="2C1FD229" w14:textId="77777777" w:rsidTr="009E373F">
        <w:tc>
          <w:tcPr>
            <w:tcW w:w="5000" w:type="pct"/>
          </w:tcPr>
          <w:p w14:paraId="31F6E640" w14:textId="77777777" w:rsidR="0026258D" w:rsidRPr="0015450E" w:rsidRDefault="0026258D" w:rsidP="009E373F">
            <w:pPr>
              <w:autoSpaceDE w:val="0"/>
              <w:autoSpaceDN w:val="0"/>
              <w:adjustRightInd w:val="0"/>
              <w:rPr>
                <w:rFonts w:ascii="Gill Sans MT" w:hAnsi="Gill Sans MT" w:cs="Arial"/>
                <w:b/>
                <w:bCs/>
              </w:rPr>
            </w:pPr>
          </w:p>
          <w:p w14:paraId="67EBEC6E" w14:textId="77777777" w:rsidR="0026258D" w:rsidRDefault="0026258D" w:rsidP="009E373F">
            <w:pPr>
              <w:autoSpaceDE w:val="0"/>
              <w:autoSpaceDN w:val="0"/>
              <w:adjustRightInd w:val="0"/>
              <w:rPr>
                <w:rFonts w:ascii="Gill Sans MT" w:hAnsi="Gill Sans MT" w:cs="Arial"/>
                <w:b/>
                <w:bCs/>
              </w:rPr>
            </w:pPr>
            <w:r w:rsidRPr="0015450E">
              <w:rPr>
                <w:rFonts w:ascii="Gill Sans MT" w:hAnsi="Gill Sans MT" w:cs="Arial"/>
                <w:b/>
                <w:bCs/>
              </w:rPr>
              <w:t>What change do you think needs to happen?</w:t>
            </w:r>
          </w:p>
          <w:p w14:paraId="60DA273A" w14:textId="77777777" w:rsidR="0026258D" w:rsidRPr="00934E6B" w:rsidRDefault="0026258D" w:rsidP="009E373F">
            <w:pPr>
              <w:autoSpaceDE w:val="0"/>
              <w:autoSpaceDN w:val="0"/>
              <w:adjustRightInd w:val="0"/>
              <w:rPr>
                <w:rFonts w:ascii="Gill Sans MT" w:hAnsi="Gill Sans MT" w:cs="Arial"/>
                <w:b/>
                <w:bCs/>
                <w:sz w:val="28"/>
                <w:szCs w:val="28"/>
              </w:rPr>
            </w:pPr>
          </w:p>
        </w:tc>
      </w:tr>
    </w:tbl>
    <w:p w14:paraId="5BCE2C8F" w14:textId="77777777" w:rsidR="0026258D" w:rsidRPr="00934E6B" w:rsidRDefault="0026258D" w:rsidP="0026258D">
      <w:pPr>
        <w:rPr>
          <w:rFonts w:ascii="Gill Sans MT" w:hAnsi="Gill Sans MT"/>
          <w:sz w:val="28"/>
          <w:szCs w:val="28"/>
        </w:rPr>
      </w:pPr>
    </w:p>
    <w:tbl>
      <w:tblPr>
        <w:tblStyle w:val="TableGrid"/>
        <w:tblW w:w="5000" w:type="pct"/>
        <w:tblLook w:val="01E0" w:firstRow="1" w:lastRow="1" w:firstColumn="1" w:lastColumn="1" w:noHBand="0" w:noVBand="0"/>
      </w:tblPr>
      <w:tblGrid>
        <w:gridCol w:w="1847"/>
        <w:gridCol w:w="1758"/>
        <w:gridCol w:w="1114"/>
        <w:gridCol w:w="2148"/>
        <w:gridCol w:w="2149"/>
      </w:tblGrid>
      <w:tr w:rsidR="0026258D" w:rsidRPr="00934E6B" w14:paraId="34E5BB08" w14:textId="77777777" w:rsidTr="009E373F">
        <w:tc>
          <w:tcPr>
            <w:tcW w:w="5000" w:type="pct"/>
            <w:gridSpan w:val="5"/>
            <w:shd w:val="clear" w:color="auto" w:fill="F2F2F2" w:themeFill="background1" w:themeFillShade="F2"/>
          </w:tcPr>
          <w:p w14:paraId="0F905699" w14:textId="77777777" w:rsidR="0026258D" w:rsidRPr="00934E6B" w:rsidRDefault="0026258D" w:rsidP="009E373F">
            <w:pPr>
              <w:autoSpaceDE w:val="0"/>
              <w:autoSpaceDN w:val="0"/>
              <w:adjustRightInd w:val="0"/>
              <w:rPr>
                <w:rFonts w:ascii="Gill Sans MT" w:hAnsi="Gill Sans MT" w:cs="Arial"/>
                <w:b/>
                <w:bCs/>
                <w:sz w:val="28"/>
                <w:szCs w:val="28"/>
              </w:rPr>
            </w:pPr>
            <w:r w:rsidRPr="00934E6B">
              <w:rPr>
                <w:rFonts w:ascii="Gill Sans MT" w:hAnsi="Gill Sans MT" w:cs="Arial"/>
                <w:b/>
                <w:bCs/>
                <w:sz w:val="28"/>
                <w:szCs w:val="28"/>
              </w:rPr>
              <w:t>Section J – Services Already Working with the Family</w:t>
            </w:r>
          </w:p>
          <w:p w14:paraId="2F56ED98" w14:textId="77777777" w:rsidR="0026258D" w:rsidRPr="00934E6B" w:rsidRDefault="0026258D" w:rsidP="009E373F">
            <w:pPr>
              <w:autoSpaceDE w:val="0"/>
              <w:autoSpaceDN w:val="0"/>
              <w:adjustRightInd w:val="0"/>
              <w:rPr>
                <w:rFonts w:ascii="Gill Sans MT" w:hAnsi="Gill Sans MT" w:cs="Arial"/>
                <w:b/>
                <w:bCs/>
                <w:sz w:val="28"/>
                <w:szCs w:val="28"/>
              </w:rPr>
            </w:pPr>
          </w:p>
        </w:tc>
      </w:tr>
      <w:tr w:rsidR="0026258D" w:rsidRPr="00D74954" w14:paraId="60C0885F" w14:textId="77777777" w:rsidTr="009E373F">
        <w:tc>
          <w:tcPr>
            <w:tcW w:w="1033" w:type="pct"/>
            <w:shd w:val="clear" w:color="auto" w:fill="F2F2F2" w:themeFill="background1" w:themeFillShade="F2"/>
          </w:tcPr>
          <w:p w14:paraId="6C450170"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lastRenderedPageBreak/>
              <w:t>Role</w:t>
            </w:r>
          </w:p>
        </w:tc>
        <w:tc>
          <w:tcPr>
            <w:tcW w:w="984" w:type="pct"/>
            <w:shd w:val="clear" w:color="auto" w:fill="F2F2F2" w:themeFill="background1" w:themeFillShade="F2"/>
          </w:tcPr>
          <w:p w14:paraId="2E55163B"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t>Full Name</w:t>
            </w:r>
          </w:p>
        </w:tc>
        <w:tc>
          <w:tcPr>
            <w:tcW w:w="583" w:type="pct"/>
            <w:shd w:val="clear" w:color="auto" w:fill="F2F2F2" w:themeFill="background1" w:themeFillShade="F2"/>
          </w:tcPr>
          <w:p w14:paraId="1142A8AF"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t xml:space="preserve">Telephone </w:t>
            </w:r>
          </w:p>
        </w:tc>
        <w:tc>
          <w:tcPr>
            <w:tcW w:w="1200" w:type="pct"/>
            <w:shd w:val="clear" w:color="auto" w:fill="F2F2F2" w:themeFill="background1" w:themeFillShade="F2"/>
          </w:tcPr>
          <w:p w14:paraId="454DED7B"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t>Email Address</w:t>
            </w:r>
          </w:p>
        </w:tc>
        <w:tc>
          <w:tcPr>
            <w:tcW w:w="1200" w:type="pct"/>
            <w:shd w:val="clear" w:color="auto" w:fill="F2F2F2" w:themeFill="background1" w:themeFillShade="F2"/>
          </w:tcPr>
          <w:p w14:paraId="599C7275" w14:textId="77777777" w:rsidR="0026258D" w:rsidRPr="00D74954" w:rsidRDefault="0026258D" w:rsidP="009E373F">
            <w:pPr>
              <w:autoSpaceDE w:val="0"/>
              <w:autoSpaceDN w:val="0"/>
              <w:adjustRightInd w:val="0"/>
              <w:rPr>
                <w:rFonts w:ascii="Gill Sans MT" w:hAnsi="Gill Sans MT" w:cs="Arial"/>
                <w:b/>
                <w:bCs/>
              </w:rPr>
            </w:pPr>
            <w:r w:rsidRPr="00D74954">
              <w:rPr>
                <w:rFonts w:ascii="Gill Sans MT" w:hAnsi="Gill Sans MT" w:cs="Arial"/>
                <w:b/>
                <w:bCs/>
              </w:rPr>
              <w:t>Address and Postcode</w:t>
            </w:r>
          </w:p>
          <w:p w14:paraId="61DFC61F" w14:textId="77777777" w:rsidR="0026258D" w:rsidRPr="00D74954" w:rsidRDefault="0026258D" w:rsidP="009E373F">
            <w:pPr>
              <w:autoSpaceDE w:val="0"/>
              <w:autoSpaceDN w:val="0"/>
              <w:adjustRightInd w:val="0"/>
              <w:rPr>
                <w:rFonts w:ascii="Gill Sans MT" w:hAnsi="Gill Sans MT" w:cs="Arial"/>
                <w:b/>
                <w:bCs/>
              </w:rPr>
            </w:pPr>
          </w:p>
        </w:tc>
      </w:tr>
      <w:tr w:rsidR="0026258D" w:rsidRPr="00D74954" w14:paraId="1CAE06A0" w14:textId="77777777" w:rsidTr="009E373F">
        <w:tc>
          <w:tcPr>
            <w:tcW w:w="1033" w:type="pct"/>
          </w:tcPr>
          <w:p w14:paraId="553CA10B" w14:textId="77777777" w:rsidR="0026258D" w:rsidRPr="00D74954" w:rsidRDefault="0026258D" w:rsidP="009E373F">
            <w:pPr>
              <w:autoSpaceDE w:val="0"/>
              <w:autoSpaceDN w:val="0"/>
              <w:adjustRightInd w:val="0"/>
              <w:rPr>
                <w:rFonts w:ascii="Gill Sans MT" w:hAnsi="Gill Sans MT" w:cs="Arial"/>
                <w:bCs/>
              </w:rPr>
            </w:pPr>
          </w:p>
          <w:p w14:paraId="11FAF87E" w14:textId="77777777" w:rsidR="0026258D" w:rsidRPr="00D74954" w:rsidRDefault="0026258D" w:rsidP="009E373F">
            <w:pPr>
              <w:autoSpaceDE w:val="0"/>
              <w:autoSpaceDN w:val="0"/>
              <w:adjustRightInd w:val="0"/>
              <w:rPr>
                <w:rFonts w:ascii="Gill Sans MT" w:hAnsi="Gill Sans MT" w:cs="Arial"/>
                <w:bCs/>
              </w:rPr>
            </w:pPr>
          </w:p>
        </w:tc>
        <w:tc>
          <w:tcPr>
            <w:tcW w:w="984" w:type="pct"/>
            <w:shd w:val="clear" w:color="auto" w:fill="auto"/>
          </w:tcPr>
          <w:p w14:paraId="641BB6EA" w14:textId="77777777" w:rsidR="0026258D" w:rsidRPr="00D74954" w:rsidRDefault="0026258D" w:rsidP="009E373F">
            <w:pPr>
              <w:autoSpaceDE w:val="0"/>
              <w:autoSpaceDN w:val="0"/>
              <w:adjustRightInd w:val="0"/>
              <w:rPr>
                <w:rFonts w:ascii="Gill Sans MT" w:hAnsi="Gill Sans MT" w:cs="Arial"/>
                <w:b/>
                <w:bCs/>
              </w:rPr>
            </w:pPr>
          </w:p>
        </w:tc>
        <w:tc>
          <w:tcPr>
            <w:tcW w:w="583" w:type="pct"/>
            <w:shd w:val="clear" w:color="auto" w:fill="auto"/>
          </w:tcPr>
          <w:p w14:paraId="1645113E" w14:textId="77777777" w:rsidR="0026258D" w:rsidRPr="00D74954" w:rsidRDefault="0026258D" w:rsidP="009E373F">
            <w:pPr>
              <w:autoSpaceDE w:val="0"/>
              <w:autoSpaceDN w:val="0"/>
              <w:adjustRightInd w:val="0"/>
              <w:rPr>
                <w:rFonts w:ascii="Gill Sans MT" w:hAnsi="Gill Sans MT" w:cs="Arial"/>
                <w:b/>
                <w:bCs/>
              </w:rPr>
            </w:pPr>
          </w:p>
        </w:tc>
        <w:tc>
          <w:tcPr>
            <w:tcW w:w="1200" w:type="pct"/>
            <w:shd w:val="clear" w:color="auto" w:fill="auto"/>
          </w:tcPr>
          <w:p w14:paraId="72B33004" w14:textId="77777777" w:rsidR="0026258D" w:rsidRPr="00D74954" w:rsidRDefault="0026258D" w:rsidP="009E373F">
            <w:pPr>
              <w:autoSpaceDE w:val="0"/>
              <w:autoSpaceDN w:val="0"/>
              <w:adjustRightInd w:val="0"/>
              <w:rPr>
                <w:rFonts w:ascii="Gill Sans MT" w:hAnsi="Gill Sans MT" w:cs="Arial"/>
                <w:b/>
                <w:bCs/>
              </w:rPr>
            </w:pPr>
          </w:p>
        </w:tc>
        <w:tc>
          <w:tcPr>
            <w:tcW w:w="1200" w:type="pct"/>
            <w:shd w:val="clear" w:color="auto" w:fill="auto"/>
          </w:tcPr>
          <w:p w14:paraId="5F460801" w14:textId="77777777" w:rsidR="0026258D" w:rsidRPr="00D74954" w:rsidRDefault="0026258D" w:rsidP="009E373F">
            <w:pPr>
              <w:autoSpaceDE w:val="0"/>
              <w:autoSpaceDN w:val="0"/>
              <w:adjustRightInd w:val="0"/>
              <w:rPr>
                <w:rFonts w:ascii="Gill Sans MT" w:hAnsi="Gill Sans MT" w:cs="Arial"/>
                <w:b/>
                <w:bCs/>
              </w:rPr>
            </w:pPr>
          </w:p>
        </w:tc>
      </w:tr>
      <w:tr w:rsidR="0026258D" w:rsidRPr="00D74954" w14:paraId="57B88486" w14:textId="77777777" w:rsidTr="009E373F">
        <w:tc>
          <w:tcPr>
            <w:tcW w:w="1033" w:type="pct"/>
          </w:tcPr>
          <w:p w14:paraId="5B40F00E" w14:textId="77777777" w:rsidR="0026258D" w:rsidRPr="00D74954" w:rsidRDefault="0026258D" w:rsidP="009E373F">
            <w:pPr>
              <w:autoSpaceDE w:val="0"/>
              <w:autoSpaceDN w:val="0"/>
              <w:adjustRightInd w:val="0"/>
              <w:rPr>
                <w:rFonts w:ascii="Gill Sans MT" w:hAnsi="Gill Sans MT" w:cs="Arial"/>
                <w:bCs/>
              </w:rPr>
            </w:pPr>
          </w:p>
          <w:p w14:paraId="6546314F" w14:textId="77777777" w:rsidR="0026258D" w:rsidRPr="00D74954" w:rsidRDefault="0026258D" w:rsidP="009E373F">
            <w:pPr>
              <w:autoSpaceDE w:val="0"/>
              <w:autoSpaceDN w:val="0"/>
              <w:adjustRightInd w:val="0"/>
              <w:rPr>
                <w:rFonts w:ascii="Gill Sans MT" w:hAnsi="Gill Sans MT" w:cs="Arial"/>
                <w:bCs/>
              </w:rPr>
            </w:pPr>
          </w:p>
        </w:tc>
        <w:tc>
          <w:tcPr>
            <w:tcW w:w="984" w:type="pct"/>
            <w:shd w:val="clear" w:color="auto" w:fill="auto"/>
          </w:tcPr>
          <w:p w14:paraId="50DE96F0" w14:textId="77777777" w:rsidR="0026258D" w:rsidRPr="00D74954" w:rsidRDefault="0026258D" w:rsidP="009E373F">
            <w:pPr>
              <w:autoSpaceDE w:val="0"/>
              <w:autoSpaceDN w:val="0"/>
              <w:adjustRightInd w:val="0"/>
              <w:rPr>
                <w:rFonts w:ascii="Gill Sans MT" w:hAnsi="Gill Sans MT" w:cs="Arial"/>
                <w:b/>
                <w:bCs/>
              </w:rPr>
            </w:pPr>
          </w:p>
        </w:tc>
        <w:tc>
          <w:tcPr>
            <w:tcW w:w="583" w:type="pct"/>
            <w:shd w:val="clear" w:color="auto" w:fill="auto"/>
          </w:tcPr>
          <w:p w14:paraId="06515CF8" w14:textId="77777777" w:rsidR="0026258D" w:rsidRPr="00D74954" w:rsidRDefault="0026258D" w:rsidP="009E373F">
            <w:pPr>
              <w:autoSpaceDE w:val="0"/>
              <w:autoSpaceDN w:val="0"/>
              <w:adjustRightInd w:val="0"/>
              <w:rPr>
                <w:rFonts w:ascii="Gill Sans MT" w:hAnsi="Gill Sans MT" w:cs="Arial"/>
                <w:b/>
                <w:bCs/>
              </w:rPr>
            </w:pPr>
          </w:p>
        </w:tc>
        <w:tc>
          <w:tcPr>
            <w:tcW w:w="1200" w:type="pct"/>
            <w:shd w:val="clear" w:color="auto" w:fill="auto"/>
          </w:tcPr>
          <w:p w14:paraId="7A683928" w14:textId="77777777" w:rsidR="0026258D" w:rsidRPr="00D74954" w:rsidRDefault="0026258D" w:rsidP="009E373F">
            <w:pPr>
              <w:autoSpaceDE w:val="0"/>
              <w:autoSpaceDN w:val="0"/>
              <w:adjustRightInd w:val="0"/>
              <w:rPr>
                <w:rFonts w:ascii="Gill Sans MT" w:hAnsi="Gill Sans MT" w:cs="Arial"/>
                <w:b/>
                <w:bCs/>
              </w:rPr>
            </w:pPr>
          </w:p>
        </w:tc>
        <w:tc>
          <w:tcPr>
            <w:tcW w:w="1200" w:type="pct"/>
            <w:shd w:val="clear" w:color="auto" w:fill="auto"/>
          </w:tcPr>
          <w:p w14:paraId="0B65B409" w14:textId="77777777" w:rsidR="0026258D" w:rsidRPr="00D74954" w:rsidRDefault="0026258D" w:rsidP="009E373F">
            <w:pPr>
              <w:autoSpaceDE w:val="0"/>
              <w:autoSpaceDN w:val="0"/>
              <w:adjustRightInd w:val="0"/>
              <w:rPr>
                <w:rFonts w:ascii="Gill Sans MT" w:hAnsi="Gill Sans MT" w:cs="Arial"/>
                <w:b/>
                <w:bCs/>
              </w:rPr>
            </w:pPr>
          </w:p>
        </w:tc>
      </w:tr>
      <w:tr w:rsidR="0026258D" w:rsidRPr="00D74954" w14:paraId="43CD1BAA" w14:textId="77777777" w:rsidTr="009E373F">
        <w:tc>
          <w:tcPr>
            <w:tcW w:w="1033" w:type="pct"/>
          </w:tcPr>
          <w:p w14:paraId="5CC0FEEA" w14:textId="77777777" w:rsidR="0026258D" w:rsidRPr="00D74954" w:rsidRDefault="0026258D" w:rsidP="009E373F">
            <w:pPr>
              <w:autoSpaceDE w:val="0"/>
              <w:autoSpaceDN w:val="0"/>
              <w:adjustRightInd w:val="0"/>
              <w:rPr>
                <w:rFonts w:ascii="Gill Sans MT" w:hAnsi="Gill Sans MT" w:cs="Arial"/>
                <w:bCs/>
              </w:rPr>
            </w:pPr>
          </w:p>
          <w:p w14:paraId="730048F9" w14:textId="77777777" w:rsidR="0026258D" w:rsidRPr="00D74954" w:rsidRDefault="0026258D" w:rsidP="009E373F">
            <w:pPr>
              <w:autoSpaceDE w:val="0"/>
              <w:autoSpaceDN w:val="0"/>
              <w:adjustRightInd w:val="0"/>
              <w:rPr>
                <w:rFonts w:ascii="Gill Sans MT" w:hAnsi="Gill Sans MT" w:cs="Arial"/>
                <w:bCs/>
              </w:rPr>
            </w:pPr>
          </w:p>
        </w:tc>
        <w:tc>
          <w:tcPr>
            <w:tcW w:w="984" w:type="pct"/>
            <w:shd w:val="clear" w:color="auto" w:fill="auto"/>
          </w:tcPr>
          <w:p w14:paraId="6CFC5CDC" w14:textId="77777777" w:rsidR="0026258D" w:rsidRPr="00D74954" w:rsidRDefault="0026258D" w:rsidP="009E373F">
            <w:pPr>
              <w:autoSpaceDE w:val="0"/>
              <w:autoSpaceDN w:val="0"/>
              <w:adjustRightInd w:val="0"/>
              <w:rPr>
                <w:rFonts w:ascii="Gill Sans MT" w:hAnsi="Gill Sans MT" w:cs="Arial"/>
                <w:b/>
                <w:bCs/>
              </w:rPr>
            </w:pPr>
          </w:p>
        </w:tc>
        <w:tc>
          <w:tcPr>
            <w:tcW w:w="583" w:type="pct"/>
            <w:shd w:val="clear" w:color="auto" w:fill="auto"/>
          </w:tcPr>
          <w:p w14:paraId="28834D0C" w14:textId="77777777" w:rsidR="0026258D" w:rsidRPr="00D74954" w:rsidRDefault="0026258D" w:rsidP="009E373F">
            <w:pPr>
              <w:autoSpaceDE w:val="0"/>
              <w:autoSpaceDN w:val="0"/>
              <w:adjustRightInd w:val="0"/>
              <w:rPr>
                <w:rFonts w:ascii="Gill Sans MT" w:hAnsi="Gill Sans MT" w:cs="Arial"/>
                <w:b/>
                <w:bCs/>
              </w:rPr>
            </w:pPr>
          </w:p>
        </w:tc>
        <w:tc>
          <w:tcPr>
            <w:tcW w:w="1200" w:type="pct"/>
            <w:shd w:val="clear" w:color="auto" w:fill="auto"/>
          </w:tcPr>
          <w:p w14:paraId="502F9934" w14:textId="77777777" w:rsidR="0026258D" w:rsidRPr="00D74954" w:rsidRDefault="0026258D" w:rsidP="009E373F">
            <w:pPr>
              <w:autoSpaceDE w:val="0"/>
              <w:autoSpaceDN w:val="0"/>
              <w:adjustRightInd w:val="0"/>
              <w:rPr>
                <w:rFonts w:ascii="Gill Sans MT" w:hAnsi="Gill Sans MT" w:cs="Arial"/>
                <w:b/>
                <w:bCs/>
              </w:rPr>
            </w:pPr>
          </w:p>
        </w:tc>
        <w:tc>
          <w:tcPr>
            <w:tcW w:w="1200" w:type="pct"/>
            <w:shd w:val="clear" w:color="auto" w:fill="auto"/>
          </w:tcPr>
          <w:p w14:paraId="4D15438B" w14:textId="77777777" w:rsidR="0026258D" w:rsidRPr="00D74954" w:rsidRDefault="0026258D" w:rsidP="009E373F">
            <w:pPr>
              <w:autoSpaceDE w:val="0"/>
              <w:autoSpaceDN w:val="0"/>
              <w:adjustRightInd w:val="0"/>
              <w:rPr>
                <w:rFonts w:ascii="Gill Sans MT" w:hAnsi="Gill Sans MT" w:cs="Arial"/>
                <w:b/>
                <w:bCs/>
              </w:rPr>
            </w:pPr>
          </w:p>
        </w:tc>
      </w:tr>
      <w:tr w:rsidR="0026258D" w:rsidRPr="00D74954" w14:paraId="063F1308" w14:textId="77777777" w:rsidTr="009E373F">
        <w:tc>
          <w:tcPr>
            <w:tcW w:w="1033" w:type="pct"/>
          </w:tcPr>
          <w:p w14:paraId="2EAB1F60" w14:textId="77777777" w:rsidR="0026258D" w:rsidRPr="00D74954" w:rsidRDefault="0026258D" w:rsidP="009E373F">
            <w:pPr>
              <w:autoSpaceDE w:val="0"/>
              <w:autoSpaceDN w:val="0"/>
              <w:adjustRightInd w:val="0"/>
              <w:rPr>
                <w:rFonts w:ascii="Gill Sans MT" w:hAnsi="Gill Sans MT" w:cs="Arial"/>
                <w:bCs/>
              </w:rPr>
            </w:pPr>
          </w:p>
          <w:p w14:paraId="75DF7ED0" w14:textId="77777777" w:rsidR="0026258D" w:rsidRPr="00D74954" w:rsidRDefault="0026258D" w:rsidP="009E373F">
            <w:pPr>
              <w:autoSpaceDE w:val="0"/>
              <w:autoSpaceDN w:val="0"/>
              <w:adjustRightInd w:val="0"/>
              <w:rPr>
                <w:rFonts w:ascii="Gill Sans MT" w:hAnsi="Gill Sans MT" w:cs="Arial"/>
                <w:bCs/>
              </w:rPr>
            </w:pPr>
          </w:p>
        </w:tc>
        <w:tc>
          <w:tcPr>
            <w:tcW w:w="984" w:type="pct"/>
            <w:shd w:val="clear" w:color="auto" w:fill="auto"/>
          </w:tcPr>
          <w:p w14:paraId="1A10E2B5" w14:textId="77777777" w:rsidR="0026258D" w:rsidRPr="00D74954" w:rsidRDefault="0026258D" w:rsidP="009E373F">
            <w:pPr>
              <w:autoSpaceDE w:val="0"/>
              <w:autoSpaceDN w:val="0"/>
              <w:adjustRightInd w:val="0"/>
              <w:rPr>
                <w:rFonts w:ascii="Gill Sans MT" w:hAnsi="Gill Sans MT" w:cs="Arial"/>
                <w:b/>
                <w:bCs/>
              </w:rPr>
            </w:pPr>
          </w:p>
        </w:tc>
        <w:tc>
          <w:tcPr>
            <w:tcW w:w="583" w:type="pct"/>
            <w:shd w:val="clear" w:color="auto" w:fill="auto"/>
          </w:tcPr>
          <w:p w14:paraId="14D5F806" w14:textId="77777777" w:rsidR="0026258D" w:rsidRPr="00D74954" w:rsidRDefault="0026258D" w:rsidP="009E373F">
            <w:pPr>
              <w:autoSpaceDE w:val="0"/>
              <w:autoSpaceDN w:val="0"/>
              <w:adjustRightInd w:val="0"/>
              <w:rPr>
                <w:rFonts w:ascii="Gill Sans MT" w:hAnsi="Gill Sans MT" w:cs="Arial"/>
                <w:b/>
                <w:bCs/>
              </w:rPr>
            </w:pPr>
          </w:p>
        </w:tc>
        <w:tc>
          <w:tcPr>
            <w:tcW w:w="1200" w:type="pct"/>
            <w:shd w:val="clear" w:color="auto" w:fill="auto"/>
          </w:tcPr>
          <w:p w14:paraId="6F98AF7B" w14:textId="77777777" w:rsidR="0026258D" w:rsidRPr="00D74954" w:rsidRDefault="0026258D" w:rsidP="009E373F">
            <w:pPr>
              <w:autoSpaceDE w:val="0"/>
              <w:autoSpaceDN w:val="0"/>
              <w:adjustRightInd w:val="0"/>
              <w:rPr>
                <w:rFonts w:ascii="Gill Sans MT" w:hAnsi="Gill Sans MT" w:cs="Arial"/>
                <w:b/>
                <w:bCs/>
              </w:rPr>
            </w:pPr>
          </w:p>
        </w:tc>
        <w:tc>
          <w:tcPr>
            <w:tcW w:w="1200" w:type="pct"/>
            <w:shd w:val="clear" w:color="auto" w:fill="auto"/>
          </w:tcPr>
          <w:p w14:paraId="4F90EF74" w14:textId="77777777" w:rsidR="0026258D" w:rsidRPr="00D74954" w:rsidRDefault="0026258D" w:rsidP="009E373F">
            <w:pPr>
              <w:autoSpaceDE w:val="0"/>
              <w:autoSpaceDN w:val="0"/>
              <w:adjustRightInd w:val="0"/>
              <w:rPr>
                <w:rFonts w:ascii="Gill Sans MT" w:hAnsi="Gill Sans MT" w:cs="Arial"/>
                <w:b/>
                <w:bCs/>
              </w:rPr>
            </w:pPr>
          </w:p>
        </w:tc>
      </w:tr>
      <w:tr w:rsidR="0026258D" w:rsidRPr="00D74954" w14:paraId="08168975" w14:textId="77777777" w:rsidTr="009E373F">
        <w:tc>
          <w:tcPr>
            <w:tcW w:w="5000" w:type="pct"/>
            <w:gridSpan w:val="5"/>
          </w:tcPr>
          <w:p w14:paraId="3CC9BDDF" w14:textId="77777777" w:rsidR="0026258D" w:rsidRPr="00D74954" w:rsidRDefault="0026258D" w:rsidP="009E373F">
            <w:pPr>
              <w:autoSpaceDE w:val="0"/>
              <w:autoSpaceDN w:val="0"/>
              <w:adjustRightInd w:val="0"/>
              <w:rPr>
                <w:rFonts w:ascii="Gill Sans MT" w:hAnsi="Gill Sans MT" w:cs="Arial"/>
                <w:bCs/>
              </w:rPr>
            </w:pPr>
          </w:p>
          <w:p w14:paraId="2285F50C" w14:textId="77777777" w:rsidR="0026258D" w:rsidRPr="00D74954" w:rsidRDefault="0026258D" w:rsidP="009E373F">
            <w:pPr>
              <w:autoSpaceDE w:val="0"/>
              <w:autoSpaceDN w:val="0"/>
              <w:adjustRightInd w:val="0"/>
              <w:rPr>
                <w:rFonts w:ascii="Gill Sans MT" w:hAnsi="Gill Sans MT" w:cs="Arial"/>
                <w:b/>
                <w:bCs/>
              </w:rPr>
            </w:pPr>
          </w:p>
        </w:tc>
      </w:tr>
    </w:tbl>
    <w:p w14:paraId="63A3F48A" w14:textId="77777777" w:rsidR="0026258D" w:rsidRPr="00D74954" w:rsidRDefault="0026258D" w:rsidP="0026258D">
      <w:pPr>
        <w:rPr>
          <w:rFonts w:ascii="Gill Sans MT" w:hAnsi="Gill Sans MT"/>
        </w:rPr>
      </w:pPr>
    </w:p>
    <w:tbl>
      <w:tblPr>
        <w:tblStyle w:val="TableGrid"/>
        <w:tblW w:w="5000" w:type="pct"/>
        <w:tblLook w:val="01E0" w:firstRow="1" w:lastRow="1" w:firstColumn="1" w:lastColumn="1" w:noHBand="0" w:noVBand="0"/>
      </w:tblPr>
      <w:tblGrid>
        <w:gridCol w:w="9016"/>
      </w:tblGrid>
      <w:tr w:rsidR="0026258D" w:rsidRPr="00D74954" w14:paraId="48AD77E9" w14:textId="77777777" w:rsidTr="009E373F">
        <w:tc>
          <w:tcPr>
            <w:tcW w:w="5000" w:type="pct"/>
            <w:tcBorders>
              <w:bottom w:val="nil"/>
            </w:tcBorders>
          </w:tcPr>
          <w:p w14:paraId="23E94453" w14:textId="77777777" w:rsidR="0026258D" w:rsidRPr="00D74954" w:rsidRDefault="0026258D" w:rsidP="009E373F">
            <w:pPr>
              <w:autoSpaceDE w:val="0"/>
              <w:autoSpaceDN w:val="0"/>
              <w:adjustRightInd w:val="0"/>
              <w:spacing w:after="40"/>
              <w:jc w:val="center"/>
              <w:rPr>
                <w:rFonts w:ascii="Gill Sans MT" w:hAnsi="Gill Sans MT" w:cs="Arial"/>
                <w:bCs/>
                <w:color w:val="000000"/>
              </w:rPr>
            </w:pPr>
            <w:r>
              <w:rPr>
                <w:rFonts w:ascii="Gill Sans MT" w:hAnsi="Gill Sans MT" w:cs="Arial"/>
                <w:bCs/>
                <w:color w:val="000000"/>
              </w:rPr>
              <w:t>If the child is at urgent and significant</w:t>
            </w:r>
            <w:r w:rsidRPr="00D74954">
              <w:rPr>
                <w:rFonts w:ascii="Gill Sans MT" w:hAnsi="Gill Sans MT" w:cs="Arial"/>
                <w:bCs/>
                <w:color w:val="000000"/>
              </w:rPr>
              <w:t xml:space="preserve"> risk of serious harm </w:t>
            </w:r>
            <w:r>
              <w:rPr>
                <w:rFonts w:ascii="Gill Sans MT" w:hAnsi="Gill Sans MT" w:cs="Arial"/>
                <w:bCs/>
                <w:color w:val="000000"/>
              </w:rPr>
              <w:t xml:space="preserve">the Safeguarding Hub should be contacted </w:t>
            </w:r>
            <w:r w:rsidRPr="00D74954">
              <w:rPr>
                <w:rFonts w:ascii="Gill Sans MT" w:hAnsi="Gill Sans MT" w:cs="Arial"/>
                <w:bCs/>
                <w:color w:val="000000"/>
              </w:rPr>
              <w:t>by teleph</w:t>
            </w:r>
            <w:r>
              <w:rPr>
                <w:rFonts w:ascii="Gill Sans MT" w:hAnsi="Gill Sans MT" w:cs="Arial"/>
                <w:bCs/>
                <w:color w:val="000000"/>
              </w:rPr>
              <w:t>one</w:t>
            </w:r>
            <w:r w:rsidRPr="00D74954">
              <w:rPr>
                <w:rFonts w:ascii="Gill Sans MT" w:hAnsi="Gill Sans MT" w:cs="Arial"/>
                <w:bCs/>
                <w:color w:val="000000"/>
              </w:rPr>
              <w:t xml:space="preserve"> and followed up in writing within 24 hours.</w:t>
            </w:r>
          </w:p>
          <w:p w14:paraId="46EEF719" w14:textId="77777777" w:rsidR="0026258D" w:rsidRDefault="0026258D" w:rsidP="009E373F">
            <w:pPr>
              <w:autoSpaceDE w:val="0"/>
              <w:autoSpaceDN w:val="0"/>
              <w:adjustRightInd w:val="0"/>
              <w:spacing w:after="40"/>
              <w:jc w:val="center"/>
              <w:rPr>
                <w:rFonts w:ascii="Gill Sans MT" w:hAnsi="Gill Sans MT" w:cs="Arial"/>
                <w:b/>
                <w:bCs/>
                <w:color w:val="FF0000"/>
              </w:rPr>
            </w:pPr>
          </w:p>
          <w:p w14:paraId="588A56D8" w14:textId="77777777" w:rsidR="0026258D" w:rsidRPr="005B7A10" w:rsidRDefault="0026258D" w:rsidP="009E373F">
            <w:pPr>
              <w:autoSpaceDE w:val="0"/>
              <w:autoSpaceDN w:val="0"/>
              <w:adjustRightInd w:val="0"/>
              <w:spacing w:after="40"/>
              <w:jc w:val="center"/>
              <w:rPr>
                <w:rFonts w:ascii="Gill Sans MT" w:hAnsi="Gill Sans MT" w:cs="Arial"/>
                <w:b/>
                <w:bCs/>
                <w:sz w:val="28"/>
                <w:szCs w:val="28"/>
              </w:rPr>
            </w:pPr>
            <w:r w:rsidRPr="005B7A10">
              <w:rPr>
                <w:rFonts w:ascii="Gill Sans MT" w:hAnsi="Gill Sans MT" w:cs="Arial"/>
                <w:b/>
                <w:bCs/>
                <w:sz w:val="28"/>
                <w:szCs w:val="28"/>
              </w:rPr>
              <w:t>This form should be sent to one of the following Hubs dependent upon identified need</w:t>
            </w:r>
          </w:p>
          <w:p w14:paraId="4E32715D" w14:textId="77777777" w:rsidR="0026258D" w:rsidRPr="005B7A10" w:rsidRDefault="0026258D" w:rsidP="009E373F">
            <w:pPr>
              <w:autoSpaceDE w:val="0"/>
              <w:autoSpaceDN w:val="0"/>
              <w:adjustRightInd w:val="0"/>
              <w:spacing w:after="40"/>
              <w:jc w:val="center"/>
              <w:rPr>
                <w:rFonts w:ascii="Gill Sans MT" w:hAnsi="Gill Sans MT" w:cs="Arial"/>
                <w:b/>
                <w:bCs/>
              </w:rPr>
            </w:pPr>
          </w:p>
          <w:tbl>
            <w:tblPr>
              <w:tblStyle w:val="TableGrid"/>
              <w:tblW w:w="59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tblGrid>
            <w:tr w:rsidR="0026258D" w:rsidRPr="005B7A10" w14:paraId="5E95771E" w14:textId="77777777" w:rsidTr="009E373F">
              <w:trPr>
                <w:trHeight w:val="225"/>
                <w:jc w:val="center"/>
              </w:trPr>
              <w:tc>
                <w:tcPr>
                  <w:tcW w:w="5958" w:type="dxa"/>
                  <w:hideMark/>
                </w:tcPr>
                <w:p w14:paraId="0033CEE9" w14:textId="77777777" w:rsidR="0026258D" w:rsidRPr="005B7A10" w:rsidRDefault="0026258D" w:rsidP="009E373F">
                  <w:pPr>
                    <w:jc w:val="center"/>
                    <w:rPr>
                      <w:rFonts w:ascii="Gill Sans MT" w:hAnsi="Gill Sans MT"/>
                      <w:b/>
                      <w:sz w:val="28"/>
                      <w:szCs w:val="28"/>
                    </w:rPr>
                  </w:pPr>
                  <w:r w:rsidRPr="005B7A10">
                    <w:rPr>
                      <w:rFonts w:ascii="Gill Sans MT" w:hAnsi="Gill Sans MT"/>
                      <w:b/>
                      <w:sz w:val="28"/>
                      <w:szCs w:val="28"/>
                    </w:rPr>
                    <w:t>Safeguarding Children Hub</w:t>
                  </w:r>
                </w:p>
              </w:tc>
            </w:tr>
            <w:tr w:rsidR="0026258D" w:rsidRPr="005B7A10" w14:paraId="4447D4E5" w14:textId="77777777" w:rsidTr="009E373F">
              <w:trPr>
                <w:trHeight w:val="1393"/>
                <w:jc w:val="center"/>
              </w:trPr>
              <w:tc>
                <w:tcPr>
                  <w:tcW w:w="5958" w:type="dxa"/>
                  <w:hideMark/>
                </w:tcPr>
                <w:p w14:paraId="270795C4" w14:textId="77777777" w:rsidR="0026258D" w:rsidRPr="0026258D" w:rsidRDefault="0026258D" w:rsidP="009E373F">
                  <w:pPr>
                    <w:rPr>
                      <w:rFonts w:ascii="Gill Sans MT" w:hAnsi="Gill Sans MT"/>
                      <w:color w:val="auto"/>
                      <w:sz w:val="28"/>
                      <w:szCs w:val="28"/>
                    </w:rPr>
                  </w:pPr>
                  <w:r w:rsidRPr="005B7A10">
                    <w:rPr>
                      <w:rFonts w:ascii="Gill Sans MT" w:hAnsi="Gill Sans MT"/>
                      <w:sz w:val="28"/>
                      <w:szCs w:val="28"/>
                    </w:rPr>
                    <w:t xml:space="preserve"> </w:t>
                  </w:r>
                  <w:hyperlink r:id="rId126" w:history="1">
                    <w:r w:rsidRPr="0026258D">
                      <w:rPr>
                        <w:rStyle w:val="Hyperlink"/>
                        <w:rFonts w:ascii="Gill Sans MT" w:hAnsi="Gill Sans MT"/>
                        <w:color w:val="auto"/>
                        <w:sz w:val="28"/>
                        <w:szCs w:val="28"/>
                      </w:rPr>
                      <w:t>safeguardingchildrenshub@eastriding.gov.uk</w:t>
                    </w:r>
                  </w:hyperlink>
                </w:p>
                <w:p w14:paraId="69093639" w14:textId="77777777" w:rsidR="0026258D" w:rsidRDefault="0026258D" w:rsidP="009E373F">
                  <w:pPr>
                    <w:rPr>
                      <w:rFonts w:ascii="Gill Sans MT" w:hAnsi="Gill Sans MT"/>
                      <w:sz w:val="28"/>
                      <w:szCs w:val="28"/>
                    </w:rPr>
                  </w:pPr>
                </w:p>
                <w:p w14:paraId="2172277D" w14:textId="77777777" w:rsidR="0026258D" w:rsidRPr="0026258D" w:rsidRDefault="0026258D" w:rsidP="009E373F">
                  <w:pPr>
                    <w:jc w:val="center"/>
                    <w:rPr>
                      <w:rFonts w:ascii="Gill Sans MT" w:hAnsi="Gill Sans MT"/>
                      <w:color w:val="auto"/>
                      <w:sz w:val="28"/>
                      <w:szCs w:val="28"/>
                    </w:rPr>
                  </w:pPr>
                  <w:r w:rsidRPr="00E50D4A">
                    <w:rPr>
                      <w:rFonts w:ascii="Gill Sans MT" w:hAnsi="Gill Sans MT"/>
                      <w:b/>
                      <w:bCs/>
                      <w:sz w:val="28"/>
                      <w:szCs w:val="28"/>
                    </w:rPr>
                    <w:t xml:space="preserve">Early Help and Prevention Hub          </w:t>
                  </w:r>
                  <w:hyperlink r:id="rId127" w:history="1">
                    <w:r w:rsidRPr="0026258D">
                      <w:rPr>
                        <w:rStyle w:val="Hyperlink"/>
                        <w:rFonts w:ascii="Gill Sans MT" w:hAnsi="Gill Sans MT"/>
                        <w:color w:val="auto"/>
                        <w:sz w:val="28"/>
                        <w:szCs w:val="28"/>
                      </w:rPr>
                      <w:t>ehphub@eastriding.gov.uk</w:t>
                    </w:r>
                  </w:hyperlink>
                </w:p>
                <w:p w14:paraId="3361A6C6" w14:textId="77777777" w:rsidR="0026258D" w:rsidRPr="00E50D4A" w:rsidRDefault="0026258D" w:rsidP="009E373F">
                  <w:pPr>
                    <w:jc w:val="center"/>
                    <w:rPr>
                      <w:rFonts w:ascii="Gill Sans MT" w:hAnsi="Gill Sans MT"/>
                      <w:b/>
                      <w:bCs/>
                      <w:sz w:val="28"/>
                      <w:szCs w:val="28"/>
                    </w:rPr>
                  </w:pPr>
                </w:p>
              </w:tc>
            </w:tr>
          </w:tbl>
          <w:p w14:paraId="12BF1C4D" w14:textId="77777777" w:rsidR="0026258D" w:rsidRPr="005B7D6B" w:rsidRDefault="0026258D" w:rsidP="009E373F">
            <w:pPr>
              <w:autoSpaceDE w:val="0"/>
              <w:autoSpaceDN w:val="0"/>
              <w:adjustRightInd w:val="0"/>
              <w:spacing w:after="40"/>
              <w:jc w:val="center"/>
              <w:rPr>
                <w:rFonts w:ascii="Gill Sans MT" w:hAnsi="Gill Sans MT" w:cs="Arial"/>
                <w:b/>
                <w:bCs/>
                <w:color w:val="000000"/>
              </w:rPr>
            </w:pPr>
          </w:p>
        </w:tc>
      </w:tr>
      <w:tr w:rsidR="0026258D" w:rsidRPr="00D74954" w14:paraId="7BB91410" w14:textId="77777777" w:rsidTr="009E373F">
        <w:tc>
          <w:tcPr>
            <w:tcW w:w="5000" w:type="pct"/>
            <w:tcBorders>
              <w:top w:val="nil"/>
            </w:tcBorders>
          </w:tcPr>
          <w:p w14:paraId="41DDF97D" w14:textId="77777777" w:rsidR="0026258D" w:rsidRPr="00D74954" w:rsidRDefault="0026258D" w:rsidP="009E373F">
            <w:pPr>
              <w:autoSpaceDE w:val="0"/>
              <w:autoSpaceDN w:val="0"/>
              <w:adjustRightInd w:val="0"/>
              <w:spacing w:after="40"/>
              <w:jc w:val="center"/>
              <w:rPr>
                <w:rFonts w:ascii="Gill Sans MT" w:hAnsi="Gill Sans MT" w:cs="Arial"/>
                <w:bCs/>
                <w:color w:val="000000"/>
              </w:rPr>
            </w:pPr>
          </w:p>
        </w:tc>
      </w:tr>
    </w:tbl>
    <w:p w14:paraId="1A030CED" w14:textId="77777777" w:rsidR="0026258D" w:rsidRDefault="0026258D" w:rsidP="004073E9"/>
    <w:sectPr w:rsidR="0026258D" w:rsidSect="001C3650">
      <w:footerReference w:type="default" r:id="rId128"/>
      <w:footerReference w:type="first" r:id="rId12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08DC6" w14:textId="77777777" w:rsidR="006603CA" w:rsidRDefault="006603CA" w:rsidP="00783E56">
      <w:pPr>
        <w:spacing w:after="0" w:line="240" w:lineRule="auto"/>
      </w:pPr>
      <w:r>
        <w:separator/>
      </w:r>
    </w:p>
  </w:endnote>
  <w:endnote w:type="continuationSeparator" w:id="0">
    <w:p w14:paraId="45B8FAC8" w14:textId="77777777" w:rsidR="006603CA" w:rsidRDefault="006603CA" w:rsidP="0078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22028" w14:textId="77777777" w:rsidR="00290AFC" w:rsidRDefault="00290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571493"/>
      <w:docPartObj>
        <w:docPartGallery w:val="Page Numbers (Bottom of Page)"/>
        <w:docPartUnique/>
      </w:docPartObj>
    </w:sdtPr>
    <w:sdtEndPr>
      <w:rPr>
        <w:noProof/>
      </w:rPr>
    </w:sdtEndPr>
    <w:sdtContent>
      <w:p w14:paraId="0CBD7C79" w14:textId="70AA2659" w:rsidR="00290AFC" w:rsidRDefault="00290A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62E354" w14:textId="77777777" w:rsidR="00290AFC" w:rsidRDefault="00290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E72B7" w14:textId="482ECDA7" w:rsidR="00290AFC" w:rsidRDefault="00290AFC" w:rsidP="005B7390">
    <w:pPr>
      <w:pStyle w:val="Footer"/>
      <w:jc w:val="center"/>
    </w:pPr>
    <w:r>
      <w:t>76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E026" w14:textId="6CED4C8E" w:rsidR="00290AFC" w:rsidRDefault="00290AFC" w:rsidP="005B7390">
    <w:pPr>
      <w:pStyle w:val="Footer"/>
      <w:jc w:val="center"/>
    </w:pPr>
    <w:r>
      <w:t>79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5770" w14:textId="62B75723" w:rsidR="00290AFC" w:rsidRDefault="00290AFC" w:rsidP="005B739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88013" w14:textId="622279DE" w:rsidR="00290AFC" w:rsidRDefault="00290AFC" w:rsidP="005B7390">
    <w:pPr>
      <w:pStyle w:val="Footer"/>
      <w:jc w:val="center"/>
    </w:pPr>
    <w:r>
      <w:t>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471B" w14:textId="77777777" w:rsidR="006603CA" w:rsidRDefault="006603CA" w:rsidP="00783E56">
      <w:pPr>
        <w:spacing w:after="0" w:line="240" w:lineRule="auto"/>
      </w:pPr>
      <w:r>
        <w:separator/>
      </w:r>
    </w:p>
  </w:footnote>
  <w:footnote w:type="continuationSeparator" w:id="0">
    <w:p w14:paraId="701CAA23" w14:textId="77777777" w:rsidR="006603CA" w:rsidRDefault="006603CA" w:rsidP="00783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BB0A5" w14:textId="77777777" w:rsidR="00290AFC" w:rsidRDefault="00290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7B23" w14:textId="77777777" w:rsidR="00290AFC" w:rsidRDefault="00290A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23E80" w14:textId="77777777" w:rsidR="00290AFC" w:rsidRDefault="00290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6AC9"/>
    <w:multiLevelType w:val="hybridMultilevel"/>
    <w:tmpl w:val="DD00D110"/>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 w15:restartNumberingAfterBreak="0">
    <w:nsid w:val="012B760B"/>
    <w:multiLevelType w:val="hybridMultilevel"/>
    <w:tmpl w:val="D0B0A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A95FC0"/>
    <w:multiLevelType w:val="hybridMultilevel"/>
    <w:tmpl w:val="47261454"/>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 w15:restartNumberingAfterBreak="0">
    <w:nsid w:val="046548E9"/>
    <w:multiLevelType w:val="hybridMultilevel"/>
    <w:tmpl w:val="87D811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31E20"/>
    <w:multiLevelType w:val="hybridMultilevel"/>
    <w:tmpl w:val="D8F6E0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7716D"/>
    <w:multiLevelType w:val="hybridMultilevel"/>
    <w:tmpl w:val="4A60B844"/>
    <w:lvl w:ilvl="0" w:tplc="BC046756">
      <w:start w:val="1"/>
      <w:numFmt w:val="decimal"/>
      <w:lvlText w:val="9.%1"/>
      <w:lvlJc w:val="left"/>
      <w:pPr>
        <w:ind w:left="360" w:hanging="360"/>
      </w:pPr>
      <w:rPr>
        <w:color w:val="auto"/>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BF620BB"/>
    <w:multiLevelType w:val="hybridMultilevel"/>
    <w:tmpl w:val="E9B8EC9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680A63"/>
    <w:multiLevelType w:val="hybridMultilevel"/>
    <w:tmpl w:val="2E40D8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6E5958"/>
    <w:multiLevelType w:val="hybridMultilevel"/>
    <w:tmpl w:val="B0203024"/>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10A0777A"/>
    <w:multiLevelType w:val="hybridMultilevel"/>
    <w:tmpl w:val="8910D2AA"/>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0" w15:restartNumberingAfterBreak="0">
    <w:nsid w:val="11884033"/>
    <w:multiLevelType w:val="hybridMultilevel"/>
    <w:tmpl w:val="61BE4DF6"/>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1" w15:restartNumberingAfterBreak="0">
    <w:nsid w:val="162E0726"/>
    <w:multiLevelType w:val="hybridMultilevel"/>
    <w:tmpl w:val="D340DD92"/>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2" w15:restartNumberingAfterBreak="0">
    <w:nsid w:val="17D33764"/>
    <w:multiLevelType w:val="hybridMultilevel"/>
    <w:tmpl w:val="7512AA4A"/>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3" w15:restartNumberingAfterBreak="0">
    <w:nsid w:val="1ABA7958"/>
    <w:multiLevelType w:val="hybridMultilevel"/>
    <w:tmpl w:val="E80833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3F7459"/>
    <w:multiLevelType w:val="hybridMultilevel"/>
    <w:tmpl w:val="767861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B05FC4"/>
    <w:multiLevelType w:val="hybridMultilevel"/>
    <w:tmpl w:val="617C37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BE588C"/>
    <w:multiLevelType w:val="hybridMultilevel"/>
    <w:tmpl w:val="66740E52"/>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7" w15:restartNumberingAfterBreak="0">
    <w:nsid w:val="1CC85025"/>
    <w:multiLevelType w:val="hybridMultilevel"/>
    <w:tmpl w:val="A5040C6E"/>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8" w15:restartNumberingAfterBreak="0">
    <w:nsid w:val="1CF51C6F"/>
    <w:multiLevelType w:val="hybridMultilevel"/>
    <w:tmpl w:val="B0288498"/>
    <w:lvl w:ilvl="0" w:tplc="540CD28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35F8CD84">
      <w:numFmt w:val="bullet"/>
      <w:lvlText w:val="•"/>
      <w:lvlJc w:val="left"/>
      <w:pPr>
        <w:ind w:left="2700" w:hanging="72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CC081E"/>
    <w:multiLevelType w:val="hybridMultilevel"/>
    <w:tmpl w:val="1B668B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D024DC"/>
    <w:multiLevelType w:val="hybridMultilevel"/>
    <w:tmpl w:val="846CB502"/>
    <w:lvl w:ilvl="0" w:tplc="0809000F">
      <w:start w:val="1"/>
      <w:numFmt w:val="decimal"/>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21" w15:restartNumberingAfterBreak="0">
    <w:nsid w:val="203F41C0"/>
    <w:multiLevelType w:val="multilevel"/>
    <w:tmpl w:val="699E5970"/>
    <w:lvl w:ilvl="0">
      <w:start w:val="1"/>
      <w:numFmt w:val="decimal"/>
      <w:lvlText w:val="%1."/>
      <w:lvlJc w:val="left"/>
      <w:pPr>
        <w:tabs>
          <w:tab w:val="num" w:pos="360"/>
        </w:tabs>
        <w:ind w:left="432" w:hanging="288"/>
      </w:pPr>
      <w:rPr>
        <w:rFonts w:hint="default"/>
        <w:color w:val="auto"/>
        <w:sz w:val="22"/>
        <w:szCs w:val="22"/>
      </w:rPr>
    </w:lvl>
    <w:lvl w:ilvl="1">
      <w:start w:val="1"/>
      <w:numFmt w:val="bullet"/>
      <w:lvlText w:val="o"/>
      <w:lvlJc w:val="left"/>
      <w:pPr>
        <w:ind w:left="1440" w:hanging="360"/>
      </w:pPr>
      <w:rPr>
        <w:rFonts w:ascii="Courier New" w:hAnsi="Courier New" w:hint="default"/>
        <w:color w:val="2F5496" w:themeColor="accent1" w:themeShade="BF"/>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abstractNum w:abstractNumId="22" w15:restartNumberingAfterBreak="0">
    <w:nsid w:val="20B62460"/>
    <w:multiLevelType w:val="hybridMultilevel"/>
    <w:tmpl w:val="829CFD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D508F2"/>
    <w:multiLevelType w:val="hybridMultilevel"/>
    <w:tmpl w:val="BCE06C5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79C33E5"/>
    <w:multiLevelType w:val="hybridMultilevel"/>
    <w:tmpl w:val="3C1E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0F010D"/>
    <w:multiLevelType w:val="hybridMultilevel"/>
    <w:tmpl w:val="8EDE5CC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CEA435A"/>
    <w:multiLevelType w:val="hybridMultilevel"/>
    <w:tmpl w:val="8A4E54F2"/>
    <w:lvl w:ilvl="0" w:tplc="04090005">
      <w:start w:val="1"/>
      <w:numFmt w:val="bullet"/>
      <w:lvlText w:val=""/>
      <w:lvlJc w:val="left"/>
      <w:pPr>
        <w:ind w:left="864" w:hanging="360"/>
      </w:pPr>
      <w:rPr>
        <w:rFonts w:ascii="Wingdings" w:hAnsi="Wingdings"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27" w15:restartNumberingAfterBreak="0">
    <w:nsid w:val="2D8034CE"/>
    <w:multiLevelType w:val="hybridMultilevel"/>
    <w:tmpl w:val="22161E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B24958"/>
    <w:multiLevelType w:val="hybridMultilevel"/>
    <w:tmpl w:val="4DC874E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3090EE1"/>
    <w:multiLevelType w:val="hybridMultilevel"/>
    <w:tmpl w:val="12CECBF6"/>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0" w15:restartNumberingAfterBreak="0">
    <w:nsid w:val="334C2695"/>
    <w:multiLevelType w:val="hybridMultilevel"/>
    <w:tmpl w:val="AE22EE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850785"/>
    <w:multiLevelType w:val="hybridMultilevel"/>
    <w:tmpl w:val="6F80DC98"/>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2" w15:restartNumberingAfterBreak="0">
    <w:nsid w:val="36B61733"/>
    <w:multiLevelType w:val="hybridMultilevel"/>
    <w:tmpl w:val="08E81AF0"/>
    <w:lvl w:ilvl="0" w:tplc="04090005">
      <w:start w:val="1"/>
      <w:numFmt w:val="bullet"/>
      <w:lvlText w:val=""/>
      <w:lvlJc w:val="left"/>
      <w:pPr>
        <w:ind w:left="864" w:hanging="360"/>
      </w:pPr>
      <w:rPr>
        <w:rFonts w:ascii="Wingdings" w:hAnsi="Wingdings"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33" w15:restartNumberingAfterBreak="0">
    <w:nsid w:val="3AC30286"/>
    <w:multiLevelType w:val="hybridMultilevel"/>
    <w:tmpl w:val="115423D8"/>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4" w15:restartNumberingAfterBreak="0">
    <w:nsid w:val="3C02563C"/>
    <w:multiLevelType w:val="hybridMultilevel"/>
    <w:tmpl w:val="71AA248C"/>
    <w:lvl w:ilvl="0" w:tplc="04090005">
      <w:start w:val="1"/>
      <w:numFmt w:val="bullet"/>
      <w:lvlText w:val=""/>
      <w:lvlJc w:val="left"/>
      <w:pPr>
        <w:ind w:left="864" w:hanging="360"/>
      </w:pPr>
      <w:rPr>
        <w:rFonts w:ascii="Wingdings" w:hAnsi="Wingdings"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35" w15:restartNumberingAfterBreak="0">
    <w:nsid w:val="45C141FB"/>
    <w:multiLevelType w:val="hybridMultilevel"/>
    <w:tmpl w:val="029C62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34418D"/>
    <w:multiLevelType w:val="hybridMultilevel"/>
    <w:tmpl w:val="DBD03A44"/>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7" w15:restartNumberingAfterBreak="0">
    <w:nsid w:val="4889769B"/>
    <w:multiLevelType w:val="hybridMultilevel"/>
    <w:tmpl w:val="B0A8B95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EA72967"/>
    <w:multiLevelType w:val="multilevel"/>
    <w:tmpl w:val="2CCA983E"/>
    <w:lvl w:ilvl="0">
      <w:start w:val="1"/>
      <w:numFmt w:val="decimal"/>
      <w:lvlText w:val="%1."/>
      <w:lvlJc w:val="left"/>
      <w:pPr>
        <w:tabs>
          <w:tab w:val="num" w:pos="784"/>
        </w:tabs>
        <w:ind w:left="856" w:hanging="288"/>
      </w:pPr>
      <w:rPr>
        <w:rFonts w:hint="default"/>
        <w:color w:val="auto"/>
        <w:sz w:val="22"/>
        <w:szCs w:val="22"/>
      </w:rPr>
    </w:lvl>
    <w:lvl w:ilvl="1">
      <w:start w:val="1"/>
      <w:numFmt w:val="bullet"/>
      <w:lvlText w:val="o"/>
      <w:lvlJc w:val="left"/>
      <w:pPr>
        <w:ind w:left="1440" w:hanging="360"/>
      </w:pPr>
      <w:rPr>
        <w:rFonts w:ascii="Courier New" w:hAnsi="Courier New" w:hint="default"/>
        <w:color w:val="2F5496" w:themeColor="accent1" w:themeShade="BF"/>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abstractNum w:abstractNumId="39" w15:restartNumberingAfterBreak="0">
    <w:nsid w:val="4EB417D7"/>
    <w:multiLevelType w:val="hybridMultilevel"/>
    <w:tmpl w:val="1000273C"/>
    <w:lvl w:ilvl="0" w:tplc="0809000B">
      <w:start w:val="1"/>
      <w:numFmt w:val="bullet"/>
      <w:lvlText w:val=""/>
      <w:lvlJc w:val="left"/>
      <w:pPr>
        <w:ind w:left="864" w:hanging="360"/>
      </w:pPr>
      <w:rPr>
        <w:rFonts w:ascii="Wingdings" w:hAnsi="Wingdings"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40" w15:restartNumberingAfterBreak="0">
    <w:nsid w:val="4F3B60D1"/>
    <w:multiLevelType w:val="hybridMultilevel"/>
    <w:tmpl w:val="1090EB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C9250C"/>
    <w:multiLevelType w:val="hybridMultilevel"/>
    <w:tmpl w:val="D1682476"/>
    <w:lvl w:ilvl="0" w:tplc="0809000B">
      <w:start w:val="1"/>
      <w:numFmt w:val="bullet"/>
      <w:lvlText w:val=""/>
      <w:lvlJc w:val="left"/>
      <w:pPr>
        <w:ind w:left="1083" w:hanging="360"/>
      </w:pPr>
      <w:rPr>
        <w:rFonts w:ascii="Wingdings" w:hAnsi="Wingdings"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42" w15:restartNumberingAfterBreak="0">
    <w:nsid w:val="52CF09FE"/>
    <w:multiLevelType w:val="hybridMultilevel"/>
    <w:tmpl w:val="897CD018"/>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3" w15:restartNumberingAfterBreak="0">
    <w:nsid w:val="55560485"/>
    <w:multiLevelType w:val="hybridMultilevel"/>
    <w:tmpl w:val="26EEFBE8"/>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4" w15:restartNumberingAfterBreak="0">
    <w:nsid w:val="561D6030"/>
    <w:multiLevelType w:val="hybridMultilevel"/>
    <w:tmpl w:val="5E5EB82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7E778A3"/>
    <w:multiLevelType w:val="hybridMultilevel"/>
    <w:tmpl w:val="9A880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84F1148"/>
    <w:multiLevelType w:val="hybridMultilevel"/>
    <w:tmpl w:val="58C85F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EF3C99"/>
    <w:multiLevelType w:val="hybridMultilevel"/>
    <w:tmpl w:val="D4AAF8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6E2134"/>
    <w:multiLevelType w:val="hybridMultilevel"/>
    <w:tmpl w:val="E28A71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7E5D71"/>
    <w:multiLevelType w:val="multilevel"/>
    <w:tmpl w:val="BE32317E"/>
    <w:lvl w:ilvl="0">
      <w:start w:val="1"/>
      <w:numFmt w:val="bullet"/>
      <w:pStyle w:val="ListBullet"/>
      <w:lvlText w:val=""/>
      <w:lvlJc w:val="left"/>
      <w:pPr>
        <w:tabs>
          <w:tab w:val="num" w:pos="358"/>
        </w:tabs>
        <w:ind w:left="430" w:hanging="288"/>
      </w:pPr>
      <w:rPr>
        <w:rFonts w:ascii="Symbol" w:hAnsi="Symbol" w:hint="default"/>
        <w:color w:val="auto"/>
        <w:sz w:val="22"/>
        <w:szCs w:val="22"/>
      </w:rPr>
    </w:lvl>
    <w:lvl w:ilvl="1">
      <w:start w:val="1"/>
      <w:numFmt w:val="bullet"/>
      <w:lvlText w:val="o"/>
      <w:lvlJc w:val="left"/>
      <w:pPr>
        <w:ind w:left="1438" w:hanging="360"/>
      </w:pPr>
      <w:rPr>
        <w:rFonts w:ascii="Courier New" w:hAnsi="Courier New" w:hint="default"/>
        <w:color w:val="2F5496" w:themeColor="accent1" w:themeShade="BF"/>
      </w:rPr>
    </w:lvl>
    <w:lvl w:ilvl="2">
      <w:start w:val="1"/>
      <w:numFmt w:val="bullet"/>
      <w:lvlText w:val=""/>
      <w:lvlJc w:val="left"/>
      <w:pPr>
        <w:ind w:left="2158" w:hanging="360"/>
      </w:pPr>
      <w:rPr>
        <w:rFonts w:ascii="Wingdings" w:hAnsi="Wingdings" w:hint="default"/>
        <w:color w:val="auto"/>
      </w:rPr>
    </w:lvl>
    <w:lvl w:ilvl="3">
      <w:start w:val="1"/>
      <w:numFmt w:val="bullet"/>
      <w:lvlText w:val=""/>
      <w:lvlJc w:val="left"/>
      <w:pPr>
        <w:ind w:left="2878" w:hanging="360"/>
      </w:pPr>
      <w:rPr>
        <w:rFonts w:ascii="Symbol" w:hAnsi="Symbol" w:hint="default"/>
        <w:color w:val="2F5496" w:themeColor="accent1" w:themeShade="BF"/>
      </w:rPr>
    </w:lvl>
    <w:lvl w:ilvl="4">
      <w:start w:val="1"/>
      <w:numFmt w:val="bullet"/>
      <w:lvlText w:val="o"/>
      <w:lvlJc w:val="left"/>
      <w:pPr>
        <w:ind w:left="3598" w:hanging="360"/>
      </w:pPr>
      <w:rPr>
        <w:rFonts w:ascii="Courier New" w:hAnsi="Courier New" w:hint="default"/>
        <w:color w:val="2F5496" w:themeColor="accent1" w:themeShade="BF"/>
      </w:rPr>
    </w:lvl>
    <w:lvl w:ilvl="5">
      <w:start w:val="1"/>
      <w:numFmt w:val="bullet"/>
      <w:lvlText w:val=""/>
      <w:lvlJc w:val="left"/>
      <w:pPr>
        <w:ind w:left="4318" w:hanging="360"/>
      </w:pPr>
      <w:rPr>
        <w:rFonts w:ascii="Wingdings" w:hAnsi="Wingdings" w:hint="default"/>
        <w:color w:val="2F5496" w:themeColor="accent1" w:themeShade="BF"/>
      </w:rPr>
    </w:lvl>
    <w:lvl w:ilvl="6">
      <w:start w:val="1"/>
      <w:numFmt w:val="bullet"/>
      <w:lvlText w:val=""/>
      <w:lvlJc w:val="left"/>
      <w:pPr>
        <w:ind w:left="5038" w:hanging="360"/>
      </w:pPr>
      <w:rPr>
        <w:rFonts w:ascii="Symbol" w:hAnsi="Symbol" w:hint="default"/>
        <w:color w:val="2F5496" w:themeColor="accent1" w:themeShade="BF"/>
      </w:rPr>
    </w:lvl>
    <w:lvl w:ilvl="7">
      <w:start w:val="1"/>
      <w:numFmt w:val="bullet"/>
      <w:lvlText w:val="o"/>
      <w:lvlJc w:val="left"/>
      <w:pPr>
        <w:ind w:left="5758" w:hanging="360"/>
      </w:pPr>
      <w:rPr>
        <w:rFonts w:ascii="Courier New" w:hAnsi="Courier New" w:hint="default"/>
        <w:color w:val="2F5496" w:themeColor="accent1" w:themeShade="BF"/>
      </w:rPr>
    </w:lvl>
    <w:lvl w:ilvl="8">
      <w:start w:val="1"/>
      <w:numFmt w:val="bullet"/>
      <w:lvlText w:val=""/>
      <w:lvlJc w:val="left"/>
      <w:pPr>
        <w:ind w:left="6478" w:hanging="360"/>
      </w:pPr>
      <w:rPr>
        <w:rFonts w:ascii="Wingdings" w:hAnsi="Wingdings" w:hint="default"/>
        <w:color w:val="2F5496" w:themeColor="accent1" w:themeShade="BF"/>
      </w:rPr>
    </w:lvl>
  </w:abstractNum>
  <w:abstractNum w:abstractNumId="50" w15:restartNumberingAfterBreak="0">
    <w:nsid w:val="66AE6D1C"/>
    <w:multiLevelType w:val="hybridMultilevel"/>
    <w:tmpl w:val="27B00CE6"/>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1" w15:restartNumberingAfterBreak="0">
    <w:nsid w:val="68554459"/>
    <w:multiLevelType w:val="hybridMultilevel"/>
    <w:tmpl w:val="A6D83F8E"/>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2" w15:restartNumberingAfterBreak="0">
    <w:nsid w:val="6BCD5F30"/>
    <w:multiLevelType w:val="hybridMultilevel"/>
    <w:tmpl w:val="868AFC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7C14F2"/>
    <w:multiLevelType w:val="hybridMultilevel"/>
    <w:tmpl w:val="00CE43C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EED5086"/>
    <w:multiLevelType w:val="hybridMultilevel"/>
    <w:tmpl w:val="CFACBA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305DF5"/>
    <w:multiLevelType w:val="multilevel"/>
    <w:tmpl w:val="788E3E7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6" w15:restartNumberingAfterBreak="0">
    <w:nsid w:val="7315312F"/>
    <w:multiLevelType w:val="hybridMultilevel"/>
    <w:tmpl w:val="271A69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202536"/>
    <w:multiLevelType w:val="hybridMultilevel"/>
    <w:tmpl w:val="86C6E92C"/>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8" w15:restartNumberingAfterBreak="0">
    <w:nsid w:val="791854F9"/>
    <w:multiLevelType w:val="hybridMultilevel"/>
    <w:tmpl w:val="9C1ED788"/>
    <w:lvl w:ilvl="0" w:tplc="0B42447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79EE6D02"/>
    <w:multiLevelType w:val="hybridMultilevel"/>
    <w:tmpl w:val="8E6C2B84"/>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0" w15:restartNumberingAfterBreak="0">
    <w:nsid w:val="7A7D5FEE"/>
    <w:multiLevelType w:val="hybridMultilevel"/>
    <w:tmpl w:val="E1C4985E"/>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1" w15:restartNumberingAfterBreak="0">
    <w:nsid w:val="7CC45101"/>
    <w:multiLevelType w:val="hybridMultilevel"/>
    <w:tmpl w:val="C0562DF6"/>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2" w15:restartNumberingAfterBreak="0">
    <w:nsid w:val="7D697CDE"/>
    <w:multiLevelType w:val="hybridMultilevel"/>
    <w:tmpl w:val="58A2BBA2"/>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3" w15:restartNumberingAfterBreak="0">
    <w:nsid w:val="7F1C201D"/>
    <w:multiLevelType w:val="hybridMultilevel"/>
    <w:tmpl w:val="8584952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5"/>
  </w:num>
  <w:num w:numId="2">
    <w:abstractNumId w:val="49"/>
  </w:num>
  <w:num w:numId="3">
    <w:abstractNumId w:val="18"/>
  </w:num>
  <w:num w:numId="4">
    <w:abstractNumId w:val="38"/>
  </w:num>
  <w:num w:numId="5">
    <w:abstractNumId w:val="21"/>
  </w:num>
  <w:num w:numId="6">
    <w:abstractNumId w:val="54"/>
  </w:num>
  <w:num w:numId="7">
    <w:abstractNumId w:val="46"/>
  </w:num>
  <w:num w:numId="8">
    <w:abstractNumId w:val="45"/>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3"/>
  </w:num>
  <w:num w:numId="13">
    <w:abstractNumId w:val="0"/>
  </w:num>
  <w:num w:numId="14">
    <w:abstractNumId w:val="23"/>
  </w:num>
  <w:num w:numId="15">
    <w:abstractNumId w:val="9"/>
  </w:num>
  <w:num w:numId="16">
    <w:abstractNumId w:val="36"/>
  </w:num>
  <w:num w:numId="17">
    <w:abstractNumId w:val="8"/>
  </w:num>
  <w:num w:numId="18">
    <w:abstractNumId w:val="39"/>
  </w:num>
  <w:num w:numId="19">
    <w:abstractNumId w:val="41"/>
  </w:num>
  <w:num w:numId="20">
    <w:abstractNumId w:val="11"/>
  </w:num>
  <w:num w:numId="21">
    <w:abstractNumId w:val="59"/>
  </w:num>
  <w:num w:numId="22">
    <w:abstractNumId w:val="57"/>
  </w:num>
  <w:num w:numId="23">
    <w:abstractNumId w:val="42"/>
  </w:num>
  <w:num w:numId="24">
    <w:abstractNumId w:val="60"/>
  </w:num>
  <w:num w:numId="25">
    <w:abstractNumId w:val="50"/>
  </w:num>
  <w:num w:numId="26">
    <w:abstractNumId w:val="44"/>
  </w:num>
  <w:num w:numId="27">
    <w:abstractNumId w:val="63"/>
  </w:num>
  <w:num w:numId="28">
    <w:abstractNumId w:val="26"/>
  </w:num>
  <w:num w:numId="29">
    <w:abstractNumId w:val="32"/>
  </w:num>
  <w:num w:numId="30">
    <w:abstractNumId w:val="51"/>
  </w:num>
  <w:num w:numId="31">
    <w:abstractNumId w:val="16"/>
  </w:num>
  <w:num w:numId="32">
    <w:abstractNumId w:val="10"/>
  </w:num>
  <w:num w:numId="33">
    <w:abstractNumId w:val="61"/>
  </w:num>
  <w:num w:numId="34">
    <w:abstractNumId w:val="2"/>
  </w:num>
  <w:num w:numId="35">
    <w:abstractNumId w:val="31"/>
  </w:num>
  <w:num w:numId="36">
    <w:abstractNumId w:val="28"/>
  </w:num>
  <w:num w:numId="37">
    <w:abstractNumId w:val="34"/>
  </w:num>
  <w:num w:numId="38">
    <w:abstractNumId w:val="62"/>
  </w:num>
  <w:num w:numId="39">
    <w:abstractNumId w:val="33"/>
  </w:num>
  <w:num w:numId="40">
    <w:abstractNumId w:val="29"/>
  </w:num>
  <w:num w:numId="41">
    <w:abstractNumId w:val="17"/>
  </w:num>
  <w:num w:numId="42">
    <w:abstractNumId w:val="20"/>
  </w:num>
  <w:num w:numId="43">
    <w:abstractNumId w:val="40"/>
  </w:num>
  <w:num w:numId="44">
    <w:abstractNumId w:val="15"/>
  </w:num>
  <w:num w:numId="45">
    <w:abstractNumId w:val="13"/>
  </w:num>
  <w:num w:numId="46">
    <w:abstractNumId w:val="37"/>
  </w:num>
  <w:num w:numId="47">
    <w:abstractNumId w:val="53"/>
  </w:num>
  <w:num w:numId="48">
    <w:abstractNumId w:val="25"/>
  </w:num>
  <w:num w:numId="49">
    <w:abstractNumId w:val="6"/>
  </w:num>
  <w:num w:numId="50">
    <w:abstractNumId w:val="24"/>
  </w:num>
  <w:num w:numId="51">
    <w:abstractNumId w:val="14"/>
  </w:num>
  <w:num w:numId="52">
    <w:abstractNumId w:val="22"/>
  </w:num>
  <w:num w:numId="53">
    <w:abstractNumId w:val="1"/>
  </w:num>
  <w:num w:numId="54">
    <w:abstractNumId w:val="56"/>
  </w:num>
  <w:num w:numId="55">
    <w:abstractNumId w:val="52"/>
  </w:num>
  <w:num w:numId="56">
    <w:abstractNumId w:val="3"/>
  </w:num>
  <w:num w:numId="57">
    <w:abstractNumId w:val="48"/>
  </w:num>
  <w:num w:numId="58">
    <w:abstractNumId w:val="27"/>
  </w:num>
  <w:num w:numId="59">
    <w:abstractNumId w:val="47"/>
  </w:num>
  <w:num w:numId="60">
    <w:abstractNumId w:val="7"/>
  </w:num>
  <w:num w:numId="61">
    <w:abstractNumId w:val="4"/>
  </w:num>
  <w:num w:numId="62">
    <w:abstractNumId w:val="30"/>
  </w:num>
  <w:num w:numId="63">
    <w:abstractNumId w:val="35"/>
  </w:num>
  <w:num w:numId="64">
    <w:abstractNumId w:val="1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56"/>
    <w:rsid w:val="00005EF2"/>
    <w:rsid w:val="0000657B"/>
    <w:rsid w:val="00023EC7"/>
    <w:rsid w:val="00026F78"/>
    <w:rsid w:val="0004417A"/>
    <w:rsid w:val="00050DDA"/>
    <w:rsid w:val="00081274"/>
    <w:rsid w:val="0008410F"/>
    <w:rsid w:val="00084FF9"/>
    <w:rsid w:val="00086AD9"/>
    <w:rsid w:val="00092581"/>
    <w:rsid w:val="00093186"/>
    <w:rsid w:val="00095223"/>
    <w:rsid w:val="000A1E72"/>
    <w:rsid w:val="000A1F24"/>
    <w:rsid w:val="000A67E3"/>
    <w:rsid w:val="000B29FD"/>
    <w:rsid w:val="000B41E9"/>
    <w:rsid w:val="000B5879"/>
    <w:rsid w:val="000B72DF"/>
    <w:rsid w:val="000D1244"/>
    <w:rsid w:val="000D1F5A"/>
    <w:rsid w:val="000E1F92"/>
    <w:rsid w:val="000E661D"/>
    <w:rsid w:val="000F2CD1"/>
    <w:rsid w:val="000F4AA6"/>
    <w:rsid w:val="000F4E28"/>
    <w:rsid w:val="000F72FA"/>
    <w:rsid w:val="00102A26"/>
    <w:rsid w:val="00104EF4"/>
    <w:rsid w:val="00106FED"/>
    <w:rsid w:val="00131289"/>
    <w:rsid w:val="00140402"/>
    <w:rsid w:val="00143D2B"/>
    <w:rsid w:val="001443F5"/>
    <w:rsid w:val="00146053"/>
    <w:rsid w:val="00146E58"/>
    <w:rsid w:val="00151D24"/>
    <w:rsid w:val="00152088"/>
    <w:rsid w:val="00171858"/>
    <w:rsid w:val="00180D0E"/>
    <w:rsid w:val="00182B0D"/>
    <w:rsid w:val="0018342E"/>
    <w:rsid w:val="001A159F"/>
    <w:rsid w:val="001A3A98"/>
    <w:rsid w:val="001C3650"/>
    <w:rsid w:val="001C58AB"/>
    <w:rsid w:val="001D05C3"/>
    <w:rsid w:val="001D3122"/>
    <w:rsid w:val="001D7018"/>
    <w:rsid w:val="001E0637"/>
    <w:rsid w:val="001F063E"/>
    <w:rsid w:val="001F506D"/>
    <w:rsid w:val="0021248E"/>
    <w:rsid w:val="002140E9"/>
    <w:rsid w:val="00215DAF"/>
    <w:rsid w:val="00216C91"/>
    <w:rsid w:val="002268D7"/>
    <w:rsid w:val="00226EE9"/>
    <w:rsid w:val="0022713D"/>
    <w:rsid w:val="00232E26"/>
    <w:rsid w:val="00233EE2"/>
    <w:rsid w:val="002373BA"/>
    <w:rsid w:val="00241AF7"/>
    <w:rsid w:val="002508F7"/>
    <w:rsid w:val="002539DF"/>
    <w:rsid w:val="00257173"/>
    <w:rsid w:val="0026258D"/>
    <w:rsid w:val="002723A8"/>
    <w:rsid w:val="0027729F"/>
    <w:rsid w:val="00277AB6"/>
    <w:rsid w:val="00283FEE"/>
    <w:rsid w:val="00290AFC"/>
    <w:rsid w:val="002944EA"/>
    <w:rsid w:val="00296E39"/>
    <w:rsid w:val="0029789F"/>
    <w:rsid w:val="002A2D04"/>
    <w:rsid w:val="002B28B9"/>
    <w:rsid w:val="002B662A"/>
    <w:rsid w:val="002C1149"/>
    <w:rsid w:val="002C64C1"/>
    <w:rsid w:val="002D444B"/>
    <w:rsid w:val="002E73A8"/>
    <w:rsid w:val="002F2451"/>
    <w:rsid w:val="002F505A"/>
    <w:rsid w:val="002F7B8B"/>
    <w:rsid w:val="00304C40"/>
    <w:rsid w:val="00305DB8"/>
    <w:rsid w:val="00313B8B"/>
    <w:rsid w:val="0031432B"/>
    <w:rsid w:val="00322469"/>
    <w:rsid w:val="003226B0"/>
    <w:rsid w:val="003247D6"/>
    <w:rsid w:val="003270D9"/>
    <w:rsid w:val="00327BF7"/>
    <w:rsid w:val="003345F2"/>
    <w:rsid w:val="00346C5F"/>
    <w:rsid w:val="00354468"/>
    <w:rsid w:val="003657C7"/>
    <w:rsid w:val="00376892"/>
    <w:rsid w:val="00376C27"/>
    <w:rsid w:val="00377354"/>
    <w:rsid w:val="0038173C"/>
    <w:rsid w:val="00387C3F"/>
    <w:rsid w:val="003942B3"/>
    <w:rsid w:val="003A1062"/>
    <w:rsid w:val="003A79AA"/>
    <w:rsid w:val="003C3638"/>
    <w:rsid w:val="003C5408"/>
    <w:rsid w:val="003C639A"/>
    <w:rsid w:val="003C695A"/>
    <w:rsid w:val="003C70FF"/>
    <w:rsid w:val="003D48E9"/>
    <w:rsid w:val="003E0B93"/>
    <w:rsid w:val="003E775E"/>
    <w:rsid w:val="004073E9"/>
    <w:rsid w:val="00411F77"/>
    <w:rsid w:val="00423F6C"/>
    <w:rsid w:val="00433BD8"/>
    <w:rsid w:val="0044059E"/>
    <w:rsid w:val="004530C8"/>
    <w:rsid w:val="00460332"/>
    <w:rsid w:val="00463837"/>
    <w:rsid w:val="00473432"/>
    <w:rsid w:val="00477993"/>
    <w:rsid w:val="00480EC0"/>
    <w:rsid w:val="00482696"/>
    <w:rsid w:val="00492E7C"/>
    <w:rsid w:val="004A36A9"/>
    <w:rsid w:val="004A6369"/>
    <w:rsid w:val="004B45F9"/>
    <w:rsid w:val="004C133A"/>
    <w:rsid w:val="004C425E"/>
    <w:rsid w:val="004C5713"/>
    <w:rsid w:val="004D28AF"/>
    <w:rsid w:val="004E2699"/>
    <w:rsid w:val="004F7159"/>
    <w:rsid w:val="005025A1"/>
    <w:rsid w:val="00502E16"/>
    <w:rsid w:val="00517A0F"/>
    <w:rsid w:val="005219BC"/>
    <w:rsid w:val="00522C53"/>
    <w:rsid w:val="0052428F"/>
    <w:rsid w:val="00526036"/>
    <w:rsid w:val="00527091"/>
    <w:rsid w:val="00540129"/>
    <w:rsid w:val="00541A25"/>
    <w:rsid w:val="00553CAB"/>
    <w:rsid w:val="0055436E"/>
    <w:rsid w:val="005566B8"/>
    <w:rsid w:val="00582AB8"/>
    <w:rsid w:val="00582B4A"/>
    <w:rsid w:val="005940A8"/>
    <w:rsid w:val="005A2563"/>
    <w:rsid w:val="005B6F0A"/>
    <w:rsid w:val="005B7390"/>
    <w:rsid w:val="005B7CCF"/>
    <w:rsid w:val="005C11B3"/>
    <w:rsid w:val="005C14F5"/>
    <w:rsid w:val="005C4D13"/>
    <w:rsid w:val="005C5151"/>
    <w:rsid w:val="005C5EEB"/>
    <w:rsid w:val="005D17C8"/>
    <w:rsid w:val="005D2AF4"/>
    <w:rsid w:val="005D592A"/>
    <w:rsid w:val="005D7350"/>
    <w:rsid w:val="005E2863"/>
    <w:rsid w:val="005F6C23"/>
    <w:rsid w:val="00604A23"/>
    <w:rsid w:val="00613A61"/>
    <w:rsid w:val="0061413C"/>
    <w:rsid w:val="00616F91"/>
    <w:rsid w:val="00622194"/>
    <w:rsid w:val="00636A68"/>
    <w:rsid w:val="00644109"/>
    <w:rsid w:val="00650FF5"/>
    <w:rsid w:val="00656B55"/>
    <w:rsid w:val="006603CA"/>
    <w:rsid w:val="006627A0"/>
    <w:rsid w:val="00677277"/>
    <w:rsid w:val="00677F82"/>
    <w:rsid w:val="00690DBB"/>
    <w:rsid w:val="00694FEC"/>
    <w:rsid w:val="006A489C"/>
    <w:rsid w:val="006A5EE3"/>
    <w:rsid w:val="006B591E"/>
    <w:rsid w:val="006B7AEB"/>
    <w:rsid w:val="006C48D6"/>
    <w:rsid w:val="006C51CF"/>
    <w:rsid w:val="006C7C76"/>
    <w:rsid w:val="006D6667"/>
    <w:rsid w:val="006E1D11"/>
    <w:rsid w:val="006F6618"/>
    <w:rsid w:val="00712757"/>
    <w:rsid w:val="00713B7A"/>
    <w:rsid w:val="0072073D"/>
    <w:rsid w:val="00733175"/>
    <w:rsid w:val="007429A2"/>
    <w:rsid w:val="007473A4"/>
    <w:rsid w:val="007579B6"/>
    <w:rsid w:val="007612C3"/>
    <w:rsid w:val="007629EC"/>
    <w:rsid w:val="00764114"/>
    <w:rsid w:val="00771BF5"/>
    <w:rsid w:val="00774A0E"/>
    <w:rsid w:val="00783E56"/>
    <w:rsid w:val="00793A82"/>
    <w:rsid w:val="00796A7C"/>
    <w:rsid w:val="007A38F0"/>
    <w:rsid w:val="007A47C9"/>
    <w:rsid w:val="007B59C9"/>
    <w:rsid w:val="007D2F1E"/>
    <w:rsid w:val="007D6AB5"/>
    <w:rsid w:val="007E57FB"/>
    <w:rsid w:val="007F18C7"/>
    <w:rsid w:val="007F6905"/>
    <w:rsid w:val="00810D1D"/>
    <w:rsid w:val="00815535"/>
    <w:rsid w:val="00815BA7"/>
    <w:rsid w:val="0081666E"/>
    <w:rsid w:val="00834B54"/>
    <w:rsid w:val="00844C58"/>
    <w:rsid w:val="00844E00"/>
    <w:rsid w:val="00853491"/>
    <w:rsid w:val="00853E0B"/>
    <w:rsid w:val="00855BC0"/>
    <w:rsid w:val="00864AC8"/>
    <w:rsid w:val="00871F0E"/>
    <w:rsid w:val="00876B87"/>
    <w:rsid w:val="008815DD"/>
    <w:rsid w:val="00882861"/>
    <w:rsid w:val="00884711"/>
    <w:rsid w:val="00885289"/>
    <w:rsid w:val="008876E4"/>
    <w:rsid w:val="00887C43"/>
    <w:rsid w:val="00892ED0"/>
    <w:rsid w:val="008953FC"/>
    <w:rsid w:val="008A1745"/>
    <w:rsid w:val="008A38F7"/>
    <w:rsid w:val="008C24C2"/>
    <w:rsid w:val="008C4562"/>
    <w:rsid w:val="008D6EE0"/>
    <w:rsid w:val="008E684A"/>
    <w:rsid w:val="008F6740"/>
    <w:rsid w:val="0091566E"/>
    <w:rsid w:val="0091628E"/>
    <w:rsid w:val="00933507"/>
    <w:rsid w:val="00936FF1"/>
    <w:rsid w:val="00944B16"/>
    <w:rsid w:val="00957147"/>
    <w:rsid w:val="009629AE"/>
    <w:rsid w:val="009630D3"/>
    <w:rsid w:val="009668F5"/>
    <w:rsid w:val="009725C8"/>
    <w:rsid w:val="00982CBC"/>
    <w:rsid w:val="00985510"/>
    <w:rsid w:val="00995371"/>
    <w:rsid w:val="009A7119"/>
    <w:rsid w:val="009C1C2F"/>
    <w:rsid w:val="009E373F"/>
    <w:rsid w:val="009F166C"/>
    <w:rsid w:val="009F49A1"/>
    <w:rsid w:val="00A041AC"/>
    <w:rsid w:val="00A10EBA"/>
    <w:rsid w:val="00A116E4"/>
    <w:rsid w:val="00A1386E"/>
    <w:rsid w:val="00A1407A"/>
    <w:rsid w:val="00A15310"/>
    <w:rsid w:val="00A169AC"/>
    <w:rsid w:val="00A2090A"/>
    <w:rsid w:val="00A34055"/>
    <w:rsid w:val="00A35F1E"/>
    <w:rsid w:val="00A46279"/>
    <w:rsid w:val="00A64C1C"/>
    <w:rsid w:val="00A676D0"/>
    <w:rsid w:val="00A72837"/>
    <w:rsid w:val="00A81DC5"/>
    <w:rsid w:val="00A82F0E"/>
    <w:rsid w:val="00A90A96"/>
    <w:rsid w:val="00A91D50"/>
    <w:rsid w:val="00A92500"/>
    <w:rsid w:val="00AA3BB0"/>
    <w:rsid w:val="00AA6B5D"/>
    <w:rsid w:val="00AA7D7B"/>
    <w:rsid w:val="00AB1DEB"/>
    <w:rsid w:val="00AB2A67"/>
    <w:rsid w:val="00AB2D2A"/>
    <w:rsid w:val="00AB3115"/>
    <w:rsid w:val="00AE2618"/>
    <w:rsid w:val="00AF4741"/>
    <w:rsid w:val="00B00E06"/>
    <w:rsid w:val="00B024D9"/>
    <w:rsid w:val="00B03F55"/>
    <w:rsid w:val="00B0536A"/>
    <w:rsid w:val="00B05E0A"/>
    <w:rsid w:val="00B125F3"/>
    <w:rsid w:val="00B12AFF"/>
    <w:rsid w:val="00B13D25"/>
    <w:rsid w:val="00B16523"/>
    <w:rsid w:val="00B16BAD"/>
    <w:rsid w:val="00B42809"/>
    <w:rsid w:val="00B45533"/>
    <w:rsid w:val="00B471EE"/>
    <w:rsid w:val="00B604DF"/>
    <w:rsid w:val="00B64E0C"/>
    <w:rsid w:val="00B74089"/>
    <w:rsid w:val="00B75836"/>
    <w:rsid w:val="00B8075F"/>
    <w:rsid w:val="00BA2331"/>
    <w:rsid w:val="00BA2B7A"/>
    <w:rsid w:val="00BA406D"/>
    <w:rsid w:val="00BA6219"/>
    <w:rsid w:val="00BA7517"/>
    <w:rsid w:val="00BC798F"/>
    <w:rsid w:val="00BD3958"/>
    <w:rsid w:val="00BD4627"/>
    <w:rsid w:val="00BE0DBF"/>
    <w:rsid w:val="00BE33B6"/>
    <w:rsid w:val="00BE3C70"/>
    <w:rsid w:val="00BF115A"/>
    <w:rsid w:val="00BF1427"/>
    <w:rsid w:val="00BF1776"/>
    <w:rsid w:val="00BF1A71"/>
    <w:rsid w:val="00C04FC0"/>
    <w:rsid w:val="00C1007D"/>
    <w:rsid w:val="00C100E2"/>
    <w:rsid w:val="00C2251F"/>
    <w:rsid w:val="00C276AA"/>
    <w:rsid w:val="00C33BFF"/>
    <w:rsid w:val="00C354C8"/>
    <w:rsid w:val="00C4124A"/>
    <w:rsid w:val="00C47D65"/>
    <w:rsid w:val="00C5074A"/>
    <w:rsid w:val="00C5078D"/>
    <w:rsid w:val="00C5094B"/>
    <w:rsid w:val="00C50F83"/>
    <w:rsid w:val="00C52653"/>
    <w:rsid w:val="00C54741"/>
    <w:rsid w:val="00C66D50"/>
    <w:rsid w:val="00C83332"/>
    <w:rsid w:val="00C83563"/>
    <w:rsid w:val="00C862AA"/>
    <w:rsid w:val="00C92986"/>
    <w:rsid w:val="00CA2A90"/>
    <w:rsid w:val="00CA2C91"/>
    <w:rsid w:val="00CA2FB5"/>
    <w:rsid w:val="00CA479D"/>
    <w:rsid w:val="00CB452C"/>
    <w:rsid w:val="00CB650E"/>
    <w:rsid w:val="00CD1F02"/>
    <w:rsid w:val="00CD5E04"/>
    <w:rsid w:val="00CE0C45"/>
    <w:rsid w:val="00CE0EE7"/>
    <w:rsid w:val="00CE56D8"/>
    <w:rsid w:val="00CE6A25"/>
    <w:rsid w:val="00CF3CE6"/>
    <w:rsid w:val="00CF555A"/>
    <w:rsid w:val="00D0106B"/>
    <w:rsid w:val="00D04544"/>
    <w:rsid w:val="00D05029"/>
    <w:rsid w:val="00D23D3A"/>
    <w:rsid w:val="00D240E2"/>
    <w:rsid w:val="00D24718"/>
    <w:rsid w:val="00D24F58"/>
    <w:rsid w:val="00D37463"/>
    <w:rsid w:val="00D522F7"/>
    <w:rsid w:val="00D52CDC"/>
    <w:rsid w:val="00D56848"/>
    <w:rsid w:val="00D630AE"/>
    <w:rsid w:val="00D70758"/>
    <w:rsid w:val="00D7754C"/>
    <w:rsid w:val="00D83064"/>
    <w:rsid w:val="00DA7F22"/>
    <w:rsid w:val="00DB1541"/>
    <w:rsid w:val="00DB25E8"/>
    <w:rsid w:val="00DB311F"/>
    <w:rsid w:val="00DB37B4"/>
    <w:rsid w:val="00DB57CB"/>
    <w:rsid w:val="00DB5F7E"/>
    <w:rsid w:val="00DB7E2A"/>
    <w:rsid w:val="00DC66EA"/>
    <w:rsid w:val="00DD1CC1"/>
    <w:rsid w:val="00DD47C0"/>
    <w:rsid w:val="00DE1724"/>
    <w:rsid w:val="00DE1943"/>
    <w:rsid w:val="00E05F62"/>
    <w:rsid w:val="00E12617"/>
    <w:rsid w:val="00E1565D"/>
    <w:rsid w:val="00E219D2"/>
    <w:rsid w:val="00E26887"/>
    <w:rsid w:val="00E42641"/>
    <w:rsid w:val="00E52ABB"/>
    <w:rsid w:val="00E547B0"/>
    <w:rsid w:val="00E550AD"/>
    <w:rsid w:val="00E62164"/>
    <w:rsid w:val="00E71A5C"/>
    <w:rsid w:val="00EC3476"/>
    <w:rsid w:val="00EC48CB"/>
    <w:rsid w:val="00ED2E76"/>
    <w:rsid w:val="00EF209C"/>
    <w:rsid w:val="00EF219D"/>
    <w:rsid w:val="00F05CFE"/>
    <w:rsid w:val="00F110A6"/>
    <w:rsid w:val="00F11181"/>
    <w:rsid w:val="00F23BDC"/>
    <w:rsid w:val="00F241DC"/>
    <w:rsid w:val="00F306AF"/>
    <w:rsid w:val="00F324AE"/>
    <w:rsid w:val="00F373C1"/>
    <w:rsid w:val="00F4411E"/>
    <w:rsid w:val="00F47AC2"/>
    <w:rsid w:val="00F516BC"/>
    <w:rsid w:val="00F578B6"/>
    <w:rsid w:val="00F6019A"/>
    <w:rsid w:val="00F617EE"/>
    <w:rsid w:val="00F63BB9"/>
    <w:rsid w:val="00F66B76"/>
    <w:rsid w:val="00F70B92"/>
    <w:rsid w:val="00F7652D"/>
    <w:rsid w:val="00F804EF"/>
    <w:rsid w:val="00F80F65"/>
    <w:rsid w:val="00F82E6D"/>
    <w:rsid w:val="00F84944"/>
    <w:rsid w:val="00F861EF"/>
    <w:rsid w:val="00F9086C"/>
    <w:rsid w:val="00FA2FF8"/>
    <w:rsid w:val="00FA6531"/>
    <w:rsid w:val="00FA6910"/>
    <w:rsid w:val="00FB1934"/>
    <w:rsid w:val="00FC291B"/>
    <w:rsid w:val="00FC4A1F"/>
    <w:rsid w:val="00FC5B5E"/>
    <w:rsid w:val="00FD3437"/>
    <w:rsid w:val="00FD598B"/>
    <w:rsid w:val="00FE0856"/>
    <w:rsid w:val="00FE7B99"/>
    <w:rsid w:val="00FF2FFD"/>
    <w:rsid w:val="00FF3975"/>
    <w:rsid w:val="00FF4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75907"/>
  <w15:docId w15:val="{CD38509A-85FD-4A31-9271-61E48A40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E56"/>
    <w:pPr>
      <w:spacing w:after="180" w:line="288" w:lineRule="auto"/>
    </w:pPr>
    <w:rPr>
      <w:color w:val="404040" w:themeColor="text1" w:themeTint="BF"/>
      <w:sz w:val="18"/>
      <w:szCs w:val="18"/>
      <w:lang w:val="en-US" w:eastAsia="ja-JP"/>
    </w:rPr>
  </w:style>
  <w:style w:type="paragraph" w:styleId="Heading1">
    <w:name w:val="heading 1"/>
    <w:basedOn w:val="Normal"/>
    <w:next w:val="Normal"/>
    <w:link w:val="Heading1Char"/>
    <w:uiPriority w:val="9"/>
    <w:qFormat/>
    <w:rsid w:val="00783E56"/>
    <w:pPr>
      <w:keepNext/>
      <w:keepLines/>
      <w:spacing w:before="600" w:after="240" w:line="240" w:lineRule="auto"/>
      <w:outlineLvl w:val="0"/>
    </w:pPr>
    <w:rPr>
      <w:b/>
      <w:bCs/>
      <w:caps/>
      <w:color w:val="1F3864" w:themeColor="accent1" w:themeShade="80"/>
      <w:sz w:val="28"/>
    </w:rPr>
  </w:style>
  <w:style w:type="paragraph" w:styleId="Heading2">
    <w:name w:val="heading 2"/>
    <w:basedOn w:val="Normal"/>
    <w:next w:val="Normal"/>
    <w:link w:val="Heading2Char"/>
    <w:uiPriority w:val="9"/>
    <w:unhideWhenUsed/>
    <w:qFormat/>
    <w:rsid w:val="00783E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E56"/>
  </w:style>
  <w:style w:type="paragraph" w:styleId="Footer">
    <w:name w:val="footer"/>
    <w:basedOn w:val="Normal"/>
    <w:link w:val="FooterChar"/>
    <w:uiPriority w:val="99"/>
    <w:unhideWhenUsed/>
    <w:rsid w:val="00783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E56"/>
  </w:style>
  <w:style w:type="table" w:customStyle="1" w:styleId="ProjectScopeTable">
    <w:name w:val="Project Scope Table"/>
    <w:basedOn w:val="TableNormal"/>
    <w:uiPriority w:val="99"/>
    <w:rsid w:val="00783E56"/>
    <w:pPr>
      <w:spacing w:before="120" w:after="120" w:line="240" w:lineRule="auto"/>
    </w:pPr>
    <w:rPr>
      <w:color w:val="404040" w:themeColor="text1" w:themeTint="BF"/>
      <w:sz w:val="18"/>
      <w:szCs w:val="18"/>
      <w:lang w:val="en-US" w:eastAsia="ja-JP"/>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style>
  <w:style w:type="paragraph" w:styleId="ListParagraph">
    <w:name w:val="List Paragraph"/>
    <w:basedOn w:val="Normal"/>
    <w:uiPriority w:val="34"/>
    <w:qFormat/>
    <w:rsid w:val="00783E56"/>
    <w:pPr>
      <w:spacing w:after="160" w:line="259" w:lineRule="auto"/>
      <w:ind w:left="720"/>
      <w:contextualSpacing/>
    </w:pPr>
    <w:rPr>
      <w:rFonts w:eastAsiaTheme="minorEastAsia"/>
      <w:color w:val="auto"/>
      <w:sz w:val="22"/>
      <w:szCs w:val="22"/>
    </w:rPr>
  </w:style>
  <w:style w:type="character" w:customStyle="1" w:styleId="Heading1Char">
    <w:name w:val="Heading 1 Char"/>
    <w:basedOn w:val="DefaultParagraphFont"/>
    <w:link w:val="Heading1"/>
    <w:uiPriority w:val="9"/>
    <w:rsid w:val="00783E56"/>
    <w:rPr>
      <w:b/>
      <w:bCs/>
      <w:caps/>
      <w:color w:val="1F3864" w:themeColor="accent1" w:themeShade="80"/>
      <w:sz w:val="28"/>
      <w:szCs w:val="18"/>
      <w:lang w:val="en-US" w:eastAsia="ja-JP"/>
    </w:rPr>
  </w:style>
  <w:style w:type="character" w:styleId="Hyperlink">
    <w:name w:val="Hyperlink"/>
    <w:basedOn w:val="DefaultParagraphFont"/>
    <w:uiPriority w:val="99"/>
    <w:unhideWhenUsed/>
    <w:rsid w:val="00783E56"/>
    <w:rPr>
      <w:color w:val="538135" w:themeColor="accent6" w:themeShade="BF"/>
      <w:u w:val="single"/>
    </w:rPr>
  </w:style>
  <w:style w:type="paragraph" w:styleId="ListBullet">
    <w:name w:val="List Bullet"/>
    <w:basedOn w:val="Normal"/>
    <w:uiPriority w:val="11"/>
    <w:unhideWhenUsed/>
    <w:qFormat/>
    <w:rsid w:val="00783E56"/>
    <w:pPr>
      <w:numPr>
        <w:numId w:val="2"/>
      </w:numPr>
      <w:spacing w:after="60"/>
    </w:pPr>
    <w:rPr>
      <w:sz w:val="22"/>
    </w:rPr>
  </w:style>
  <w:style w:type="character" w:customStyle="1" w:styleId="Heading2Char">
    <w:name w:val="Heading 2 Char"/>
    <w:basedOn w:val="DefaultParagraphFont"/>
    <w:link w:val="Heading2"/>
    <w:uiPriority w:val="9"/>
    <w:semiHidden/>
    <w:rsid w:val="00783E56"/>
    <w:rPr>
      <w:rFonts w:asciiTheme="majorHAnsi" w:eastAsiaTheme="majorEastAsia" w:hAnsiTheme="majorHAnsi" w:cstheme="majorBidi"/>
      <w:color w:val="2F5496" w:themeColor="accent1" w:themeShade="BF"/>
      <w:sz w:val="26"/>
      <w:szCs w:val="26"/>
      <w:lang w:val="en-US" w:eastAsia="ja-JP"/>
    </w:rPr>
  </w:style>
  <w:style w:type="character" w:customStyle="1" w:styleId="NoSpacingChar">
    <w:name w:val="No Spacing Char"/>
    <w:basedOn w:val="DefaultParagraphFont"/>
    <w:link w:val="NoSpacing"/>
    <w:uiPriority w:val="1"/>
    <w:locked/>
    <w:rsid w:val="00FA6910"/>
  </w:style>
  <w:style w:type="paragraph" w:styleId="NoSpacing">
    <w:name w:val="No Spacing"/>
    <w:link w:val="NoSpacingChar"/>
    <w:uiPriority w:val="1"/>
    <w:qFormat/>
    <w:rsid w:val="00FA6910"/>
    <w:pPr>
      <w:spacing w:before="100" w:after="0" w:line="240" w:lineRule="auto"/>
    </w:pPr>
  </w:style>
  <w:style w:type="character" w:styleId="UnresolvedMention">
    <w:name w:val="Unresolved Mention"/>
    <w:basedOn w:val="DefaultParagraphFont"/>
    <w:uiPriority w:val="99"/>
    <w:semiHidden/>
    <w:unhideWhenUsed/>
    <w:rsid w:val="004B45F9"/>
    <w:rPr>
      <w:color w:val="605E5C"/>
      <w:shd w:val="clear" w:color="auto" w:fill="E1DFDD"/>
    </w:rPr>
  </w:style>
  <w:style w:type="table" w:styleId="TableGrid">
    <w:name w:val="Table Grid"/>
    <w:basedOn w:val="TableNormal"/>
    <w:uiPriority w:val="59"/>
    <w:rsid w:val="0026258D"/>
    <w:pPr>
      <w:spacing w:after="0" w:line="240" w:lineRule="auto"/>
    </w:pPr>
    <w:rPr>
      <w:color w:val="404040" w:themeColor="text1" w:themeTint="BF"/>
      <w:sz w:val="18"/>
      <w:szCs w:val="18"/>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12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eader" Target="header2.xml"/><Relationship Id="rId21" Type="http://schemas.openxmlformats.org/officeDocument/2006/relationships/hyperlink" Target="https://www.erscp.co.uk/" TargetMode="External"/><Relationship Id="rId42" Type="http://schemas.openxmlformats.org/officeDocument/2006/relationships/hyperlink" Target="http://www.csacentre.org.uk" TargetMode="External"/><Relationship Id="rId47" Type="http://schemas.openxmlformats.org/officeDocument/2006/relationships/hyperlink" Target="http://www.papyrus-uk.org" TargetMode="External"/><Relationship Id="rId63" Type="http://schemas.openxmlformats.org/officeDocument/2006/relationships/hyperlink" Target="https://contextualsafeguarding.org.uk/" TargetMode="External"/><Relationship Id="rId68" Type="http://schemas.openxmlformats.org/officeDocument/2006/relationships/hyperlink" Target="http://www.mensadviceline.org.uk" TargetMode="External"/><Relationship Id="rId84" Type="http://schemas.openxmlformats.org/officeDocument/2006/relationships/hyperlink" Target="http://www.gov.uk/government/news/upskirting-know-your-rights" TargetMode="External"/><Relationship Id="rId89" Type="http://schemas.openxmlformats.org/officeDocument/2006/relationships/hyperlink" Target="http://www.antibullyingpro.com/" TargetMode="External"/><Relationship Id="rId112" Type="http://schemas.openxmlformats.org/officeDocument/2006/relationships/hyperlink" Target="http://www.report-it.org.uk" TargetMode="External"/><Relationship Id="rId16" Type="http://schemas.openxmlformats.org/officeDocument/2006/relationships/hyperlink" Target="mailto:ehp.goole@eastriding.gov.uk" TargetMode="External"/><Relationship Id="rId107" Type="http://schemas.openxmlformats.org/officeDocument/2006/relationships/hyperlink" Target="http://www.youngminds.org.uk" TargetMode="External"/><Relationship Id="rId11" Type="http://schemas.openxmlformats.org/officeDocument/2006/relationships/hyperlink" Target="mailto:l.ellerby@reednessprimaryschool.org" TargetMode="External"/><Relationship Id="rId32" Type="http://schemas.openxmlformats.org/officeDocument/2006/relationships/hyperlink" Target="http://www.barnardos.org.uk/" TargetMode="External"/><Relationship Id="rId37" Type="http://schemas.openxmlformats.org/officeDocument/2006/relationships/hyperlink" Target="mailto:help@nspcc.org.uk" TargetMode="External"/><Relationship Id="rId53" Type="http://schemas.openxmlformats.org/officeDocument/2006/relationships/hyperlink" Target="http://www.crimestoppers-uk.org/" TargetMode="External"/><Relationship Id="rId58" Type="http://schemas.openxmlformats.org/officeDocument/2006/relationships/hyperlink" Target="http://www.actionfraud.police.uk" TargetMode="External"/><Relationship Id="rId74" Type="http://schemas.openxmlformats.org/officeDocument/2006/relationships/hyperlink" Target="http://www.nwgnetwork.org" TargetMode="External"/><Relationship Id="rId79" Type="http://schemas.openxmlformats.org/officeDocument/2006/relationships/hyperlink" Target="http://www.gov.uk/government/publications/mandatory-reporting-of-female-genital-mutilation-procedural-information" TargetMode="External"/><Relationship Id="rId102" Type="http://schemas.openxmlformats.org/officeDocument/2006/relationships/hyperlink" Target="http://www.parentsprotect.co.uk" TargetMode="External"/><Relationship Id="rId123" Type="http://schemas.openxmlformats.org/officeDocument/2006/relationships/hyperlink" Target="mailto:prevent@eastriding.gov.uk" TargetMode="External"/><Relationship Id="rId128" Type="http://schemas.openxmlformats.org/officeDocument/2006/relationships/footer" Target="footer5.xml"/><Relationship Id="rId5" Type="http://schemas.openxmlformats.org/officeDocument/2006/relationships/webSettings" Target="webSettings.xml"/><Relationship Id="rId90" Type="http://schemas.openxmlformats.org/officeDocument/2006/relationships/hyperlink" Target="http://www.bullying.co.uk" TargetMode="External"/><Relationship Id="rId95" Type="http://schemas.openxmlformats.org/officeDocument/2006/relationships/hyperlink" Target="http://www.childnet.com" TargetMode="External"/><Relationship Id="rId22" Type="http://schemas.openxmlformats.org/officeDocument/2006/relationships/hyperlink" Target="https://www.erscp.co.uk/" TargetMode="External"/><Relationship Id="rId27" Type="http://schemas.openxmlformats.org/officeDocument/2006/relationships/hyperlink" Target="mailto:prevent@eastriding.gov.uk" TargetMode="External"/><Relationship Id="rId43" Type="http://schemas.openxmlformats.org/officeDocument/2006/relationships/hyperlink" Target="http://www.educationsupportpartnership.org.uk" TargetMode="External"/><Relationship Id="rId48" Type="http://schemas.openxmlformats.org/officeDocument/2006/relationships/hyperlink" Target="http://www.themix.org.uk" TargetMode="External"/><Relationship Id="rId64" Type="http://schemas.openxmlformats.org/officeDocument/2006/relationships/hyperlink" Target="http://www.talktofrank.com/" TargetMode="External"/><Relationship Id="rId69" Type="http://schemas.openxmlformats.org/officeDocument/2006/relationships/hyperlink" Target="http://www.mankindcounselling.org.uk" TargetMode="External"/><Relationship Id="rId113" Type="http://schemas.openxmlformats.org/officeDocument/2006/relationships/hyperlink" Target="https://www.nicco.org.uk/" TargetMode="External"/><Relationship Id="rId118" Type="http://schemas.openxmlformats.org/officeDocument/2006/relationships/footer" Target="footer1.xml"/><Relationship Id="rId80" Type="http://schemas.openxmlformats.org/officeDocument/2006/relationships/hyperlink" Target="http://www.gov.uk/government/publications/the-right-to-choose-government-guidance-on-forced-marriage" TargetMode="External"/><Relationship Id="rId85" Type="http://schemas.openxmlformats.org/officeDocument/2006/relationships/hyperlink" Target="http://www.lucyfaithfull.org.uk" TargetMode="External"/><Relationship Id="rId12" Type="http://schemas.openxmlformats.org/officeDocument/2006/relationships/hyperlink" Target="mailto:kylie.boyle@reednessprimaryschool.org" TargetMode="External"/><Relationship Id="rId17" Type="http://schemas.openxmlformats.org/officeDocument/2006/relationships/hyperlink" Target="mailto:caroline.x.sykes@eastriding.gov.uk" TargetMode="External"/><Relationship Id="rId33" Type="http://schemas.openxmlformats.org/officeDocument/2006/relationships/hyperlink" Target="http://www.saferinternet.org.uk/" TargetMode="External"/><Relationship Id="rId38" Type="http://schemas.openxmlformats.org/officeDocument/2006/relationships/hyperlink" Target="http://www.nspcc.org.uk" TargetMode="External"/><Relationship Id="rId59" Type="http://schemas.openxmlformats.org/officeDocument/2006/relationships/hyperlink" Target="http://www.giveusashout.org/" TargetMode="External"/><Relationship Id="rId103" Type="http://schemas.openxmlformats.org/officeDocument/2006/relationships/hyperlink" Target="https://nationalcrimeagency.gov.uk/what-we-do/crime-threats/cyber-crime/cyberchoices" TargetMode="External"/><Relationship Id="rId108" Type="http://schemas.openxmlformats.org/officeDocument/2006/relationships/hyperlink" Target="http://www.wearewithyou.org.uk/services/kent-for-young-people/" TargetMode="External"/><Relationship Id="rId124" Type="http://schemas.openxmlformats.org/officeDocument/2006/relationships/hyperlink" Target="mailto:prevent@humberside.pnn.police.uk" TargetMode="External"/><Relationship Id="rId129" Type="http://schemas.openxmlformats.org/officeDocument/2006/relationships/footer" Target="footer6.xml"/><Relationship Id="rId54" Type="http://schemas.openxmlformats.org/officeDocument/2006/relationships/hyperlink" Target="http://www.victimsupport.org.uk" TargetMode="External"/><Relationship Id="rId70" Type="http://schemas.openxmlformats.org/officeDocument/2006/relationships/hyperlink" Target="http://www.nationaldahelpline.org.uk/" TargetMode="External"/><Relationship Id="rId75" Type="http://schemas.openxmlformats.org/officeDocument/2006/relationships/hyperlink" Target="http://www.childrenssociety.org.uk/information/professionals/resources/county-lines-toolkit" TargetMode="External"/><Relationship Id="rId91" Type="http://schemas.openxmlformats.org/officeDocument/2006/relationships/hyperlink" Target="http://www.kidscape.org.uk" TargetMode="External"/><Relationship Id="rId96" Type="http://schemas.openxmlformats.org/officeDocument/2006/relationships/hyperlink" Target="http://www.saferinternet.org.u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prevent@humberside.pnn.police.uk" TargetMode="External"/><Relationship Id="rId28" Type="http://schemas.openxmlformats.org/officeDocument/2006/relationships/hyperlink" Target="https://www.eastriding.gov.uk/living/crime-and-community-safety/reporting-a-crime/" TargetMode="External"/><Relationship Id="rId49" Type="http://schemas.openxmlformats.org/officeDocument/2006/relationships/hyperlink" Target="http://www.giveusashout.org/" TargetMode="External"/><Relationship Id="rId114" Type="http://schemas.openxmlformats.org/officeDocument/2006/relationships/hyperlink" Target="mailto:prevent@eastriding.gov.uk" TargetMode="External"/><Relationship Id="rId119" Type="http://schemas.openxmlformats.org/officeDocument/2006/relationships/footer" Target="footer2.xml"/><Relationship Id="rId44" Type="http://schemas.openxmlformats.org/officeDocument/2006/relationships/hyperlink" Target="http://www.saferinternet.org.uk/helpline" TargetMode="External"/><Relationship Id="rId60" Type="http://schemas.openxmlformats.org/officeDocument/2006/relationships/hyperlink" Target="http://www.respond.org.uk" TargetMode="External"/><Relationship Id="rId65" Type="http://schemas.openxmlformats.org/officeDocument/2006/relationships/hyperlink" Target="http://www.domesticabuseservices.org.uk" TargetMode="External"/><Relationship Id="rId81" Type="http://schemas.openxmlformats.org/officeDocument/2006/relationships/hyperlink" Target="https://rapecrisis.org.uk/" TargetMode="External"/><Relationship Id="rId86" Type="http://schemas.openxmlformats.org/officeDocument/2006/relationships/hyperlink" Target="http://www.stopitnow.org.uk" TargetMode="External"/><Relationship Id="rId130" Type="http://schemas.openxmlformats.org/officeDocument/2006/relationships/fontTable" Target="fontTable.xml"/><Relationship Id="rId13" Type="http://schemas.openxmlformats.org/officeDocument/2006/relationships/hyperlink" Target="mailto:kylie.boyle@reednessprimaryschool.org" TargetMode="External"/><Relationship Id="rId18" Type="http://schemas.openxmlformats.org/officeDocument/2006/relationships/hyperlink" Target="mailto:suzanne.futter@eastriding.gov.uk" TargetMode="External"/><Relationship Id="rId39" Type="http://schemas.openxmlformats.org/officeDocument/2006/relationships/hyperlink" Target="http://www.barnardos.org.uk" TargetMode="External"/><Relationship Id="rId109" Type="http://schemas.openxmlformats.org/officeDocument/2006/relationships/hyperlink" Target="http://www.annafreud.org/schools-and-colleges/" TargetMode="External"/><Relationship Id="rId34" Type="http://schemas.openxmlformats.org/officeDocument/2006/relationships/hyperlink" Target="http://www.thinkuknow.co.uk/" TargetMode="External"/><Relationship Id="rId50" Type="http://schemas.openxmlformats.org/officeDocument/2006/relationships/hyperlink" Target="http://www.fearless.org" TargetMode="External"/><Relationship Id="rId55" Type="http://schemas.openxmlformats.org/officeDocument/2006/relationships/hyperlink" Target="http://www.samaritans.org" TargetMode="External"/><Relationship Id="rId76" Type="http://schemas.openxmlformats.org/officeDocument/2006/relationships/hyperlink" Target="https://karmanirvana.org.uk" TargetMode="External"/><Relationship Id="rId97" Type="http://schemas.openxmlformats.org/officeDocument/2006/relationships/hyperlink" Target="https://reportharmfulcontent.com/" TargetMode="External"/><Relationship Id="rId104" Type="http://schemas.openxmlformats.org/officeDocument/2006/relationships/hyperlink" Target="http://www.ncsc.gov.uk" TargetMode="External"/><Relationship Id="rId120" Type="http://schemas.openxmlformats.org/officeDocument/2006/relationships/header" Target="header3.xml"/><Relationship Id="rId125" Type="http://schemas.openxmlformats.org/officeDocument/2006/relationships/image" Target="media/image4.png"/><Relationship Id="rId7" Type="http://schemas.openxmlformats.org/officeDocument/2006/relationships/endnotes" Target="endnotes.xml"/><Relationship Id="rId71" Type="http://schemas.openxmlformats.org/officeDocument/2006/relationships/hyperlink" Target="https://respectphoneline.org.uk/" TargetMode="External"/><Relationship Id="rId92" Type="http://schemas.openxmlformats.org/officeDocument/2006/relationships/hyperlink" Target="http://www.ceop.police.uk" TargetMode="External"/><Relationship Id="rId2" Type="http://schemas.openxmlformats.org/officeDocument/2006/relationships/numbering" Target="numbering.xml"/><Relationship Id="rId29" Type="http://schemas.openxmlformats.org/officeDocument/2006/relationships/image" Target="media/image3.png"/><Relationship Id="rId24" Type="http://schemas.openxmlformats.org/officeDocument/2006/relationships/hyperlink" Target="mailto:prevent@eastriding.gov.uk" TargetMode="External"/><Relationship Id="rId40" Type="http://schemas.openxmlformats.org/officeDocument/2006/relationships/hyperlink" Target="http://www.actionforchildren.org.uk" TargetMode="External"/><Relationship Id="rId45" Type="http://schemas.openxmlformats.org/officeDocument/2006/relationships/hyperlink" Target="https://swgfl.org.uk/harmful-sexual-behaviour-support-service" TargetMode="External"/><Relationship Id="rId66" Type="http://schemas.openxmlformats.org/officeDocument/2006/relationships/hyperlink" Target="http://www.refuge.org.uk" TargetMode="External"/><Relationship Id="rId87" Type="http://schemas.openxmlformats.org/officeDocument/2006/relationships/hyperlink" Target="http://www.parentsprotect.co.uk" TargetMode="External"/><Relationship Id="rId110" Type="http://schemas.openxmlformats.org/officeDocument/2006/relationships/hyperlink" Target="http://www.educateagainsthate.com" TargetMode="External"/><Relationship Id="rId115" Type="http://schemas.openxmlformats.org/officeDocument/2006/relationships/hyperlink" Target="mailto:prevent@humberside.pnn.police.uk" TargetMode="External"/><Relationship Id="rId131" Type="http://schemas.openxmlformats.org/officeDocument/2006/relationships/theme" Target="theme/theme1.xml"/><Relationship Id="rId61" Type="http://schemas.openxmlformats.org/officeDocument/2006/relationships/hyperlink" Target="http://www.mencap.org.uk" TargetMode="External"/><Relationship Id="rId82" Type="http://schemas.openxmlformats.org/officeDocument/2006/relationships/hyperlink" Target="http://www.brook.org.uk/" TargetMode="External"/><Relationship Id="rId19" Type="http://schemas.openxmlformats.org/officeDocument/2006/relationships/hyperlink" Target="mailto:chris.hamling@eastriding.gov.uk" TargetMode="External"/><Relationship Id="rId14" Type="http://schemas.openxmlformats.org/officeDocument/2006/relationships/hyperlink" Target="mailto:reedness.head.primary@eastriding.gov.uk" TargetMode="External"/><Relationship Id="rId30" Type="http://schemas.openxmlformats.org/officeDocument/2006/relationships/hyperlink" Target="http://www.nspcc.org.uk" TargetMode="External"/><Relationship Id="rId35" Type="http://schemas.openxmlformats.org/officeDocument/2006/relationships/hyperlink" Target="http://www.childline.org.uk/" TargetMode="External"/><Relationship Id="rId56" Type="http://schemas.openxmlformats.org/officeDocument/2006/relationships/hyperlink" Target="https://napac.org.uk/" TargetMode="External"/><Relationship Id="rId77" Type="http://schemas.openxmlformats.org/officeDocument/2006/relationships/hyperlink" Target="http://www.gov.uk/guidance/forced-marriage" TargetMode="External"/><Relationship Id="rId100" Type="http://schemas.openxmlformats.org/officeDocument/2006/relationships/hyperlink" Target="http://www.nspcc.org.uk/onlinesafety" TargetMode="External"/><Relationship Id="rId105" Type="http://schemas.openxmlformats.org/officeDocument/2006/relationships/hyperlink" Target="http://www.mind.org.uk" TargetMode="External"/><Relationship Id="rId126" Type="http://schemas.openxmlformats.org/officeDocument/2006/relationships/hyperlink" Target="mailto:safeguardingchildrenshub@eastriding.gov.uk" TargetMode="External"/><Relationship Id="rId8" Type="http://schemas.openxmlformats.org/officeDocument/2006/relationships/image" Target="media/image1.png"/><Relationship Id="rId51" Type="http://schemas.openxmlformats.org/officeDocument/2006/relationships/hyperlink" Target="http://www.victimsupport.org.uk/" TargetMode="External"/><Relationship Id="rId72" Type="http://schemas.openxmlformats.org/officeDocument/2006/relationships/hyperlink" Target="http://www.nationalcrimeagency.gov.uk/who-we-are" TargetMode="External"/><Relationship Id="rId93" Type="http://schemas.openxmlformats.org/officeDocument/2006/relationships/hyperlink" Target="http://www.thinkuknow.co.uk" TargetMode="External"/><Relationship Id="rId98" Type="http://schemas.openxmlformats.org/officeDocument/2006/relationships/hyperlink" Target="http://www.mariecollinsfoundation.org.uk" TargetMode="External"/><Relationship Id="rId121" Type="http://schemas.openxmlformats.org/officeDocument/2006/relationships/footer" Target="footer3.xml"/><Relationship Id="rId3" Type="http://schemas.openxmlformats.org/officeDocument/2006/relationships/styles" Target="styles.xml"/><Relationship Id="rId25" Type="http://schemas.openxmlformats.org/officeDocument/2006/relationships/hyperlink" Target="https://www.eastriding.gov.uk/living/crime-and-community-safety/reporting-a-crime/" TargetMode="External"/><Relationship Id="rId46" Type="http://schemas.openxmlformats.org/officeDocument/2006/relationships/hyperlink" Target="http://www.childline.org.uk" TargetMode="External"/><Relationship Id="rId67" Type="http://schemas.openxmlformats.org/officeDocument/2006/relationships/hyperlink" Target="http://www.womensaid.org.uk" TargetMode="External"/><Relationship Id="rId116" Type="http://schemas.openxmlformats.org/officeDocument/2006/relationships/header" Target="header1.xml"/><Relationship Id="rId20" Type="http://schemas.openxmlformats.org/officeDocument/2006/relationships/hyperlink" Target="mailto:LADO@eastriding.gov.uk" TargetMode="External"/><Relationship Id="rId41" Type="http://schemas.openxmlformats.org/officeDocument/2006/relationships/hyperlink" Target="http://www.childrenssociety.org.uk" TargetMode="External"/><Relationship Id="rId62" Type="http://schemas.openxmlformats.org/officeDocument/2006/relationships/hyperlink" Target="https://councilfordisabledchildren.org.uk/" TargetMode="External"/><Relationship Id="rId83" Type="http://schemas.openxmlformats.org/officeDocument/2006/relationships/hyperlink" Target="http://www.disrespectnobody.co.uk/" TargetMode="External"/><Relationship Id="rId88" Type="http://schemas.openxmlformats.org/officeDocument/2006/relationships/hyperlink" Target="http://www.anti-bullyingalliance.org.uk/" TargetMode="External"/><Relationship Id="rId111" Type="http://schemas.openxmlformats.org/officeDocument/2006/relationships/hyperlink" Target="http://www.gov.uk/report-terrorism" TargetMode="External"/><Relationship Id="rId15" Type="http://schemas.openxmlformats.org/officeDocument/2006/relationships/hyperlink" Target="mailto:reedness.head.primary@eastriding.gov.uk" TargetMode="External"/><Relationship Id="rId36" Type="http://schemas.openxmlformats.org/officeDocument/2006/relationships/hyperlink" Target="tel:0800%20136%20663" TargetMode="External"/><Relationship Id="rId57" Type="http://schemas.openxmlformats.org/officeDocument/2006/relationships/hyperlink" Target="http://www.mosac.org.uk" TargetMode="External"/><Relationship Id="rId106" Type="http://schemas.openxmlformats.org/officeDocument/2006/relationships/hyperlink" Target="https://moodspark.org.uk" TargetMode="External"/><Relationship Id="rId127" Type="http://schemas.openxmlformats.org/officeDocument/2006/relationships/hyperlink" Target="mailto:ehphub@eastriding.gov.uk" TargetMode="External"/><Relationship Id="rId10" Type="http://schemas.openxmlformats.org/officeDocument/2006/relationships/hyperlink" Target="mailto:reedness.head.primary@eastriding.gov.uk" TargetMode="External"/><Relationship Id="rId31" Type="http://schemas.openxmlformats.org/officeDocument/2006/relationships/hyperlink" Target="http://www.childline.org.uk" TargetMode="External"/><Relationship Id="rId52" Type="http://schemas.openxmlformats.org/officeDocument/2006/relationships/hyperlink" Target="http://www.familylives.org.uk" TargetMode="External"/><Relationship Id="rId73" Type="http://schemas.openxmlformats.org/officeDocument/2006/relationships/hyperlink" Target="http://www.itsnotokay.co.uk" TargetMode="External"/><Relationship Id="rId78" Type="http://schemas.openxmlformats.org/officeDocument/2006/relationships/hyperlink" Target="https://assets.publishing.service.gov.uk/government/uploads/system/uploads/attachment_data/file/496415/6_1639_HO_SP_FGM_mandatory_reporting_Fact_sheet_Web.pdf" TargetMode="External"/><Relationship Id="rId94" Type="http://schemas.openxmlformats.org/officeDocument/2006/relationships/hyperlink" Target="http://www.iwf.org.uk" TargetMode="External"/><Relationship Id="rId99" Type="http://schemas.openxmlformats.org/officeDocument/2006/relationships/hyperlink" Target="http://www.internetmatters.org/" TargetMode="External"/><Relationship Id="rId101" Type="http://schemas.openxmlformats.org/officeDocument/2006/relationships/hyperlink" Target="https://www.getsafeonline.org/" TargetMode="External"/><Relationship Id="rId12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hyperlink" Target="mailto:prevent@humberside.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74549-775C-4DCF-8220-902341564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81</Pages>
  <Words>28119</Words>
  <Characters>160280</Characters>
  <Application>Microsoft Office Word</Application>
  <DocSecurity>0</DocSecurity>
  <Lines>1335</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Hamling</dc:creator>
  <cp:keywords/>
  <dc:description/>
  <cp:lastModifiedBy>Reedness Head</cp:lastModifiedBy>
  <cp:revision>83</cp:revision>
  <cp:lastPrinted>2023-08-10T10:32:00Z</cp:lastPrinted>
  <dcterms:created xsi:type="dcterms:W3CDTF">2024-07-10T14:14:00Z</dcterms:created>
  <dcterms:modified xsi:type="dcterms:W3CDTF">2024-09-01T21:28:00Z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2023-07-31T16:02:27Z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42cb9281-2fe6-4655-a741-3c9ae1ce2cc1</vt:lpwstr>
  </property>
  <property fmtid="{D5CDD505-2E9C-101B-9397-08002B2CF9AE}" pid="8" name="MSIP_Label_2a4828c0-bf9e-487a-a999-4cc0afddd2a0_ContentBits">
    <vt:lpwstr>0</vt:lpwstr>
  </property>
</Properties>
</file>